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2D50" w:rsidRPr="00293E1E" w:rsidRDefault="009C2D50" w:rsidP="009C2D50">
      <w:pPr>
        <w:spacing w:after="0"/>
        <w:ind w:left="540" w:firstLine="810"/>
        <w:rPr>
          <w:b/>
          <w:noProof/>
          <w:sz w:val="24"/>
          <w:szCs w:val="24"/>
          <w:lang w:val="sq-AL" w:eastAsia="mk-MK"/>
        </w:rPr>
      </w:pPr>
      <w:r w:rsidRPr="00293E1E">
        <w:rPr>
          <w:b/>
          <w:noProof/>
          <w:sz w:val="24"/>
          <w:szCs w:val="24"/>
          <w:lang w:eastAsia="mk-MK"/>
        </w:rPr>
        <w:t>Влада на Република Северна Македонија</w:t>
      </w:r>
      <w:r w:rsidRPr="00293E1E">
        <w:rPr>
          <w:b/>
          <w:noProof/>
          <w:sz w:val="24"/>
          <w:szCs w:val="24"/>
          <w:lang w:val="sq-AL" w:eastAsia="mk-MK"/>
        </w:rPr>
        <w:t>/</w:t>
      </w:r>
    </w:p>
    <w:p w:rsidR="009C2D50" w:rsidRPr="00293E1E" w:rsidRDefault="00C95231" w:rsidP="009C2D50">
      <w:pPr>
        <w:spacing w:after="0"/>
        <w:ind w:left="540"/>
        <w:rPr>
          <w:b/>
          <w:noProof/>
          <w:sz w:val="24"/>
          <w:szCs w:val="24"/>
          <w:lang w:val="sq-AL" w:eastAsia="mk-MK"/>
        </w:rPr>
      </w:pPr>
      <w:r w:rsidRPr="00293E1E">
        <w:rPr>
          <w:noProof/>
          <w:sz w:val="24"/>
          <w:szCs w:val="24"/>
        </w:rPr>
        <mc:AlternateContent>
          <mc:Choice Requires="wps">
            <w:drawing>
              <wp:anchor distT="0" distB="0" distL="0" distR="180340" simplePos="0" relativeHeight="251657728" behindDoc="0" locked="0" layoutInCell="1" allowOverlap="1">
                <wp:simplePos x="0" y="0"/>
                <wp:positionH relativeFrom="column">
                  <wp:posOffset>-243205</wp:posOffset>
                </wp:positionH>
                <wp:positionV relativeFrom="paragraph">
                  <wp:posOffset>29845</wp:posOffset>
                </wp:positionV>
                <wp:extent cx="899795" cy="899795"/>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99795" cy="899795"/>
                        </a:xfrm>
                        <a:prstGeom prst="rect">
                          <a:avLst/>
                        </a:prstGeom>
                        <a:solidFill>
                          <a:srgbClr val="FFFFFF"/>
                        </a:solidFill>
                        <a:ln w="6350">
                          <a:solidFill>
                            <a:srgbClr val="000000"/>
                          </a:solidFill>
                          <a:miter lim="800000"/>
                          <a:headEnd/>
                          <a:tailEnd/>
                        </a:ln>
                      </wps:spPr>
                      <wps:txbx>
                        <w:txbxContent>
                          <w:p w:rsidR="00EE5FA7" w:rsidRDefault="00C95231" w:rsidP="009C2D50">
                            <w:pPr>
                              <w:jc w:val="center"/>
                            </w:pPr>
                            <w:r w:rsidRPr="004B6A67">
                              <w:rPr>
                                <w:noProof/>
                                <w:lang w:val="en-US"/>
                              </w:rPr>
                              <w:drawing>
                                <wp:inline distT="0" distB="0" distL="0" distR="0">
                                  <wp:extent cx="895350" cy="885825"/>
                                  <wp:effectExtent l="0" t="0" r="0" b="0"/>
                                  <wp:docPr id="1" name="Picture 2" descr="Logo Dish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ish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885825"/>
                                          </a:xfrm>
                                          <a:prstGeom prst="rect">
                                            <a:avLst/>
                                          </a:prstGeom>
                                          <a:noFill/>
                                          <a:ln>
                                            <a:noFill/>
                                          </a:ln>
                                        </pic:spPr>
                                      </pic:pic>
                                    </a:graphicData>
                                  </a:graphic>
                                </wp:inline>
                              </w:drawing>
                            </w:r>
                            <w:r w:rsidR="00EE5FA7">
                              <w:t>грб/л</w:t>
                            </w:r>
                            <w:r w:rsidR="00EE5FA7" w:rsidRPr="002B6A48">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r w:rsidR="00EE5FA7" w:rsidRPr="002B6A48">
                              <w:t xml:space="preserve"> </w:t>
                            </w:r>
                            <w:r w:rsidR="00EE5FA7">
                              <w:t>ого</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9.15pt;margin-top:2.35pt;width:70.85pt;height:70.85pt;z-index:251657728;visibility:visible;mso-wrap-style:square;mso-width-percent:0;mso-height-percent:0;mso-wrap-distance-left:0;mso-wrap-distance-top:0;mso-wrap-distance-right:14.2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" strokeweight=".5pt">
                <v:path arrowok="t"/>
                <v:textbox inset="0,0,0,0">
                  <w:txbxContent>
                    <w:p w:rsidR="00EE5FA7" w:rsidRDefault="00C95231" w:rsidP="009C2D50">
                      <w:pPr>
                        <w:jc w:val="center"/>
                      </w:pPr>
                      <w:r w:rsidRPr="004B6A67">
                        <w:rPr>
                          <w:noProof/>
                          <w:lang w:val="en-US"/>
                        </w:rPr>
                        <w:drawing>
                          <wp:inline distT="0" distB="0" distL="0" distR="0">
                            <wp:extent cx="895350" cy="885825"/>
                            <wp:effectExtent l="0" t="0" r="0" b="0"/>
                            <wp:docPr id="1" name="Picture 2" descr="Logo Dish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ish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885825"/>
                                    </a:xfrm>
                                    <a:prstGeom prst="rect">
                                      <a:avLst/>
                                    </a:prstGeom>
                                    <a:noFill/>
                                    <a:ln>
                                      <a:noFill/>
                                    </a:ln>
                                  </pic:spPr>
                                </pic:pic>
                              </a:graphicData>
                            </a:graphic>
                          </wp:inline>
                        </w:drawing>
                      </w:r>
                      <w:r w:rsidR="00EE5FA7">
                        <w:t>грб/л</w:t>
                      </w:r>
                      <w:r w:rsidR="00EE5FA7" w:rsidRPr="002B6A48">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r w:rsidR="00EE5FA7" w:rsidRPr="002B6A48">
                        <w:t xml:space="preserve"> </w:t>
                      </w:r>
                      <w:r w:rsidR="00EE5FA7">
                        <w:t>ого</w:t>
                      </w:r>
                    </w:p>
                  </w:txbxContent>
                </v:textbox>
                <w10:wrap type="square"/>
              </v:shape>
            </w:pict>
          </mc:Fallback>
        </mc:AlternateContent>
      </w:r>
      <w:r w:rsidR="009C2D50" w:rsidRPr="00293E1E">
        <w:rPr>
          <w:b/>
          <w:noProof/>
          <w:sz w:val="24"/>
          <w:szCs w:val="24"/>
          <w:lang w:val="sq-AL" w:eastAsia="mk-MK"/>
        </w:rPr>
        <w:t>Qeveria e Republikës së Maqedonisë së Veriut</w:t>
      </w:r>
    </w:p>
    <w:p w:rsidR="009C2D50" w:rsidRPr="00293E1E" w:rsidRDefault="009C2D50" w:rsidP="009C2D50">
      <w:pPr>
        <w:spacing w:after="0"/>
        <w:rPr>
          <w:b/>
          <w:noProof/>
          <w:sz w:val="24"/>
          <w:szCs w:val="24"/>
          <w:lang w:val="en-US" w:eastAsia="mk-MK"/>
        </w:rPr>
      </w:pPr>
      <w:r w:rsidRPr="00293E1E">
        <w:rPr>
          <w:b/>
          <w:noProof/>
          <w:sz w:val="24"/>
          <w:szCs w:val="24"/>
          <w:lang w:eastAsia="mk-MK"/>
        </w:rPr>
        <w:t>Министерство за земјоделство, шумарство и водостопанство/</w:t>
      </w:r>
    </w:p>
    <w:p w:rsidR="009C2D50" w:rsidRPr="00293E1E" w:rsidRDefault="009C2D50" w:rsidP="009C2D50">
      <w:pPr>
        <w:spacing w:after="0"/>
        <w:rPr>
          <w:b/>
          <w:noProof/>
          <w:sz w:val="24"/>
          <w:szCs w:val="24"/>
          <w:lang w:val="sq-AL" w:eastAsia="mk-MK"/>
        </w:rPr>
      </w:pPr>
      <w:r w:rsidRPr="00293E1E">
        <w:rPr>
          <w:b/>
          <w:noProof/>
          <w:sz w:val="24"/>
          <w:szCs w:val="24"/>
          <w:lang w:val="sq-AL" w:eastAsia="mk-MK"/>
        </w:rPr>
        <w:t>Ministria e bujqësisë, pylltarisë dhe ekonomisë së ujërave</w:t>
      </w:r>
    </w:p>
    <w:p w:rsidR="009C2D50" w:rsidRPr="00293E1E" w:rsidRDefault="009C2D50" w:rsidP="009C2D50">
      <w:pPr>
        <w:spacing w:after="0"/>
        <w:rPr>
          <w:b/>
          <w:noProof/>
          <w:sz w:val="24"/>
          <w:szCs w:val="24"/>
          <w:lang w:val="en-US" w:eastAsia="mk-MK"/>
        </w:rPr>
      </w:pPr>
      <w:r w:rsidRPr="00293E1E">
        <w:rPr>
          <w:b/>
          <w:noProof/>
          <w:sz w:val="24"/>
          <w:szCs w:val="24"/>
          <w:lang w:eastAsia="mk-MK"/>
        </w:rPr>
        <w:t>Државен инспекторат за шумарство и ловство</w:t>
      </w:r>
      <w:r w:rsidRPr="00293E1E">
        <w:rPr>
          <w:b/>
          <w:noProof/>
          <w:sz w:val="24"/>
          <w:szCs w:val="24"/>
          <w:lang w:val="en-US" w:eastAsia="mk-MK"/>
        </w:rPr>
        <w:t>/</w:t>
      </w:r>
    </w:p>
    <w:p w:rsidR="009C2D50" w:rsidRPr="00293E1E" w:rsidRDefault="009C2D50" w:rsidP="009C2D50">
      <w:pPr>
        <w:spacing w:after="0"/>
        <w:ind w:left="1350"/>
        <w:rPr>
          <w:noProof/>
          <w:sz w:val="24"/>
          <w:szCs w:val="24"/>
          <w:lang w:val="sq-AL" w:eastAsia="mk-MK"/>
        </w:rPr>
      </w:pPr>
      <w:r w:rsidRPr="00293E1E">
        <w:rPr>
          <w:b/>
          <w:noProof/>
          <w:sz w:val="24"/>
          <w:szCs w:val="24"/>
          <w:lang w:val="sq-AL" w:eastAsia="mk-MK"/>
        </w:rPr>
        <w:t>Inspektorati Shtetëror i Pylltarisë dhe Gjuetisë</w:t>
      </w:r>
      <w:r w:rsidRPr="00293E1E">
        <w:rPr>
          <w:noProof/>
          <w:sz w:val="24"/>
          <w:szCs w:val="24"/>
          <w:lang w:eastAsia="mk-MK"/>
        </w:rPr>
        <w:t xml:space="preserve"> </w:t>
      </w:r>
    </w:p>
    <w:p w:rsidR="00EC6238" w:rsidRPr="00293E1E" w:rsidRDefault="00EC6238" w:rsidP="00EC6238">
      <w:pPr>
        <w:pStyle w:val="Obr-Title"/>
        <w:spacing w:before="0" w:after="0" w:line="360" w:lineRule="auto"/>
        <w:rPr>
          <w:sz w:val="24"/>
          <w:szCs w:val="24"/>
        </w:rPr>
      </w:pPr>
    </w:p>
    <w:p w:rsidR="00EC6238" w:rsidRPr="00293E1E" w:rsidRDefault="00EC6238" w:rsidP="00EC6238">
      <w:pPr>
        <w:pStyle w:val="Obr-Title"/>
        <w:spacing w:before="0" w:after="0" w:line="360" w:lineRule="auto"/>
        <w:rPr>
          <w:sz w:val="24"/>
          <w:szCs w:val="24"/>
        </w:rPr>
      </w:pPr>
    </w:p>
    <w:p w:rsidR="00EC6238" w:rsidRPr="00293E1E" w:rsidRDefault="00EC6238" w:rsidP="00EC6238">
      <w:pPr>
        <w:pStyle w:val="Obr-Title"/>
        <w:spacing w:before="0" w:after="0" w:line="360" w:lineRule="auto"/>
        <w:rPr>
          <w:sz w:val="24"/>
          <w:szCs w:val="24"/>
          <w:lang w:val="sq-AL"/>
        </w:rPr>
      </w:pPr>
    </w:p>
    <w:p w:rsidR="00EC6238" w:rsidRPr="00293E1E" w:rsidRDefault="00EC6238" w:rsidP="00EC6238">
      <w:pPr>
        <w:pStyle w:val="Obr-Title"/>
        <w:spacing w:before="0" w:after="0" w:line="360" w:lineRule="auto"/>
        <w:rPr>
          <w:sz w:val="24"/>
          <w:szCs w:val="24"/>
          <w:lang w:val="sq-AL"/>
        </w:rPr>
      </w:pPr>
    </w:p>
    <w:p w:rsidR="00EC6238" w:rsidRPr="00293E1E" w:rsidRDefault="00EC6238" w:rsidP="00EC6238">
      <w:pPr>
        <w:pStyle w:val="Obr-Title"/>
        <w:spacing w:before="0" w:after="0" w:line="360" w:lineRule="auto"/>
        <w:rPr>
          <w:b/>
          <w:sz w:val="24"/>
          <w:szCs w:val="24"/>
          <w:lang w:val="en-US"/>
        </w:rPr>
      </w:pPr>
      <w:r w:rsidRPr="00293E1E">
        <w:rPr>
          <w:b/>
          <w:sz w:val="24"/>
          <w:szCs w:val="24"/>
        </w:rPr>
        <w:t xml:space="preserve">ИЗВЕШТАЈ ЗА РАБОТА </w:t>
      </w:r>
      <w:r w:rsidR="00581C2C" w:rsidRPr="00293E1E">
        <w:rPr>
          <w:b/>
          <w:sz w:val="24"/>
          <w:szCs w:val="24"/>
        </w:rPr>
        <w:t xml:space="preserve">НА </w:t>
      </w:r>
      <w:r w:rsidR="009C2D50" w:rsidRPr="00293E1E">
        <w:rPr>
          <w:b/>
          <w:sz w:val="24"/>
          <w:szCs w:val="24"/>
        </w:rPr>
        <w:t xml:space="preserve">ДРЖАВНИОТ ИНСПЕКТОРАТ ЗА ШУМАРСТВО И ЛОВСТВО </w:t>
      </w:r>
      <w:r w:rsidR="00581C2C" w:rsidRPr="00293E1E">
        <w:rPr>
          <w:b/>
          <w:sz w:val="24"/>
          <w:szCs w:val="24"/>
        </w:rPr>
        <w:t>З</w:t>
      </w:r>
      <w:r w:rsidR="009C2D50" w:rsidRPr="00293E1E">
        <w:rPr>
          <w:b/>
          <w:sz w:val="24"/>
          <w:szCs w:val="24"/>
        </w:rPr>
        <w:t>А ПЕРИОДОТ</w:t>
      </w:r>
      <w:r w:rsidRPr="00293E1E">
        <w:rPr>
          <w:b/>
          <w:sz w:val="24"/>
          <w:szCs w:val="24"/>
          <w:lang w:val="en-US"/>
        </w:rPr>
        <w:t>/</w:t>
      </w:r>
    </w:p>
    <w:p w:rsidR="00EC6238" w:rsidRPr="00293E1E" w:rsidRDefault="00EC6238" w:rsidP="00EC6238">
      <w:pPr>
        <w:pStyle w:val="Obr-Title"/>
        <w:spacing w:before="0" w:after="0" w:line="360" w:lineRule="auto"/>
        <w:rPr>
          <w:b/>
          <w:sz w:val="24"/>
          <w:szCs w:val="24"/>
          <w:lang w:val="sq-AL"/>
        </w:rPr>
      </w:pPr>
      <w:r w:rsidRPr="00293E1E">
        <w:rPr>
          <w:b/>
          <w:sz w:val="24"/>
          <w:szCs w:val="24"/>
          <w:lang w:val="sq-AL"/>
        </w:rPr>
        <w:t xml:space="preserve">RAPORTI I PUNËS SË INSPEKTORATIT SHTETËROR TË PYLLTARISË DHE GJUETISË PËR PERIUDHËN </w:t>
      </w:r>
    </w:p>
    <w:p w:rsidR="00581C2C" w:rsidRPr="00293E1E" w:rsidRDefault="009C2D50" w:rsidP="00EC6238">
      <w:pPr>
        <w:pStyle w:val="Obr-Title"/>
        <w:spacing w:before="0" w:after="0" w:line="360" w:lineRule="auto"/>
        <w:rPr>
          <w:b/>
          <w:sz w:val="24"/>
          <w:szCs w:val="24"/>
          <w:lang w:val="sq-AL"/>
        </w:rPr>
      </w:pPr>
      <w:r w:rsidRPr="00293E1E">
        <w:rPr>
          <w:b/>
          <w:sz w:val="24"/>
          <w:szCs w:val="24"/>
        </w:rPr>
        <w:t xml:space="preserve"> </w:t>
      </w:r>
      <w:r w:rsidR="00EC6238" w:rsidRPr="00293E1E">
        <w:rPr>
          <w:b/>
          <w:sz w:val="24"/>
          <w:szCs w:val="24"/>
        </w:rPr>
        <w:t>ј</w:t>
      </w:r>
      <w:r w:rsidRPr="00293E1E">
        <w:rPr>
          <w:b/>
          <w:sz w:val="24"/>
          <w:szCs w:val="24"/>
        </w:rPr>
        <w:t>ануари</w:t>
      </w:r>
      <w:r w:rsidR="00EC6238" w:rsidRPr="00293E1E">
        <w:rPr>
          <w:b/>
          <w:sz w:val="24"/>
          <w:szCs w:val="24"/>
          <w:lang w:val="sq-AL"/>
        </w:rPr>
        <w:t>/janar</w:t>
      </w:r>
      <w:r w:rsidR="00581C2C" w:rsidRPr="00293E1E">
        <w:rPr>
          <w:b/>
          <w:sz w:val="24"/>
          <w:szCs w:val="24"/>
        </w:rPr>
        <w:t xml:space="preserve"> [</w:t>
      </w:r>
      <w:r w:rsidRPr="00293E1E">
        <w:rPr>
          <w:b/>
          <w:sz w:val="24"/>
          <w:szCs w:val="24"/>
        </w:rPr>
        <w:t>1</w:t>
      </w:r>
      <w:r w:rsidR="00581C2C" w:rsidRPr="00293E1E">
        <w:rPr>
          <w:b/>
          <w:sz w:val="24"/>
          <w:szCs w:val="24"/>
        </w:rPr>
        <w:t xml:space="preserve">] – </w:t>
      </w:r>
      <w:r w:rsidRPr="00293E1E">
        <w:rPr>
          <w:b/>
          <w:sz w:val="24"/>
          <w:szCs w:val="24"/>
        </w:rPr>
        <w:t>јуни</w:t>
      </w:r>
      <w:r w:rsidR="00EC6238" w:rsidRPr="00293E1E">
        <w:rPr>
          <w:b/>
          <w:sz w:val="24"/>
          <w:szCs w:val="24"/>
          <w:lang w:val="sq-AL"/>
        </w:rPr>
        <w:t>/qershor</w:t>
      </w:r>
      <w:r w:rsidR="00581C2C" w:rsidRPr="00293E1E">
        <w:rPr>
          <w:b/>
          <w:sz w:val="24"/>
          <w:szCs w:val="24"/>
        </w:rPr>
        <w:t xml:space="preserve"> [</w:t>
      </w:r>
      <w:r w:rsidRPr="00293E1E">
        <w:rPr>
          <w:b/>
          <w:sz w:val="24"/>
          <w:szCs w:val="24"/>
        </w:rPr>
        <w:t>6</w:t>
      </w:r>
      <w:r w:rsidR="00581C2C" w:rsidRPr="00293E1E">
        <w:rPr>
          <w:b/>
          <w:sz w:val="24"/>
          <w:szCs w:val="24"/>
        </w:rPr>
        <w:t>], [</w:t>
      </w:r>
      <w:r w:rsidRPr="00293E1E">
        <w:rPr>
          <w:b/>
          <w:sz w:val="24"/>
          <w:szCs w:val="24"/>
        </w:rPr>
        <w:t>202</w:t>
      </w:r>
      <w:r w:rsidR="00D444A6">
        <w:rPr>
          <w:b/>
          <w:sz w:val="24"/>
          <w:szCs w:val="24"/>
          <w:lang w:val="en-GB"/>
        </w:rPr>
        <w:t>3</w:t>
      </w:r>
      <w:r w:rsidR="00581C2C" w:rsidRPr="00293E1E">
        <w:rPr>
          <w:b/>
          <w:sz w:val="24"/>
          <w:szCs w:val="24"/>
        </w:rPr>
        <w:t>] година</w:t>
      </w:r>
      <w:r w:rsidR="00EC6238" w:rsidRPr="00293E1E">
        <w:rPr>
          <w:b/>
          <w:sz w:val="24"/>
          <w:szCs w:val="24"/>
        </w:rPr>
        <w:t>/</w:t>
      </w:r>
      <w:r w:rsidR="00EC6238" w:rsidRPr="00293E1E">
        <w:rPr>
          <w:b/>
          <w:sz w:val="24"/>
          <w:szCs w:val="24"/>
          <w:lang w:val="sq-AL"/>
        </w:rPr>
        <w:t>viti</w:t>
      </w:r>
    </w:p>
    <w:p w:rsidR="00EC6238" w:rsidRPr="00293E1E" w:rsidRDefault="00EC6238" w:rsidP="00EC6238">
      <w:pPr>
        <w:pStyle w:val="Obr-Title"/>
        <w:spacing w:before="0" w:after="0" w:line="360" w:lineRule="auto"/>
        <w:rPr>
          <w:sz w:val="24"/>
          <w:szCs w:val="24"/>
          <w:lang w:val="sq-AL"/>
        </w:rPr>
      </w:pPr>
    </w:p>
    <w:p w:rsidR="00EC6238" w:rsidRPr="00293E1E" w:rsidRDefault="00EC6238" w:rsidP="00EC6238">
      <w:pPr>
        <w:pStyle w:val="Obr-Title"/>
        <w:spacing w:before="0" w:after="0" w:line="360" w:lineRule="auto"/>
        <w:rPr>
          <w:sz w:val="24"/>
          <w:szCs w:val="24"/>
          <w:lang w:val="sq-AL"/>
        </w:rPr>
      </w:pPr>
    </w:p>
    <w:p w:rsidR="00EC6238" w:rsidRPr="00293E1E" w:rsidRDefault="00EC6238" w:rsidP="00EC6238">
      <w:pPr>
        <w:pStyle w:val="Obr-Title"/>
        <w:spacing w:before="0" w:after="0" w:line="360" w:lineRule="auto"/>
        <w:rPr>
          <w:sz w:val="24"/>
          <w:szCs w:val="24"/>
          <w:lang w:val="sq-AL"/>
        </w:rPr>
      </w:pPr>
    </w:p>
    <w:p w:rsidR="00EC6238" w:rsidRPr="00293E1E" w:rsidRDefault="00EC6238" w:rsidP="00EC6238">
      <w:pPr>
        <w:pStyle w:val="Obr-Title"/>
        <w:spacing w:before="0" w:after="0" w:line="360" w:lineRule="auto"/>
        <w:rPr>
          <w:sz w:val="24"/>
          <w:szCs w:val="24"/>
          <w:lang w:val="sq-AL"/>
        </w:rPr>
      </w:pPr>
    </w:p>
    <w:p w:rsidR="00EC6238" w:rsidRPr="00293E1E" w:rsidRDefault="00EC6238" w:rsidP="00EC6238">
      <w:pPr>
        <w:pStyle w:val="Obr-Title"/>
        <w:spacing w:before="0" w:after="0" w:line="360" w:lineRule="auto"/>
        <w:rPr>
          <w:sz w:val="24"/>
          <w:szCs w:val="24"/>
          <w:lang w:val="sq-AL"/>
        </w:rPr>
      </w:pPr>
    </w:p>
    <w:tbl>
      <w:tblPr>
        <w:tblW w:w="9072" w:type="dxa"/>
        <w:jc w:val="center"/>
        <w:tblLayout w:type="fixed"/>
        <w:tblCellMar>
          <w:left w:w="0" w:type="dxa"/>
          <w:right w:w="0" w:type="dxa"/>
        </w:tblCellMar>
        <w:tblLook w:val="04A0" w:firstRow="1" w:lastRow="0" w:firstColumn="1" w:lastColumn="0" w:noHBand="0" w:noVBand="1"/>
      </w:tblPr>
      <w:tblGrid>
        <w:gridCol w:w="1981"/>
        <w:gridCol w:w="2273"/>
        <w:gridCol w:w="567"/>
        <w:gridCol w:w="4251"/>
      </w:tblGrid>
      <w:tr w:rsidR="00EC6238" w:rsidRPr="00293E1E" w:rsidTr="00375A4B">
        <w:trPr>
          <w:cantSplit/>
          <w:jc w:val="center"/>
        </w:trPr>
        <w:tc>
          <w:tcPr>
            <w:tcW w:w="1981" w:type="dxa"/>
            <w:vAlign w:val="bottom"/>
          </w:tcPr>
          <w:p w:rsidR="00EC6238" w:rsidRPr="00293E1E" w:rsidRDefault="00EC6238" w:rsidP="00EC6238">
            <w:pPr>
              <w:tabs>
                <w:tab w:val="center" w:pos="6804"/>
              </w:tabs>
              <w:spacing w:after="0" w:line="240" w:lineRule="auto"/>
              <w:rPr>
                <w:sz w:val="24"/>
                <w:szCs w:val="24"/>
              </w:rPr>
            </w:pPr>
          </w:p>
          <w:p w:rsidR="00EC6238" w:rsidRPr="00293E1E" w:rsidRDefault="00EC6238" w:rsidP="00EC6238">
            <w:pPr>
              <w:tabs>
                <w:tab w:val="center" w:pos="6804"/>
              </w:tabs>
              <w:spacing w:after="0" w:line="240" w:lineRule="auto"/>
              <w:rPr>
                <w:sz w:val="24"/>
                <w:szCs w:val="24"/>
              </w:rPr>
            </w:pPr>
          </w:p>
          <w:p w:rsidR="00EC6238" w:rsidRPr="00293E1E" w:rsidRDefault="00EC6238" w:rsidP="00EC6238">
            <w:pPr>
              <w:tabs>
                <w:tab w:val="center" w:pos="6804"/>
              </w:tabs>
              <w:spacing w:after="0" w:line="240" w:lineRule="auto"/>
              <w:rPr>
                <w:sz w:val="24"/>
                <w:szCs w:val="24"/>
                <w:lang w:val="sq-AL"/>
              </w:rPr>
            </w:pPr>
            <w:r w:rsidRPr="00293E1E">
              <w:rPr>
                <w:sz w:val="24"/>
                <w:szCs w:val="24"/>
              </w:rPr>
              <w:t>Дел. Бр.</w:t>
            </w:r>
            <w:r w:rsidRPr="00293E1E">
              <w:rPr>
                <w:sz w:val="24"/>
                <w:szCs w:val="24"/>
                <w:lang w:val="sq-AL"/>
              </w:rPr>
              <w:t>/Nr.Regj.</w:t>
            </w:r>
          </w:p>
        </w:tc>
        <w:tc>
          <w:tcPr>
            <w:tcW w:w="2273" w:type="dxa"/>
            <w:tcBorders>
              <w:bottom w:val="single" w:sz="4" w:space="0" w:color="auto"/>
            </w:tcBorders>
            <w:vAlign w:val="bottom"/>
          </w:tcPr>
          <w:p w:rsidR="00EC6238" w:rsidRPr="00293E1E" w:rsidRDefault="002E0E1A" w:rsidP="002E0E1A">
            <w:pPr>
              <w:tabs>
                <w:tab w:val="center" w:pos="6804"/>
              </w:tabs>
              <w:spacing w:after="0" w:line="240" w:lineRule="auto"/>
              <w:rPr>
                <w:sz w:val="24"/>
                <w:szCs w:val="24"/>
                <w:lang w:val="en-US"/>
              </w:rPr>
            </w:pPr>
            <w:r w:rsidRPr="00293E1E">
              <w:rPr>
                <w:sz w:val="24"/>
                <w:szCs w:val="24"/>
              </w:rPr>
              <w:t xml:space="preserve">          01-</w:t>
            </w:r>
            <w:r w:rsidR="00776ED6">
              <w:rPr>
                <w:sz w:val="24"/>
                <w:szCs w:val="24"/>
                <w:lang w:val="en-US"/>
              </w:rPr>
              <w:t>22</w:t>
            </w:r>
            <w:r w:rsidR="00EC6238" w:rsidRPr="00293E1E">
              <w:rPr>
                <w:sz w:val="24"/>
                <w:szCs w:val="24"/>
              </w:rPr>
              <w:t>/</w:t>
            </w:r>
            <w:r w:rsidR="0078654B" w:rsidRPr="00293E1E">
              <w:rPr>
                <w:sz w:val="24"/>
                <w:szCs w:val="24"/>
                <w:lang w:val="en-US"/>
              </w:rPr>
              <w:t>4</w:t>
            </w:r>
          </w:p>
        </w:tc>
        <w:tc>
          <w:tcPr>
            <w:tcW w:w="567" w:type="dxa"/>
            <w:vAlign w:val="bottom"/>
          </w:tcPr>
          <w:p w:rsidR="00EC6238" w:rsidRPr="00293E1E" w:rsidRDefault="00EC6238" w:rsidP="00EC6238">
            <w:pPr>
              <w:tabs>
                <w:tab w:val="center" w:pos="6804"/>
              </w:tabs>
              <w:spacing w:after="0" w:line="240" w:lineRule="auto"/>
              <w:rPr>
                <w:sz w:val="24"/>
                <w:szCs w:val="24"/>
              </w:rPr>
            </w:pPr>
          </w:p>
        </w:tc>
        <w:tc>
          <w:tcPr>
            <w:tcW w:w="4251" w:type="dxa"/>
            <w:tcBorders>
              <w:bottom w:val="single" w:sz="4" w:space="0" w:color="auto"/>
            </w:tcBorders>
            <w:vAlign w:val="bottom"/>
          </w:tcPr>
          <w:p w:rsidR="00EC6238" w:rsidRPr="00293E1E" w:rsidRDefault="00D444A6" w:rsidP="00EC6238">
            <w:pPr>
              <w:tabs>
                <w:tab w:val="center" w:pos="6804"/>
              </w:tabs>
              <w:spacing w:after="0" w:line="240" w:lineRule="auto"/>
              <w:jc w:val="center"/>
              <w:rPr>
                <w:sz w:val="24"/>
                <w:szCs w:val="24"/>
                <w:lang w:val="sq-AL"/>
              </w:rPr>
            </w:pPr>
            <w:r>
              <w:rPr>
                <w:sz w:val="24"/>
                <w:szCs w:val="24"/>
                <w:lang w:val="sq-AL"/>
              </w:rPr>
              <w:t>Xhemail Jusufi</w:t>
            </w:r>
          </w:p>
        </w:tc>
      </w:tr>
      <w:tr w:rsidR="00EC6238" w:rsidRPr="00293E1E" w:rsidTr="00375A4B">
        <w:trPr>
          <w:cantSplit/>
          <w:trHeight w:val="20"/>
          <w:jc w:val="center"/>
        </w:trPr>
        <w:tc>
          <w:tcPr>
            <w:tcW w:w="1981" w:type="dxa"/>
            <w:vAlign w:val="bottom"/>
          </w:tcPr>
          <w:p w:rsidR="00EC6238" w:rsidRPr="00293E1E" w:rsidRDefault="00EC6238" w:rsidP="00EC6238">
            <w:pPr>
              <w:tabs>
                <w:tab w:val="center" w:pos="6804"/>
              </w:tabs>
              <w:spacing w:after="0" w:line="240" w:lineRule="auto"/>
              <w:rPr>
                <w:sz w:val="24"/>
                <w:szCs w:val="24"/>
              </w:rPr>
            </w:pPr>
          </w:p>
        </w:tc>
        <w:tc>
          <w:tcPr>
            <w:tcW w:w="2273" w:type="dxa"/>
            <w:tcBorders>
              <w:top w:val="single" w:sz="4" w:space="0" w:color="auto"/>
            </w:tcBorders>
            <w:vAlign w:val="bottom"/>
          </w:tcPr>
          <w:p w:rsidR="00EC6238" w:rsidRPr="00293E1E" w:rsidRDefault="00EC6238" w:rsidP="00EC6238">
            <w:pPr>
              <w:tabs>
                <w:tab w:val="center" w:pos="6804"/>
              </w:tabs>
              <w:spacing w:after="0" w:line="240" w:lineRule="auto"/>
              <w:rPr>
                <w:sz w:val="24"/>
                <w:szCs w:val="24"/>
              </w:rPr>
            </w:pPr>
          </w:p>
        </w:tc>
        <w:tc>
          <w:tcPr>
            <w:tcW w:w="567" w:type="dxa"/>
            <w:vAlign w:val="bottom"/>
          </w:tcPr>
          <w:p w:rsidR="00EC6238" w:rsidRPr="00293E1E" w:rsidRDefault="00EC6238" w:rsidP="00EC6238">
            <w:pPr>
              <w:tabs>
                <w:tab w:val="center" w:pos="6804"/>
              </w:tabs>
              <w:spacing w:after="0" w:line="240" w:lineRule="auto"/>
              <w:rPr>
                <w:sz w:val="24"/>
                <w:szCs w:val="24"/>
              </w:rPr>
            </w:pPr>
          </w:p>
        </w:tc>
        <w:tc>
          <w:tcPr>
            <w:tcW w:w="4251" w:type="dxa"/>
            <w:tcBorders>
              <w:top w:val="single" w:sz="4" w:space="0" w:color="auto"/>
            </w:tcBorders>
          </w:tcPr>
          <w:p w:rsidR="00EC6238" w:rsidRPr="00293E1E" w:rsidRDefault="00EC6238" w:rsidP="00EC6238">
            <w:pPr>
              <w:tabs>
                <w:tab w:val="center" w:pos="6804"/>
              </w:tabs>
              <w:spacing w:after="0" w:line="240" w:lineRule="auto"/>
              <w:jc w:val="center"/>
              <w:rPr>
                <w:sz w:val="24"/>
                <w:szCs w:val="24"/>
              </w:rPr>
            </w:pPr>
            <w:r w:rsidRPr="00293E1E">
              <w:rPr>
                <w:sz w:val="24"/>
                <w:szCs w:val="24"/>
              </w:rPr>
              <w:t>[име и презиме</w:t>
            </w:r>
            <w:r w:rsidRPr="00293E1E">
              <w:rPr>
                <w:sz w:val="24"/>
                <w:szCs w:val="24"/>
                <w:lang w:val="sq-AL"/>
              </w:rPr>
              <w:t>/emri dhe mbiermi</w:t>
            </w:r>
            <w:r w:rsidRPr="00293E1E">
              <w:rPr>
                <w:sz w:val="24"/>
                <w:szCs w:val="24"/>
              </w:rPr>
              <w:t>]</w:t>
            </w:r>
          </w:p>
        </w:tc>
      </w:tr>
      <w:tr w:rsidR="00EC6238" w:rsidRPr="00293E1E" w:rsidTr="00375A4B">
        <w:trPr>
          <w:cantSplit/>
          <w:jc w:val="center"/>
        </w:trPr>
        <w:tc>
          <w:tcPr>
            <w:tcW w:w="1981" w:type="dxa"/>
            <w:vAlign w:val="bottom"/>
          </w:tcPr>
          <w:p w:rsidR="00EC6238" w:rsidRPr="00293E1E" w:rsidRDefault="00EC6238" w:rsidP="00EC6238">
            <w:pPr>
              <w:tabs>
                <w:tab w:val="center" w:pos="6804"/>
              </w:tabs>
              <w:spacing w:after="0" w:line="240" w:lineRule="auto"/>
              <w:rPr>
                <w:sz w:val="24"/>
                <w:szCs w:val="24"/>
                <w:lang w:val="sq-AL"/>
              </w:rPr>
            </w:pPr>
            <w:r w:rsidRPr="00293E1E">
              <w:rPr>
                <w:sz w:val="24"/>
                <w:szCs w:val="24"/>
              </w:rPr>
              <w:t>Датум</w:t>
            </w:r>
            <w:r w:rsidRPr="00293E1E">
              <w:rPr>
                <w:sz w:val="24"/>
                <w:szCs w:val="24"/>
                <w:lang w:val="sq-AL"/>
              </w:rPr>
              <w:t>/Data</w:t>
            </w:r>
          </w:p>
        </w:tc>
        <w:tc>
          <w:tcPr>
            <w:tcW w:w="2273" w:type="dxa"/>
            <w:vAlign w:val="bottom"/>
          </w:tcPr>
          <w:p w:rsidR="00EC6238" w:rsidRPr="00293E1E" w:rsidRDefault="002E0E1A" w:rsidP="002E0E1A">
            <w:pPr>
              <w:tabs>
                <w:tab w:val="center" w:pos="6804"/>
              </w:tabs>
              <w:spacing w:after="0" w:line="240" w:lineRule="auto"/>
              <w:rPr>
                <w:sz w:val="24"/>
                <w:szCs w:val="24"/>
                <w:lang w:val="en-US"/>
              </w:rPr>
            </w:pPr>
            <w:r w:rsidRPr="00293E1E">
              <w:rPr>
                <w:sz w:val="24"/>
                <w:szCs w:val="24"/>
              </w:rPr>
              <w:t xml:space="preserve">       </w:t>
            </w:r>
            <w:r w:rsidRPr="00293E1E">
              <w:rPr>
                <w:sz w:val="24"/>
                <w:szCs w:val="24"/>
                <w:lang w:val="en-US"/>
              </w:rPr>
              <w:t>1</w:t>
            </w:r>
            <w:r w:rsidR="00A14296">
              <w:rPr>
                <w:sz w:val="24"/>
                <w:szCs w:val="24"/>
                <w:lang w:val="en-GB"/>
              </w:rPr>
              <w:t>2</w:t>
            </w:r>
            <w:r w:rsidR="00EC6238" w:rsidRPr="00293E1E">
              <w:rPr>
                <w:sz w:val="24"/>
                <w:szCs w:val="24"/>
              </w:rPr>
              <w:t>.0</w:t>
            </w:r>
            <w:r w:rsidRPr="00293E1E">
              <w:rPr>
                <w:sz w:val="24"/>
                <w:szCs w:val="24"/>
                <w:lang w:val="en-US"/>
              </w:rPr>
              <w:t>7</w:t>
            </w:r>
            <w:r w:rsidR="00EC6238" w:rsidRPr="00293E1E">
              <w:rPr>
                <w:sz w:val="24"/>
                <w:szCs w:val="24"/>
              </w:rPr>
              <w:t>.202</w:t>
            </w:r>
            <w:r w:rsidR="00776ED6">
              <w:rPr>
                <w:sz w:val="24"/>
                <w:szCs w:val="24"/>
                <w:lang w:val="en-US"/>
              </w:rPr>
              <w:t>3</w:t>
            </w:r>
          </w:p>
        </w:tc>
        <w:tc>
          <w:tcPr>
            <w:tcW w:w="567" w:type="dxa"/>
            <w:vAlign w:val="bottom"/>
          </w:tcPr>
          <w:p w:rsidR="00EC6238" w:rsidRPr="00293E1E" w:rsidRDefault="00EC6238" w:rsidP="00EC6238">
            <w:pPr>
              <w:tabs>
                <w:tab w:val="center" w:pos="6804"/>
              </w:tabs>
              <w:spacing w:after="0" w:line="240" w:lineRule="auto"/>
              <w:rPr>
                <w:sz w:val="24"/>
                <w:szCs w:val="24"/>
              </w:rPr>
            </w:pPr>
          </w:p>
        </w:tc>
        <w:tc>
          <w:tcPr>
            <w:tcW w:w="4251" w:type="dxa"/>
            <w:vAlign w:val="bottom"/>
          </w:tcPr>
          <w:p w:rsidR="00EC6238" w:rsidRPr="00293E1E" w:rsidRDefault="00EC6238" w:rsidP="00EC6238">
            <w:pPr>
              <w:tabs>
                <w:tab w:val="center" w:pos="6804"/>
              </w:tabs>
              <w:spacing w:after="0" w:line="240" w:lineRule="auto"/>
              <w:jc w:val="center"/>
              <w:rPr>
                <w:sz w:val="24"/>
                <w:szCs w:val="24"/>
              </w:rPr>
            </w:pPr>
          </w:p>
          <w:p w:rsidR="00EC6238" w:rsidRPr="00293E1E" w:rsidRDefault="00564EC0" w:rsidP="00EC6238">
            <w:pPr>
              <w:tabs>
                <w:tab w:val="center" w:pos="6804"/>
              </w:tabs>
              <w:spacing w:after="0" w:line="240" w:lineRule="auto"/>
              <w:jc w:val="center"/>
              <w:rPr>
                <w:sz w:val="24"/>
                <w:szCs w:val="24"/>
                <w:lang w:val="sq-AL"/>
              </w:rPr>
            </w:pPr>
            <w:r w:rsidRPr="00293E1E">
              <w:rPr>
                <w:sz w:val="24"/>
                <w:szCs w:val="24"/>
              </w:rPr>
              <w:t>В.Д</w:t>
            </w:r>
            <w:r w:rsidRPr="00293E1E">
              <w:rPr>
                <w:sz w:val="24"/>
                <w:szCs w:val="24"/>
                <w:lang w:val="en-GB"/>
              </w:rPr>
              <w:t>.</w:t>
            </w:r>
            <w:r w:rsidRPr="00293E1E">
              <w:rPr>
                <w:sz w:val="24"/>
                <w:szCs w:val="24"/>
              </w:rPr>
              <w:t xml:space="preserve"> </w:t>
            </w:r>
            <w:r w:rsidR="00EC6238" w:rsidRPr="00293E1E">
              <w:rPr>
                <w:sz w:val="24"/>
                <w:szCs w:val="24"/>
              </w:rPr>
              <w:t>Директор</w:t>
            </w:r>
            <w:r w:rsidR="00EC6238" w:rsidRPr="00293E1E">
              <w:rPr>
                <w:sz w:val="24"/>
                <w:szCs w:val="24"/>
                <w:lang w:val="sq-AL"/>
              </w:rPr>
              <w:t>/</w:t>
            </w:r>
            <w:r w:rsidRPr="00293E1E">
              <w:rPr>
                <w:sz w:val="24"/>
                <w:szCs w:val="24"/>
                <w:lang w:val="en-GB"/>
              </w:rPr>
              <w:t xml:space="preserve">U.D. </w:t>
            </w:r>
            <w:r w:rsidR="00EC6238" w:rsidRPr="00293E1E">
              <w:rPr>
                <w:sz w:val="24"/>
                <w:szCs w:val="24"/>
                <w:lang w:val="sq-AL"/>
              </w:rPr>
              <w:t>Drejtori</w:t>
            </w:r>
          </w:p>
        </w:tc>
      </w:tr>
      <w:tr w:rsidR="00EC6238" w:rsidRPr="00293E1E" w:rsidTr="00375A4B">
        <w:trPr>
          <w:cantSplit/>
          <w:trHeight w:val="20"/>
          <w:jc w:val="center"/>
        </w:trPr>
        <w:tc>
          <w:tcPr>
            <w:tcW w:w="1981" w:type="dxa"/>
            <w:vAlign w:val="bottom"/>
          </w:tcPr>
          <w:p w:rsidR="00EC6238" w:rsidRPr="00293E1E" w:rsidRDefault="00EC6238" w:rsidP="00EC6238">
            <w:pPr>
              <w:tabs>
                <w:tab w:val="center" w:pos="6804"/>
              </w:tabs>
              <w:spacing w:after="0" w:line="240" w:lineRule="auto"/>
              <w:rPr>
                <w:sz w:val="24"/>
                <w:szCs w:val="24"/>
              </w:rPr>
            </w:pPr>
          </w:p>
        </w:tc>
        <w:tc>
          <w:tcPr>
            <w:tcW w:w="2273" w:type="dxa"/>
            <w:tcBorders>
              <w:top w:val="single" w:sz="4" w:space="0" w:color="auto"/>
            </w:tcBorders>
            <w:vAlign w:val="bottom"/>
          </w:tcPr>
          <w:p w:rsidR="00EC6238" w:rsidRPr="00293E1E" w:rsidRDefault="00EC6238" w:rsidP="00EC6238">
            <w:pPr>
              <w:tabs>
                <w:tab w:val="center" w:pos="6804"/>
              </w:tabs>
              <w:spacing w:after="0" w:line="240" w:lineRule="auto"/>
              <w:rPr>
                <w:sz w:val="24"/>
                <w:szCs w:val="24"/>
              </w:rPr>
            </w:pPr>
          </w:p>
        </w:tc>
        <w:tc>
          <w:tcPr>
            <w:tcW w:w="567" w:type="dxa"/>
            <w:vAlign w:val="bottom"/>
          </w:tcPr>
          <w:p w:rsidR="00EC6238" w:rsidRPr="00293E1E" w:rsidRDefault="00EC6238" w:rsidP="00EC6238">
            <w:pPr>
              <w:tabs>
                <w:tab w:val="center" w:pos="6804"/>
              </w:tabs>
              <w:spacing w:after="0" w:line="240" w:lineRule="auto"/>
              <w:rPr>
                <w:sz w:val="24"/>
                <w:szCs w:val="24"/>
              </w:rPr>
            </w:pPr>
          </w:p>
        </w:tc>
        <w:tc>
          <w:tcPr>
            <w:tcW w:w="4251" w:type="dxa"/>
            <w:tcBorders>
              <w:top w:val="single" w:sz="4" w:space="0" w:color="auto"/>
            </w:tcBorders>
          </w:tcPr>
          <w:p w:rsidR="00EC6238" w:rsidRPr="00293E1E" w:rsidRDefault="00EC6238" w:rsidP="00EC6238">
            <w:pPr>
              <w:tabs>
                <w:tab w:val="center" w:pos="6804"/>
              </w:tabs>
              <w:spacing w:after="0" w:line="240" w:lineRule="auto"/>
              <w:jc w:val="center"/>
              <w:rPr>
                <w:sz w:val="24"/>
                <w:szCs w:val="24"/>
                <w:lang w:val="sq-AL"/>
              </w:rPr>
            </w:pPr>
            <w:r w:rsidRPr="00293E1E">
              <w:rPr>
                <w:sz w:val="24"/>
                <w:szCs w:val="24"/>
              </w:rPr>
              <w:t>[функција / звање на раководител на инспекциска служба]</w:t>
            </w:r>
            <w:r w:rsidRPr="00293E1E">
              <w:rPr>
                <w:sz w:val="24"/>
                <w:szCs w:val="24"/>
                <w:lang w:val="sq-AL"/>
              </w:rPr>
              <w:t>/</w:t>
            </w:r>
          </w:p>
          <w:p w:rsidR="00EC6238" w:rsidRPr="00293E1E" w:rsidRDefault="00EC6238" w:rsidP="00EC6238">
            <w:pPr>
              <w:tabs>
                <w:tab w:val="center" w:pos="6804"/>
              </w:tabs>
              <w:spacing w:after="0" w:line="240" w:lineRule="auto"/>
              <w:jc w:val="center"/>
              <w:rPr>
                <w:sz w:val="24"/>
                <w:szCs w:val="24"/>
                <w:lang w:val="sq-AL"/>
              </w:rPr>
            </w:pPr>
            <w:r w:rsidRPr="00293E1E">
              <w:rPr>
                <w:sz w:val="24"/>
                <w:szCs w:val="24"/>
                <w:lang w:val="en-US"/>
              </w:rPr>
              <w:t>[</w:t>
            </w:r>
            <w:r w:rsidRPr="00293E1E">
              <w:rPr>
                <w:sz w:val="24"/>
                <w:szCs w:val="24"/>
                <w:lang w:val="sq-AL"/>
              </w:rPr>
              <w:t>funksioni/titulli i udhëheqësit të shërbimit inspektues]</w:t>
            </w:r>
          </w:p>
        </w:tc>
      </w:tr>
      <w:tr w:rsidR="00EC6238" w:rsidRPr="00293E1E" w:rsidTr="00375A4B">
        <w:trPr>
          <w:cantSplit/>
          <w:jc w:val="center"/>
        </w:trPr>
        <w:tc>
          <w:tcPr>
            <w:tcW w:w="1981" w:type="dxa"/>
            <w:vAlign w:val="bottom"/>
          </w:tcPr>
          <w:p w:rsidR="00EC6238" w:rsidRPr="00293E1E" w:rsidRDefault="00EC6238" w:rsidP="00EC6238">
            <w:pPr>
              <w:tabs>
                <w:tab w:val="center" w:pos="6804"/>
              </w:tabs>
              <w:spacing w:after="0" w:line="240" w:lineRule="auto"/>
              <w:rPr>
                <w:sz w:val="24"/>
                <w:szCs w:val="24"/>
                <w:lang w:val="sq-AL"/>
              </w:rPr>
            </w:pPr>
            <w:r w:rsidRPr="00293E1E">
              <w:rPr>
                <w:sz w:val="24"/>
                <w:szCs w:val="24"/>
              </w:rPr>
              <w:t>Место</w:t>
            </w:r>
            <w:r w:rsidRPr="00293E1E">
              <w:rPr>
                <w:sz w:val="24"/>
                <w:szCs w:val="24"/>
                <w:lang w:val="sq-AL"/>
              </w:rPr>
              <w:t>/Vendi</w:t>
            </w:r>
          </w:p>
        </w:tc>
        <w:tc>
          <w:tcPr>
            <w:tcW w:w="2273" w:type="dxa"/>
            <w:vAlign w:val="bottom"/>
          </w:tcPr>
          <w:p w:rsidR="00EC6238" w:rsidRPr="00293E1E" w:rsidRDefault="00EC6238" w:rsidP="00EC6238">
            <w:pPr>
              <w:tabs>
                <w:tab w:val="center" w:pos="6804"/>
              </w:tabs>
              <w:spacing w:after="0" w:line="240" w:lineRule="auto"/>
              <w:rPr>
                <w:sz w:val="24"/>
                <w:szCs w:val="24"/>
                <w:lang w:val="sq-AL"/>
              </w:rPr>
            </w:pPr>
            <w:r w:rsidRPr="00293E1E">
              <w:rPr>
                <w:sz w:val="24"/>
                <w:szCs w:val="24"/>
              </w:rPr>
              <w:t xml:space="preserve">  Скопје/</w:t>
            </w:r>
            <w:r w:rsidRPr="00293E1E">
              <w:rPr>
                <w:sz w:val="24"/>
                <w:szCs w:val="24"/>
                <w:lang w:val="sq-AL"/>
              </w:rPr>
              <w:t>Shkup</w:t>
            </w:r>
          </w:p>
        </w:tc>
        <w:tc>
          <w:tcPr>
            <w:tcW w:w="567" w:type="dxa"/>
            <w:vAlign w:val="bottom"/>
          </w:tcPr>
          <w:p w:rsidR="00EC6238" w:rsidRPr="00293E1E" w:rsidRDefault="00EC6238" w:rsidP="00EC6238">
            <w:pPr>
              <w:tabs>
                <w:tab w:val="center" w:pos="6804"/>
              </w:tabs>
              <w:spacing w:after="0" w:line="240" w:lineRule="auto"/>
              <w:jc w:val="center"/>
              <w:rPr>
                <w:sz w:val="24"/>
                <w:szCs w:val="24"/>
              </w:rPr>
            </w:pPr>
            <w:r w:rsidRPr="00293E1E">
              <w:rPr>
                <w:sz w:val="24"/>
                <w:szCs w:val="24"/>
              </w:rPr>
              <w:t>(</w:t>
            </w:r>
            <w:proofErr w:type="spellStart"/>
            <w:r w:rsidRPr="00293E1E">
              <w:rPr>
                <w:sz w:val="24"/>
                <w:szCs w:val="24"/>
              </w:rPr>
              <w:t>м.п</w:t>
            </w:r>
            <w:proofErr w:type="spellEnd"/>
            <w:r w:rsidRPr="00293E1E">
              <w:rPr>
                <w:sz w:val="24"/>
                <w:szCs w:val="24"/>
              </w:rPr>
              <w:t>.)</w:t>
            </w:r>
          </w:p>
        </w:tc>
        <w:tc>
          <w:tcPr>
            <w:tcW w:w="4251" w:type="dxa"/>
            <w:tcBorders>
              <w:bottom w:val="single" w:sz="4" w:space="0" w:color="auto"/>
            </w:tcBorders>
            <w:vAlign w:val="bottom"/>
          </w:tcPr>
          <w:p w:rsidR="00EC6238" w:rsidRPr="00293E1E" w:rsidRDefault="00EC6238" w:rsidP="00EC6238">
            <w:pPr>
              <w:tabs>
                <w:tab w:val="center" w:pos="6804"/>
              </w:tabs>
              <w:spacing w:after="0" w:line="240" w:lineRule="auto"/>
              <w:jc w:val="center"/>
              <w:rPr>
                <w:sz w:val="24"/>
                <w:szCs w:val="24"/>
              </w:rPr>
            </w:pPr>
          </w:p>
          <w:p w:rsidR="00EC6238" w:rsidRPr="00293E1E" w:rsidRDefault="00EC6238" w:rsidP="00EC6238">
            <w:pPr>
              <w:tabs>
                <w:tab w:val="center" w:pos="6804"/>
              </w:tabs>
              <w:spacing w:after="0" w:line="240" w:lineRule="auto"/>
              <w:jc w:val="center"/>
              <w:rPr>
                <w:sz w:val="24"/>
                <w:szCs w:val="24"/>
              </w:rPr>
            </w:pPr>
          </w:p>
        </w:tc>
      </w:tr>
      <w:tr w:rsidR="00EC6238" w:rsidRPr="00293E1E" w:rsidTr="00375A4B">
        <w:trPr>
          <w:cantSplit/>
          <w:trHeight w:val="20"/>
          <w:jc w:val="center"/>
        </w:trPr>
        <w:tc>
          <w:tcPr>
            <w:tcW w:w="1981" w:type="dxa"/>
            <w:vAlign w:val="bottom"/>
          </w:tcPr>
          <w:p w:rsidR="00EC6238" w:rsidRPr="00293E1E" w:rsidRDefault="00EC6238" w:rsidP="00EC6238">
            <w:pPr>
              <w:tabs>
                <w:tab w:val="center" w:pos="6804"/>
              </w:tabs>
              <w:spacing w:after="0" w:line="240" w:lineRule="auto"/>
              <w:rPr>
                <w:sz w:val="24"/>
                <w:szCs w:val="24"/>
              </w:rPr>
            </w:pPr>
          </w:p>
        </w:tc>
        <w:tc>
          <w:tcPr>
            <w:tcW w:w="2273" w:type="dxa"/>
            <w:tcBorders>
              <w:top w:val="single" w:sz="4" w:space="0" w:color="auto"/>
            </w:tcBorders>
            <w:vAlign w:val="bottom"/>
          </w:tcPr>
          <w:p w:rsidR="00EC6238" w:rsidRPr="00293E1E" w:rsidRDefault="00EC6238" w:rsidP="00EC6238">
            <w:pPr>
              <w:tabs>
                <w:tab w:val="center" w:pos="6804"/>
              </w:tabs>
              <w:spacing w:after="0" w:line="240" w:lineRule="auto"/>
              <w:rPr>
                <w:sz w:val="24"/>
                <w:szCs w:val="24"/>
              </w:rPr>
            </w:pPr>
          </w:p>
        </w:tc>
        <w:tc>
          <w:tcPr>
            <w:tcW w:w="567" w:type="dxa"/>
            <w:vAlign w:val="bottom"/>
          </w:tcPr>
          <w:p w:rsidR="00EC6238" w:rsidRPr="00293E1E" w:rsidRDefault="00EC6238" w:rsidP="00EC6238">
            <w:pPr>
              <w:tabs>
                <w:tab w:val="center" w:pos="6804"/>
              </w:tabs>
              <w:spacing w:after="0" w:line="240" w:lineRule="auto"/>
              <w:rPr>
                <w:sz w:val="24"/>
                <w:szCs w:val="24"/>
                <w:lang w:val="sq-AL"/>
              </w:rPr>
            </w:pPr>
            <w:r w:rsidRPr="00293E1E">
              <w:rPr>
                <w:sz w:val="24"/>
                <w:szCs w:val="24"/>
              </w:rPr>
              <w:t xml:space="preserve"> </w:t>
            </w:r>
            <w:r w:rsidRPr="00293E1E">
              <w:rPr>
                <w:sz w:val="24"/>
                <w:szCs w:val="24"/>
                <w:lang w:val="sq-AL"/>
              </w:rPr>
              <w:t>(v.v)</w:t>
            </w:r>
          </w:p>
        </w:tc>
        <w:tc>
          <w:tcPr>
            <w:tcW w:w="4251" w:type="dxa"/>
            <w:tcBorders>
              <w:top w:val="single" w:sz="4" w:space="0" w:color="auto"/>
            </w:tcBorders>
          </w:tcPr>
          <w:p w:rsidR="00EC6238" w:rsidRPr="00293E1E" w:rsidRDefault="00EC6238" w:rsidP="00EC6238">
            <w:pPr>
              <w:tabs>
                <w:tab w:val="center" w:pos="6804"/>
              </w:tabs>
              <w:spacing w:after="0" w:line="240" w:lineRule="auto"/>
              <w:jc w:val="center"/>
              <w:rPr>
                <w:sz w:val="24"/>
                <w:szCs w:val="24"/>
              </w:rPr>
            </w:pPr>
            <w:r w:rsidRPr="00293E1E">
              <w:rPr>
                <w:sz w:val="24"/>
                <w:szCs w:val="24"/>
              </w:rPr>
              <w:t>[потпис</w:t>
            </w:r>
            <w:r w:rsidRPr="00293E1E">
              <w:rPr>
                <w:sz w:val="24"/>
                <w:szCs w:val="24"/>
                <w:lang w:val="sq-AL"/>
              </w:rPr>
              <w:t>/nënshkrim</w:t>
            </w:r>
            <w:r w:rsidRPr="00293E1E">
              <w:rPr>
                <w:sz w:val="24"/>
                <w:szCs w:val="24"/>
              </w:rPr>
              <w:t>]</w:t>
            </w:r>
          </w:p>
        </w:tc>
      </w:tr>
    </w:tbl>
    <w:p w:rsidR="00CB06E1" w:rsidRPr="00293E1E" w:rsidRDefault="00CB06E1" w:rsidP="00D444A6">
      <w:pPr>
        <w:pStyle w:val="Generalii2"/>
        <w:framePr w:wrap="around"/>
        <w:jc w:val="left"/>
        <w:rPr>
          <w:sz w:val="24"/>
          <w:szCs w:val="24"/>
        </w:rPr>
        <w:sectPr w:rsidR="00CB06E1" w:rsidRPr="00293E1E" w:rsidSect="002E339F">
          <w:pgSz w:w="11906" w:h="16838"/>
          <w:pgMar w:top="1418" w:right="1418" w:bottom="1418" w:left="1418" w:header="708" w:footer="708" w:gutter="0"/>
          <w:cols w:space="708"/>
          <w:docGrid w:linePitch="360"/>
        </w:sectPr>
      </w:pPr>
    </w:p>
    <w:tbl>
      <w:tblPr>
        <w:tblW w:w="0" w:type="auto"/>
        <w:tblLook w:val="04A0" w:firstRow="1" w:lastRow="0" w:firstColumn="1" w:lastColumn="0" w:noHBand="0" w:noVBand="1"/>
      </w:tblPr>
      <w:tblGrid>
        <w:gridCol w:w="5743"/>
        <w:gridCol w:w="5587"/>
      </w:tblGrid>
      <w:tr w:rsidR="00D444A6" w:rsidTr="001D7EBA">
        <w:tc>
          <w:tcPr>
            <w:tcW w:w="5773" w:type="dxa"/>
            <w:shd w:val="clear" w:color="auto" w:fill="auto"/>
          </w:tcPr>
          <w:p w:rsidR="00D444A6" w:rsidRPr="006E4D16" w:rsidRDefault="00D444A6" w:rsidP="006E4D16">
            <w:pPr>
              <w:pStyle w:val="Obr-Naslov1"/>
              <w:spacing w:before="0" w:after="0"/>
              <w:jc w:val="center"/>
              <w:rPr>
                <w:b/>
                <w:szCs w:val="24"/>
                <w:lang w:val="en-US"/>
              </w:rPr>
            </w:pPr>
            <w:proofErr w:type="spellStart"/>
            <w:r w:rsidRPr="006E4D16">
              <w:rPr>
                <w:b/>
                <w:szCs w:val="24"/>
              </w:rPr>
              <w:t>Резиме</w:t>
            </w:r>
            <w:proofErr w:type="spellEnd"/>
          </w:p>
          <w:p w:rsidR="00D444A6" w:rsidRPr="006E4D16" w:rsidRDefault="00D444A6" w:rsidP="006E4D16">
            <w:pPr>
              <w:spacing w:after="0" w:line="240" w:lineRule="auto"/>
              <w:ind w:firstLine="567"/>
              <w:jc w:val="both"/>
              <w:rPr>
                <w:rFonts w:ascii="StobiSans Regular" w:hAnsi="StobiSans Regular"/>
                <w:sz w:val="24"/>
                <w:szCs w:val="24"/>
              </w:rPr>
            </w:pPr>
          </w:p>
          <w:p w:rsidR="00D444A6" w:rsidRPr="006E4D16" w:rsidRDefault="00D444A6" w:rsidP="006E4D16">
            <w:pPr>
              <w:spacing w:after="0" w:line="240" w:lineRule="auto"/>
              <w:jc w:val="both"/>
              <w:rPr>
                <w:rFonts w:ascii="StobiSans Regular" w:hAnsi="StobiSans Regular"/>
                <w:sz w:val="24"/>
                <w:szCs w:val="24"/>
              </w:rPr>
            </w:pPr>
            <w:r w:rsidRPr="006E4D16">
              <w:rPr>
                <w:rFonts w:ascii="StobiSans Regular" w:hAnsi="StobiSans Regular"/>
                <w:sz w:val="24"/>
                <w:szCs w:val="24"/>
                <w:lang w:val="sq-AL"/>
              </w:rPr>
              <w:t xml:space="preserve">          </w:t>
            </w:r>
            <w:r w:rsidRPr="006E4D16">
              <w:rPr>
                <w:rFonts w:ascii="StobiSans Regular" w:hAnsi="StobiSans Regular"/>
                <w:sz w:val="24"/>
                <w:szCs w:val="24"/>
              </w:rPr>
              <w:t xml:space="preserve">Државниот инспекторат за шумарство и ловство, врз основа на член 11 од Законот за шумарска и ловна инспекција („Службен весник на Република Македонија” бр.: 88/2008, 6/10, 36/11, 74/12, 164/13, 43/14, 33/15, 149/15 и 53/16 и 83/18), врши инспекциски надзор над спроведувањето и примената на законите и другите прописи од страна на државните органи, јавните претпријатија, трговските друштва, установите, здруженијата на граѓани, правни и физички лица кои вршат дејност од областа на шумарството и </w:t>
            </w:r>
            <w:proofErr w:type="spellStart"/>
            <w:r w:rsidRPr="006E4D16">
              <w:rPr>
                <w:rFonts w:ascii="StobiSans Regular" w:hAnsi="StobiSans Regular"/>
                <w:sz w:val="24"/>
                <w:szCs w:val="24"/>
              </w:rPr>
              <w:t>ловството</w:t>
            </w:r>
            <w:proofErr w:type="spellEnd"/>
            <w:r w:rsidRPr="006E4D16">
              <w:rPr>
                <w:rFonts w:ascii="StobiSans Regular" w:hAnsi="StobiSans Regular"/>
                <w:sz w:val="24"/>
                <w:szCs w:val="24"/>
              </w:rPr>
              <w:t>.</w:t>
            </w:r>
          </w:p>
          <w:p w:rsidR="00D444A6" w:rsidRPr="006E4D16" w:rsidRDefault="00D444A6" w:rsidP="006E4D16">
            <w:pPr>
              <w:spacing w:after="0" w:line="240" w:lineRule="auto"/>
              <w:ind w:firstLine="567"/>
              <w:jc w:val="both"/>
              <w:rPr>
                <w:rFonts w:ascii="StobiSans Regular" w:hAnsi="StobiSans Regular"/>
                <w:sz w:val="24"/>
                <w:szCs w:val="24"/>
              </w:rPr>
            </w:pPr>
            <w:r w:rsidRPr="006E4D16">
              <w:rPr>
                <w:rFonts w:ascii="StobiSans Regular" w:hAnsi="StobiSans Regular"/>
                <w:sz w:val="24"/>
                <w:szCs w:val="24"/>
              </w:rPr>
              <w:t>Со Законот за шумите („Службен весник на Република Македонија“ бр.64/09, 24/11, 53/11, 25/13, 79/13, 147/13, 43/14, 160/14, 33/2015, 44/2015, 147/2015, 7/2016</w:t>
            </w:r>
            <w:r w:rsidR="00902CDF">
              <w:rPr>
                <w:rFonts w:ascii="StobiSans Regular" w:hAnsi="StobiSans Regular"/>
                <w:sz w:val="24"/>
                <w:szCs w:val="24"/>
                <w:lang w:val="en-GB"/>
              </w:rPr>
              <w:t>,</w:t>
            </w:r>
            <w:r w:rsidRPr="006E4D16">
              <w:rPr>
                <w:rFonts w:ascii="StobiSans Regular" w:hAnsi="StobiSans Regular"/>
                <w:sz w:val="24"/>
                <w:szCs w:val="24"/>
              </w:rPr>
              <w:t xml:space="preserve"> 39/2016</w:t>
            </w:r>
            <w:r w:rsidR="00902CDF">
              <w:rPr>
                <w:rFonts w:ascii="StobiSans Regular" w:hAnsi="StobiSans Regular"/>
                <w:sz w:val="24"/>
                <w:szCs w:val="24"/>
                <w:lang w:val="en-GB"/>
              </w:rPr>
              <w:t xml:space="preserve">, </w:t>
            </w:r>
            <w:r w:rsidR="00902CDF" w:rsidRPr="00902CDF">
              <w:rPr>
                <w:rFonts w:ascii="StobiSans Regular" w:hAnsi="StobiSans Regular"/>
                <w:sz w:val="24"/>
                <w:szCs w:val="24"/>
              </w:rPr>
              <w:t>147/2017 и 274/2022</w:t>
            </w:r>
            <w:r w:rsidRPr="006E4D16">
              <w:rPr>
                <w:rFonts w:ascii="StobiSans Regular" w:hAnsi="StobiSans Regular"/>
                <w:sz w:val="24"/>
                <w:szCs w:val="24"/>
              </w:rPr>
              <w:t xml:space="preserve">) се уредува планирањето, управувањето, стопанисувањето, одгледувањето, заштитата и користењето, чувањето на шумите како природно богатство и шумското земјиште, остварувањето на </w:t>
            </w:r>
            <w:proofErr w:type="spellStart"/>
            <w:r w:rsidRPr="006E4D16">
              <w:rPr>
                <w:rFonts w:ascii="StobiSans Regular" w:hAnsi="StobiSans Regular"/>
                <w:sz w:val="24"/>
                <w:szCs w:val="24"/>
              </w:rPr>
              <w:t>општокорисните</w:t>
            </w:r>
            <w:proofErr w:type="spellEnd"/>
            <w:r w:rsidRPr="006E4D16">
              <w:rPr>
                <w:rFonts w:ascii="StobiSans Regular" w:hAnsi="StobiSans Regular"/>
                <w:sz w:val="24"/>
                <w:szCs w:val="24"/>
              </w:rPr>
              <w:t xml:space="preserve"> функции на шумите, правото и обврските на користење на шумите, финансирањето како и други прашања од значење за шумите и шумското земјиште по принципот на биолошка, економска, социјална и еколошка прифатливост. Одредбите на овој закон се применуваат на сите шуми и шумско земјиште без оглед на сопственоста и намената.</w:t>
            </w:r>
          </w:p>
          <w:p w:rsidR="00D444A6" w:rsidRPr="006E4D16" w:rsidRDefault="00D444A6" w:rsidP="006E4D16">
            <w:pPr>
              <w:spacing w:after="0" w:line="240" w:lineRule="auto"/>
              <w:ind w:firstLine="567"/>
              <w:jc w:val="both"/>
              <w:rPr>
                <w:rFonts w:ascii="StobiSans Regular" w:hAnsi="StobiSans Regular"/>
                <w:sz w:val="24"/>
                <w:szCs w:val="24"/>
              </w:rPr>
            </w:pPr>
            <w:r w:rsidRPr="006E4D16">
              <w:rPr>
                <w:rFonts w:ascii="StobiSans Regular" w:hAnsi="StobiSans Regular"/>
                <w:sz w:val="24"/>
                <w:szCs w:val="24"/>
              </w:rPr>
              <w:t xml:space="preserve">Со Законот за </w:t>
            </w:r>
            <w:proofErr w:type="spellStart"/>
            <w:r w:rsidRPr="006E4D16">
              <w:rPr>
                <w:rFonts w:ascii="StobiSans Regular" w:hAnsi="StobiSans Regular"/>
                <w:sz w:val="24"/>
                <w:szCs w:val="24"/>
              </w:rPr>
              <w:t>ловството</w:t>
            </w:r>
            <w:proofErr w:type="spellEnd"/>
            <w:r w:rsidRPr="006E4D16">
              <w:rPr>
                <w:rFonts w:ascii="StobiSans Regular" w:hAnsi="StobiSans Regular"/>
                <w:sz w:val="24"/>
                <w:szCs w:val="24"/>
              </w:rPr>
              <w:t xml:space="preserve"> (Службен весник на РМ, бр. 26/2009, 82/2009, 136/2011, 1/2012, 69/2013, 164/2013, 187/2013, 33/2015, 147/2015 и 193/2015) се уредуваат одгледувањето, заштитата, ловењето и користењето на дивечот и</w:t>
            </w:r>
            <w:r w:rsidR="008672D5" w:rsidRPr="006E4D16">
              <w:rPr>
                <w:rFonts w:ascii="StobiSans Regular" w:hAnsi="StobiSans Regular"/>
                <w:sz w:val="24"/>
                <w:szCs w:val="24"/>
                <w:lang w:val="sq-AL"/>
              </w:rPr>
              <w:t xml:space="preserve"> </w:t>
            </w:r>
            <w:r w:rsidRPr="006E4D16">
              <w:rPr>
                <w:rFonts w:ascii="StobiSans Regular" w:hAnsi="StobiSans Regular"/>
                <w:sz w:val="24"/>
                <w:szCs w:val="24"/>
              </w:rPr>
              <w:t>неговите делови. Дивечот е во државна сопственост и како добро од општ интерес за Република Северна Македонија ужива посебна заштита на начин и под услови утврдени со овој закон и Законот за заштита на</w:t>
            </w:r>
            <w:r w:rsidR="008672D5" w:rsidRPr="006E4D16">
              <w:rPr>
                <w:rFonts w:ascii="StobiSans Regular" w:hAnsi="StobiSans Regular"/>
                <w:sz w:val="24"/>
                <w:szCs w:val="24"/>
                <w:lang w:val="sq-AL"/>
              </w:rPr>
              <w:t xml:space="preserve"> </w:t>
            </w:r>
            <w:r w:rsidRPr="006E4D16">
              <w:rPr>
                <w:rFonts w:ascii="StobiSans Regular" w:hAnsi="StobiSans Regular"/>
                <w:sz w:val="24"/>
                <w:szCs w:val="24"/>
              </w:rPr>
              <w:t>природата. Дивечот се одгледува, заштитува, лови и користи во ловиште според посебна</w:t>
            </w:r>
            <w:r w:rsidR="008672D5" w:rsidRPr="006E4D16">
              <w:rPr>
                <w:rFonts w:ascii="StobiSans Regular" w:hAnsi="StobiSans Regular"/>
                <w:sz w:val="24"/>
                <w:szCs w:val="24"/>
                <w:lang w:val="sq-AL"/>
              </w:rPr>
              <w:t xml:space="preserve"> </w:t>
            </w:r>
            <w:proofErr w:type="spellStart"/>
            <w:r w:rsidRPr="006E4D16">
              <w:rPr>
                <w:rFonts w:ascii="StobiSans Regular" w:hAnsi="StobiSans Regular"/>
                <w:sz w:val="24"/>
                <w:szCs w:val="24"/>
              </w:rPr>
              <w:t>ловностопанска</w:t>
            </w:r>
            <w:proofErr w:type="spellEnd"/>
            <w:r w:rsidRPr="006E4D16">
              <w:rPr>
                <w:rFonts w:ascii="StobiSans Regular" w:hAnsi="StobiSans Regular"/>
                <w:sz w:val="24"/>
                <w:szCs w:val="24"/>
              </w:rPr>
              <w:t xml:space="preserve"> основа.</w:t>
            </w:r>
          </w:p>
          <w:p w:rsidR="00D444A6" w:rsidRPr="006E4D16" w:rsidRDefault="00D444A6" w:rsidP="006E4D16">
            <w:pPr>
              <w:spacing w:after="0" w:line="240" w:lineRule="auto"/>
              <w:ind w:firstLine="567"/>
              <w:jc w:val="both"/>
              <w:rPr>
                <w:rFonts w:ascii="StobiSans Regular" w:hAnsi="StobiSans Regular"/>
                <w:sz w:val="24"/>
                <w:szCs w:val="24"/>
              </w:rPr>
            </w:pPr>
            <w:r w:rsidRPr="006E4D16">
              <w:rPr>
                <w:rFonts w:ascii="StobiSans Regular" w:hAnsi="StobiSans Regular"/>
                <w:sz w:val="24"/>
                <w:szCs w:val="24"/>
              </w:rPr>
              <w:t>Со Законот за репродуктивен материјал од шумски видови дрвја (Службен весник на Република Македонија бр.55/2007, 148/11 и 39/2016), се уредува признавањето на основниот материјал, производството, прометот и употребата на репродуктивниот материјал од шумски и декоративни видови дрвја.</w:t>
            </w:r>
          </w:p>
          <w:p w:rsidR="00D444A6" w:rsidRPr="006E4D16" w:rsidRDefault="00D444A6" w:rsidP="006E4D16">
            <w:pPr>
              <w:spacing w:after="0" w:line="240" w:lineRule="auto"/>
              <w:ind w:firstLine="567"/>
              <w:jc w:val="both"/>
              <w:rPr>
                <w:rFonts w:ascii="StobiSans Regular" w:hAnsi="StobiSans Regular"/>
                <w:sz w:val="24"/>
                <w:szCs w:val="24"/>
              </w:rPr>
            </w:pPr>
            <w:r w:rsidRPr="006E4D16">
              <w:rPr>
                <w:rFonts w:ascii="StobiSans Regular" w:hAnsi="StobiSans Regular"/>
                <w:sz w:val="24"/>
                <w:szCs w:val="24"/>
              </w:rPr>
              <w:t xml:space="preserve">Со Законот за шумарска и ловна инспекција („Службен весник на Република Македонија” бр.: 88/2008, 6/10, 36/11, 74/12, 164/13, 43/14, 33/15, 149/15 и 53/16 и 83/18), се </w:t>
            </w:r>
            <w:proofErr w:type="spellStart"/>
            <w:r w:rsidRPr="006E4D16">
              <w:rPr>
                <w:rFonts w:ascii="StobiSans Regular" w:hAnsi="StobiSans Regular"/>
                <w:sz w:val="24"/>
                <w:szCs w:val="24"/>
              </w:rPr>
              <w:t>уредуват</w:t>
            </w:r>
            <w:proofErr w:type="spellEnd"/>
            <w:r w:rsidRPr="006E4D16">
              <w:rPr>
                <w:rFonts w:ascii="StobiSans Regular" w:hAnsi="StobiSans Regular"/>
                <w:sz w:val="24"/>
                <w:szCs w:val="24"/>
              </w:rPr>
              <w:t xml:space="preserve"> начелата на инспекцискиот надзор, надлежностите, организацијата на инспекцијата, положбата, правата и должностите на инспекторите, постапките на инспекцискиот надзор и други прашања поврзани со инспекцискиот надзор.</w:t>
            </w:r>
          </w:p>
          <w:p w:rsidR="009736B3" w:rsidRPr="006E4D16" w:rsidRDefault="009736B3" w:rsidP="006E4D16">
            <w:pPr>
              <w:spacing w:after="0" w:line="240" w:lineRule="auto"/>
              <w:ind w:firstLine="567"/>
              <w:jc w:val="both"/>
              <w:rPr>
                <w:rFonts w:ascii="StobiSans Regular" w:hAnsi="StobiSans Regular"/>
                <w:sz w:val="24"/>
                <w:szCs w:val="24"/>
              </w:rPr>
            </w:pPr>
            <w:r w:rsidRPr="006E4D16">
              <w:rPr>
                <w:rFonts w:ascii="StobiSans Regular" w:hAnsi="StobiSans Regular"/>
                <w:sz w:val="24"/>
                <w:szCs w:val="24"/>
              </w:rPr>
              <w:t>Со Законот за забрана и спречување на вршење на нерегистрирана дејност („Службен весник на РМ“ бр. 199/2014), се уредува што се смета за вршење на нерегистрирана дејност, исклучоците за тоа што не се смета за вршење на нерегистрирана дејност, соучесниците во вршењето на нерегистрирана дејност, надлежните органи за постапување при спречување и заштита од појавата на нерегистрирана дејност, инспекциски надзор над спроведувањето на овој закон, управните мерки за заштита, како и прекршочните одредби.</w:t>
            </w:r>
          </w:p>
          <w:p w:rsidR="009736B3" w:rsidRPr="006E4D16" w:rsidRDefault="009736B3" w:rsidP="006E4D16">
            <w:pPr>
              <w:spacing w:after="0" w:line="240" w:lineRule="auto"/>
              <w:ind w:firstLine="567"/>
              <w:jc w:val="both"/>
              <w:rPr>
                <w:rFonts w:ascii="StobiSans Regular" w:hAnsi="StobiSans Regular"/>
                <w:sz w:val="24"/>
                <w:szCs w:val="24"/>
              </w:rPr>
            </w:pPr>
            <w:r w:rsidRPr="006E4D16">
              <w:rPr>
                <w:rFonts w:ascii="StobiSans Regular" w:hAnsi="StobiSans Regular"/>
                <w:sz w:val="24"/>
                <w:szCs w:val="24"/>
              </w:rPr>
              <w:t>Работите од надлежност на шумарската и ловната инспекција се вршат преку Државниот инспекторат за шумарство и ловство (во натамошниот текст: Инспекторатот), како орган во состав на Министерството за земјоделство, шумарство и водостопанство, со својство на правно лице, има сопствена буџетска  сметка  како  буџетски  корисник  од  прва  линија,  самостојно спроведува постапки за вработување и одлучува за правата и обврските од работен однос, согласно со законот.</w:t>
            </w:r>
          </w:p>
          <w:p w:rsidR="009736B3" w:rsidRPr="006E4D16" w:rsidRDefault="009736B3" w:rsidP="006E4D16">
            <w:pPr>
              <w:spacing w:after="0" w:line="240" w:lineRule="auto"/>
              <w:ind w:firstLine="567"/>
              <w:jc w:val="both"/>
              <w:rPr>
                <w:rFonts w:ascii="StobiSans Regular" w:hAnsi="StobiSans Regular"/>
                <w:sz w:val="24"/>
                <w:szCs w:val="24"/>
              </w:rPr>
            </w:pPr>
            <w:r w:rsidRPr="006E4D16">
              <w:rPr>
                <w:rFonts w:ascii="StobiSans Regular" w:hAnsi="StobiSans Regular"/>
                <w:sz w:val="24"/>
                <w:szCs w:val="24"/>
              </w:rPr>
              <w:t>Инспекторот е должен работите да ги врши совесно, стручно, ефикасно, уредно, навремено, политички неутрално и непристрасно.</w:t>
            </w:r>
          </w:p>
          <w:p w:rsidR="009736B3" w:rsidRPr="006E4D16" w:rsidRDefault="009736B3" w:rsidP="006E4D16">
            <w:pPr>
              <w:spacing w:after="0" w:line="240" w:lineRule="auto"/>
              <w:ind w:firstLine="567"/>
              <w:jc w:val="both"/>
              <w:rPr>
                <w:rFonts w:ascii="StobiSans Regular" w:hAnsi="StobiSans Regular"/>
                <w:sz w:val="24"/>
                <w:szCs w:val="24"/>
              </w:rPr>
            </w:pPr>
            <w:r w:rsidRPr="006E4D16">
              <w:rPr>
                <w:rFonts w:ascii="StobiSans Regular" w:hAnsi="StobiSans Regular"/>
                <w:sz w:val="24"/>
                <w:szCs w:val="24"/>
              </w:rPr>
              <w:t>Инспекторот е должен постојано да се оспособува за вршење на своите задачи во согласност со програмата за обука која ја донесува директорот на Инспекторатот.</w:t>
            </w:r>
          </w:p>
          <w:p w:rsidR="009736B3" w:rsidRPr="006E4D16" w:rsidRDefault="009736B3" w:rsidP="006E4D16">
            <w:pPr>
              <w:spacing w:after="0" w:line="240" w:lineRule="auto"/>
              <w:ind w:firstLine="567"/>
              <w:jc w:val="both"/>
              <w:rPr>
                <w:rFonts w:ascii="StobiSans Regular" w:hAnsi="StobiSans Regular"/>
                <w:sz w:val="24"/>
                <w:szCs w:val="24"/>
              </w:rPr>
            </w:pPr>
            <w:r w:rsidRPr="006E4D16">
              <w:rPr>
                <w:rFonts w:ascii="StobiSans Regular" w:hAnsi="StobiSans Regular"/>
                <w:sz w:val="24"/>
                <w:szCs w:val="24"/>
              </w:rPr>
              <w:t>Инспекторот не смее да врши работи, односно не смее да ги врши работите за друг работодавач од подрачјето на кое ги врши работите на инспекцискиот надзор, освен ако се работи за научна или едукативна дејност.</w:t>
            </w:r>
          </w:p>
          <w:p w:rsidR="009736B3" w:rsidRPr="006E4D16" w:rsidRDefault="009736B3" w:rsidP="006E4D16">
            <w:pPr>
              <w:spacing w:after="0" w:line="240" w:lineRule="auto"/>
              <w:ind w:firstLine="567"/>
              <w:jc w:val="both"/>
              <w:rPr>
                <w:rFonts w:ascii="StobiSans Regular" w:hAnsi="StobiSans Regular"/>
                <w:sz w:val="24"/>
                <w:szCs w:val="24"/>
              </w:rPr>
            </w:pPr>
            <w:r w:rsidRPr="006E4D16">
              <w:rPr>
                <w:rFonts w:ascii="StobiSans Regular" w:hAnsi="StobiSans Regular"/>
                <w:sz w:val="24"/>
                <w:szCs w:val="24"/>
              </w:rPr>
              <w:t xml:space="preserve">Инспекторот е должен да ја чува тајната со која се запознал при вршење на задачите од инспекцискиот надзор. </w:t>
            </w:r>
          </w:p>
          <w:p w:rsidR="009736B3" w:rsidRPr="006E4D16" w:rsidRDefault="009736B3" w:rsidP="006E4D16">
            <w:pPr>
              <w:spacing w:after="0" w:line="240" w:lineRule="auto"/>
              <w:ind w:firstLine="567"/>
              <w:jc w:val="both"/>
              <w:rPr>
                <w:rFonts w:ascii="StobiSans Regular" w:hAnsi="StobiSans Regular"/>
                <w:sz w:val="24"/>
                <w:szCs w:val="24"/>
              </w:rPr>
            </w:pPr>
            <w:r w:rsidRPr="006E4D16">
              <w:rPr>
                <w:rFonts w:ascii="StobiSans Regular" w:hAnsi="StobiSans Regular"/>
                <w:sz w:val="24"/>
                <w:szCs w:val="24"/>
              </w:rPr>
              <w:t>Инспекторот е должен да ја чува тајната за изворот на пријавата и изворот на други информации врз основа на кои го врши инспекцискиот надзор.</w:t>
            </w:r>
          </w:p>
          <w:p w:rsidR="009736B3" w:rsidRPr="006E4D16" w:rsidRDefault="009736B3" w:rsidP="006E4D16">
            <w:pPr>
              <w:spacing w:after="0" w:line="240" w:lineRule="auto"/>
              <w:ind w:firstLine="567"/>
              <w:jc w:val="both"/>
              <w:rPr>
                <w:rFonts w:ascii="StobiSans Regular" w:hAnsi="StobiSans Regular"/>
                <w:sz w:val="24"/>
                <w:szCs w:val="24"/>
              </w:rPr>
            </w:pPr>
            <w:r w:rsidRPr="006E4D16">
              <w:rPr>
                <w:rFonts w:ascii="StobiSans Regular" w:hAnsi="StobiSans Regular"/>
                <w:sz w:val="24"/>
                <w:szCs w:val="24"/>
              </w:rPr>
              <w:t xml:space="preserve">Спроведување и примена на законите и другите прописи од страна на државните органи, јавните претпријатија, трговските друштва, установите и здруженијата на граѓани, правни и физички лица кои вршат дејност од областа на шумарството и </w:t>
            </w:r>
            <w:proofErr w:type="spellStart"/>
            <w:r w:rsidRPr="006E4D16">
              <w:rPr>
                <w:rFonts w:ascii="StobiSans Regular" w:hAnsi="StobiSans Regular"/>
                <w:sz w:val="24"/>
                <w:szCs w:val="24"/>
              </w:rPr>
              <w:t>ловството</w:t>
            </w:r>
            <w:proofErr w:type="spellEnd"/>
            <w:r w:rsidRPr="006E4D16">
              <w:rPr>
                <w:rFonts w:ascii="StobiSans Regular" w:hAnsi="StobiSans Regular"/>
                <w:sz w:val="24"/>
                <w:szCs w:val="24"/>
              </w:rPr>
              <w:t>.</w:t>
            </w:r>
          </w:p>
          <w:p w:rsidR="009736B3" w:rsidRPr="006E4D16" w:rsidRDefault="009736B3" w:rsidP="006E4D16">
            <w:pPr>
              <w:spacing w:after="0" w:line="240" w:lineRule="auto"/>
              <w:ind w:firstLine="567"/>
              <w:jc w:val="both"/>
              <w:rPr>
                <w:rFonts w:ascii="StobiSans Regular" w:hAnsi="StobiSans Regular"/>
                <w:sz w:val="24"/>
                <w:szCs w:val="24"/>
              </w:rPr>
            </w:pPr>
            <w:r w:rsidRPr="006E4D16">
              <w:rPr>
                <w:rFonts w:ascii="StobiSans Regular" w:hAnsi="StobiSans Regular"/>
                <w:sz w:val="24"/>
                <w:szCs w:val="24"/>
              </w:rPr>
              <w:t>Инспекторите се самостојни во вршење на задачите од инспекцискиот надзор во рамките на своите овластувања.</w:t>
            </w:r>
          </w:p>
          <w:p w:rsidR="009736B3" w:rsidRPr="006E4D16" w:rsidRDefault="009736B3" w:rsidP="006E4D16">
            <w:pPr>
              <w:spacing w:after="0" w:line="240" w:lineRule="auto"/>
              <w:ind w:firstLine="567"/>
              <w:jc w:val="both"/>
              <w:rPr>
                <w:rFonts w:ascii="StobiSans Regular" w:hAnsi="StobiSans Regular"/>
                <w:sz w:val="24"/>
                <w:szCs w:val="24"/>
              </w:rPr>
            </w:pPr>
            <w:r w:rsidRPr="006E4D16">
              <w:rPr>
                <w:rFonts w:ascii="StobiSans Regular" w:hAnsi="StobiSans Regular"/>
                <w:sz w:val="24"/>
                <w:szCs w:val="24"/>
              </w:rPr>
              <w:t>Инспекторите ги вршат задачите на инспекцискиот надзор со цел за заштитување на</w:t>
            </w:r>
            <w:r w:rsidR="00900369" w:rsidRPr="006E4D16">
              <w:rPr>
                <w:rFonts w:ascii="StobiSans Regular" w:hAnsi="StobiSans Regular"/>
                <w:sz w:val="24"/>
                <w:szCs w:val="24"/>
                <w:lang w:val="sq-AL"/>
              </w:rPr>
              <w:t xml:space="preserve"> </w:t>
            </w:r>
            <w:r w:rsidRPr="006E4D16">
              <w:rPr>
                <w:rFonts w:ascii="StobiSans Regular" w:hAnsi="StobiSans Regular"/>
                <w:sz w:val="24"/>
                <w:szCs w:val="24"/>
              </w:rPr>
              <w:t>јавниот интерес, како и интересите на правните и физичките лица.</w:t>
            </w:r>
          </w:p>
          <w:p w:rsidR="009736B3" w:rsidRPr="006E4D16" w:rsidRDefault="009736B3" w:rsidP="006E4D16">
            <w:pPr>
              <w:spacing w:after="0" w:line="240" w:lineRule="auto"/>
              <w:ind w:firstLine="567"/>
              <w:jc w:val="both"/>
              <w:rPr>
                <w:rFonts w:ascii="StobiSans Regular" w:hAnsi="StobiSans Regular"/>
                <w:sz w:val="24"/>
                <w:szCs w:val="24"/>
              </w:rPr>
            </w:pPr>
            <w:r w:rsidRPr="006E4D16">
              <w:rPr>
                <w:rFonts w:ascii="StobiSans Regular" w:hAnsi="StobiSans Regular"/>
                <w:sz w:val="24"/>
                <w:szCs w:val="24"/>
              </w:rPr>
              <w:t xml:space="preserve">Инспекторите ја известуваат јавноста, за важноста за преземените мерки, доколку тоа е потребно да се заштитат правата на правните и физичките лица и во случај кога е потребно за обезбедување на почитување на правниот ред. </w:t>
            </w:r>
          </w:p>
          <w:p w:rsidR="009736B3" w:rsidRPr="006E4D16" w:rsidRDefault="009736B3" w:rsidP="006E4D16">
            <w:pPr>
              <w:spacing w:after="0" w:line="240" w:lineRule="auto"/>
              <w:ind w:firstLine="567"/>
              <w:jc w:val="both"/>
              <w:rPr>
                <w:rFonts w:ascii="StobiSans Regular" w:hAnsi="StobiSans Regular"/>
                <w:sz w:val="24"/>
                <w:szCs w:val="24"/>
              </w:rPr>
            </w:pPr>
            <w:r w:rsidRPr="006E4D16">
              <w:rPr>
                <w:rFonts w:ascii="StobiSans Regular" w:hAnsi="StobiSans Regular"/>
                <w:sz w:val="24"/>
                <w:szCs w:val="24"/>
              </w:rPr>
              <w:t>Инспекторите мора да ги вршат своите задачи така што при вршење на своите овластувања навлегуваат во работата на правните и физичките лица само во обем кој е неопходен за обезбедување на ефикасен инспекциски надзор.</w:t>
            </w:r>
          </w:p>
          <w:p w:rsidR="009736B3" w:rsidRPr="006E4D16" w:rsidRDefault="009736B3" w:rsidP="006E4D16">
            <w:pPr>
              <w:spacing w:after="0" w:line="240" w:lineRule="auto"/>
              <w:ind w:firstLine="567"/>
              <w:jc w:val="both"/>
              <w:rPr>
                <w:rFonts w:ascii="StobiSans Regular" w:hAnsi="StobiSans Regular"/>
                <w:sz w:val="24"/>
                <w:szCs w:val="24"/>
              </w:rPr>
            </w:pPr>
            <w:r w:rsidRPr="006E4D16">
              <w:rPr>
                <w:rFonts w:ascii="StobiSans Regular" w:hAnsi="StobiSans Regular"/>
                <w:sz w:val="24"/>
                <w:szCs w:val="24"/>
              </w:rPr>
              <w:t>При изборот на мерките, инспекторот ја зема предвид тежината на прекршувањето, изречува мерка која е поповолна за правното или физичкото лице кај кое инспекторот врши надзор доколку со тоа е постигната целта на прописот.</w:t>
            </w:r>
          </w:p>
          <w:p w:rsidR="009736B3" w:rsidRPr="006E4D16" w:rsidRDefault="009736B3" w:rsidP="006E4D16">
            <w:pPr>
              <w:spacing w:after="0" w:line="240" w:lineRule="auto"/>
              <w:ind w:firstLine="567"/>
              <w:jc w:val="both"/>
              <w:rPr>
                <w:rFonts w:ascii="StobiSans Regular" w:hAnsi="StobiSans Regular"/>
                <w:sz w:val="24"/>
                <w:szCs w:val="24"/>
              </w:rPr>
            </w:pPr>
            <w:r w:rsidRPr="006E4D16">
              <w:rPr>
                <w:rFonts w:ascii="StobiSans Regular" w:hAnsi="StobiSans Regular"/>
                <w:sz w:val="24"/>
                <w:szCs w:val="24"/>
              </w:rPr>
              <w:t>При одредувањето на рокот за отстранување на неправилностите и незаконитостите, инспекторот ја има во предвид тежината на прекршувањето, последиците за јавниот интерес и околностите од кои зависи за кое време лицето е должно да ги отстрани неправилностите.</w:t>
            </w:r>
          </w:p>
          <w:p w:rsidR="009736B3" w:rsidRPr="006E4D16" w:rsidRDefault="009736B3" w:rsidP="006E4D16">
            <w:pPr>
              <w:spacing w:after="0" w:line="240" w:lineRule="auto"/>
              <w:ind w:firstLine="567"/>
              <w:jc w:val="both"/>
              <w:rPr>
                <w:rFonts w:ascii="StobiSans Regular" w:hAnsi="StobiSans Regular"/>
                <w:sz w:val="24"/>
                <w:szCs w:val="24"/>
              </w:rPr>
            </w:pPr>
            <w:r w:rsidRPr="006E4D16">
              <w:rPr>
                <w:rFonts w:ascii="StobiSans Regular" w:hAnsi="StobiSans Regular"/>
                <w:sz w:val="24"/>
                <w:szCs w:val="24"/>
              </w:rPr>
              <w:t>Согласно Законот за инспекциски надзор („Службен весник на Република  120/19) и Законот за шумарска и ловна инспекција („Службен весник на Република Македонија” бр.: 88/2008, 6/10, 36/11, 74/12, 164/13, 43/14, 33/15, 149/15 и 53/16 и 83/18).</w:t>
            </w:r>
          </w:p>
          <w:p w:rsidR="009736B3" w:rsidRPr="006E4D16" w:rsidRDefault="009736B3" w:rsidP="006E4D16">
            <w:pPr>
              <w:spacing w:after="0" w:line="240" w:lineRule="auto"/>
              <w:ind w:firstLine="567"/>
              <w:jc w:val="both"/>
              <w:rPr>
                <w:rFonts w:ascii="StobiSans Regular" w:hAnsi="StobiSans Regular"/>
                <w:sz w:val="24"/>
                <w:szCs w:val="24"/>
              </w:rPr>
            </w:pPr>
            <w:r w:rsidRPr="006E4D16">
              <w:rPr>
                <w:rFonts w:ascii="StobiSans Regular" w:hAnsi="StobiSans Regular"/>
                <w:sz w:val="24"/>
                <w:szCs w:val="24"/>
              </w:rPr>
              <w:t xml:space="preserve">Инспекциските надзори од страна на државните инспектори од областа на шумарството и </w:t>
            </w:r>
            <w:proofErr w:type="spellStart"/>
            <w:r w:rsidRPr="006E4D16">
              <w:rPr>
                <w:rFonts w:ascii="StobiSans Regular" w:hAnsi="StobiSans Regular"/>
                <w:sz w:val="24"/>
                <w:szCs w:val="24"/>
              </w:rPr>
              <w:t>ловството</w:t>
            </w:r>
            <w:proofErr w:type="spellEnd"/>
            <w:r w:rsidRPr="006E4D16">
              <w:rPr>
                <w:rFonts w:ascii="StobiSans Regular" w:hAnsi="StobiSans Regular"/>
                <w:sz w:val="24"/>
                <w:szCs w:val="24"/>
              </w:rPr>
              <w:t xml:space="preserve"> се со цел за постигнување на следните цели:</w:t>
            </w:r>
          </w:p>
          <w:p w:rsidR="009736B3" w:rsidRPr="006E4D16" w:rsidRDefault="009736B3" w:rsidP="006E4D16">
            <w:pPr>
              <w:spacing w:after="0" w:line="240" w:lineRule="auto"/>
              <w:ind w:firstLine="567"/>
              <w:jc w:val="both"/>
              <w:rPr>
                <w:rFonts w:ascii="StobiSans Regular" w:hAnsi="StobiSans Regular"/>
                <w:sz w:val="24"/>
                <w:szCs w:val="24"/>
              </w:rPr>
            </w:pPr>
            <w:r w:rsidRPr="006E4D16">
              <w:rPr>
                <w:rFonts w:ascii="StobiSans Regular" w:hAnsi="StobiSans Regular"/>
                <w:sz w:val="24"/>
                <w:szCs w:val="24"/>
              </w:rPr>
              <w:t xml:space="preserve">1. </w:t>
            </w:r>
            <w:proofErr w:type="spellStart"/>
            <w:r w:rsidRPr="006E4D16">
              <w:rPr>
                <w:rFonts w:ascii="StobiSans Regular" w:hAnsi="StobiSans Regular"/>
                <w:sz w:val="24"/>
                <w:szCs w:val="24"/>
              </w:rPr>
              <w:t>Tрајно</w:t>
            </w:r>
            <w:proofErr w:type="spellEnd"/>
            <w:r w:rsidRPr="006E4D16">
              <w:rPr>
                <w:rFonts w:ascii="StobiSans Regular" w:hAnsi="StobiSans Regular"/>
                <w:sz w:val="24"/>
                <w:szCs w:val="24"/>
              </w:rPr>
              <w:t xml:space="preserve"> да се сочува површината под шума, да се зголеми нивната вредност и да се обезбеди најголем прираст според природните услови на </w:t>
            </w:r>
            <w:proofErr w:type="spellStart"/>
            <w:r w:rsidRPr="006E4D16">
              <w:rPr>
                <w:rFonts w:ascii="StobiSans Regular" w:hAnsi="StobiSans Regular"/>
                <w:sz w:val="24"/>
                <w:szCs w:val="24"/>
              </w:rPr>
              <w:t>месторастењето</w:t>
            </w:r>
            <w:proofErr w:type="spellEnd"/>
            <w:r w:rsidRPr="006E4D16">
              <w:rPr>
                <w:rFonts w:ascii="StobiSans Regular" w:hAnsi="StobiSans Regular"/>
                <w:sz w:val="24"/>
                <w:szCs w:val="24"/>
              </w:rPr>
              <w:t xml:space="preserve"> и да се обезбеди одржливо управување, планирање, стопанисување со шумите и чување на шумите и шумското земјиште на начин и во обем со кој трајно се одржува и унапредува нивната производна способност, биолошка разновидност, способност за обнова и виталност во интерес на сегашниот и идниот развој на економските, еколошките и социјалните функции на шумата, притоа да не се наруши екосистемот.</w:t>
            </w:r>
          </w:p>
          <w:p w:rsidR="009736B3" w:rsidRPr="006E4D16" w:rsidRDefault="009736B3" w:rsidP="006E4D16">
            <w:pPr>
              <w:spacing w:after="0" w:line="240" w:lineRule="auto"/>
              <w:ind w:firstLine="567"/>
              <w:jc w:val="both"/>
              <w:rPr>
                <w:rFonts w:ascii="StobiSans Regular" w:hAnsi="StobiSans Regular"/>
                <w:sz w:val="24"/>
                <w:szCs w:val="24"/>
              </w:rPr>
            </w:pPr>
            <w:r w:rsidRPr="006E4D16">
              <w:rPr>
                <w:rFonts w:ascii="StobiSans Regular" w:hAnsi="StobiSans Regular"/>
                <w:sz w:val="24"/>
                <w:szCs w:val="24"/>
              </w:rPr>
              <w:t>2. Одгледување, заштита, ловење и користење на дивечот и неговите делови.</w:t>
            </w:r>
          </w:p>
          <w:p w:rsidR="009736B3" w:rsidRPr="006E4D16" w:rsidRDefault="009736B3" w:rsidP="006E4D16">
            <w:pPr>
              <w:spacing w:after="0" w:line="240" w:lineRule="auto"/>
              <w:ind w:firstLine="567"/>
              <w:jc w:val="both"/>
              <w:rPr>
                <w:rFonts w:ascii="StobiSans Regular" w:hAnsi="StobiSans Regular"/>
                <w:sz w:val="24"/>
                <w:szCs w:val="24"/>
              </w:rPr>
            </w:pPr>
            <w:r w:rsidRPr="006E4D16">
              <w:rPr>
                <w:rFonts w:ascii="StobiSans Regular" w:hAnsi="StobiSans Regular"/>
                <w:sz w:val="24"/>
                <w:szCs w:val="24"/>
              </w:rPr>
              <w:t>3. Признавањето на основниот материјал,</w:t>
            </w:r>
            <w:r w:rsidR="00AA0227" w:rsidRPr="006E4D16">
              <w:rPr>
                <w:rFonts w:ascii="StobiSans Regular" w:hAnsi="StobiSans Regular"/>
                <w:sz w:val="24"/>
                <w:szCs w:val="24"/>
                <w:lang w:val="sq-AL"/>
              </w:rPr>
              <w:t xml:space="preserve"> </w:t>
            </w:r>
            <w:r w:rsidRPr="006E4D16">
              <w:rPr>
                <w:rFonts w:ascii="StobiSans Regular" w:hAnsi="StobiSans Regular"/>
                <w:sz w:val="24"/>
                <w:szCs w:val="24"/>
              </w:rPr>
              <w:t>производството, прометот и употребата на репродуктивниот материјал од</w:t>
            </w:r>
            <w:r w:rsidR="00AA0227" w:rsidRPr="006E4D16">
              <w:rPr>
                <w:rFonts w:ascii="StobiSans Regular" w:hAnsi="StobiSans Regular"/>
                <w:sz w:val="24"/>
                <w:szCs w:val="24"/>
                <w:lang w:val="sq-AL"/>
              </w:rPr>
              <w:t xml:space="preserve"> </w:t>
            </w:r>
            <w:r w:rsidRPr="006E4D16">
              <w:rPr>
                <w:rFonts w:ascii="StobiSans Regular" w:hAnsi="StobiSans Regular"/>
                <w:sz w:val="24"/>
                <w:szCs w:val="24"/>
              </w:rPr>
              <w:t>шумски и декоративни видови дрвја.</w:t>
            </w:r>
          </w:p>
          <w:p w:rsidR="009736B3" w:rsidRDefault="009736B3" w:rsidP="006E4D16">
            <w:pPr>
              <w:spacing w:after="0" w:line="240" w:lineRule="auto"/>
              <w:ind w:firstLine="567"/>
              <w:jc w:val="both"/>
              <w:rPr>
                <w:rFonts w:ascii="StobiSans Regular" w:hAnsi="StobiSans Regular"/>
                <w:sz w:val="24"/>
                <w:szCs w:val="24"/>
              </w:rPr>
            </w:pPr>
            <w:r w:rsidRPr="006E4D16">
              <w:rPr>
                <w:rFonts w:ascii="StobiSans Regular" w:hAnsi="StobiSans Regular"/>
                <w:sz w:val="24"/>
                <w:szCs w:val="24"/>
              </w:rPr>
              <w:t>4. Спречување и заштита за</w:t>
            </w:r>
            <w:r w:rsidR="00AA0227" w:rsidRPr="006E4D16">
              <w:rPr>
                <w:rFonts w:ascii="StobiSans Regular" w:hAnsi="StobiSans Regular"/>
                <w:sz w:val="24"/>
                <w:szCs w:val="24"/>
                <w:lang w:val="sq-AL"/>
              </w:rPr>
              <w:t xml:space="preserve"> </w:t>
            </w:r>
            <w:r w:rsidRPr="006E4D16">
              <w:rPr>
                <w:rFonts w:ascii="StobiSans Regular" w:hAnsi="StobiSans Regular"/>
                <w:sz w:val="24"/>
                <w:szCs w:val="24"/>
              </w:rPr>
              <w:t>вршење на нерегистрирана дејност на правни и физички лица.</w:t>
            </w:r>
          </w:p>
          <w:p w:rsidR="00A807B9" w:rsidRPr="00A807B9" w:rsidRDefault="00A807B9" w:rsidP="00A807B9">
            <w:pPr>
              <w:spacing w:after="0" w:line="240" w:lineRule="auto"/>
              <w:jc w:val="both"/>
              <w:rPr>
                <w:rFonts w:ascii="StobiSans Regular" w:hAnsi="StobiSans Regular"/>
                <w:sz w:val="24"/>
                <w:szCs w:val="24"/>
              </w:rPr>
            </w:pPr>
            <w:r w:rsidRPr="00A807B9">
              <w:rPr>
                <w:rFonts w:ascii="StobiSans Regular" w:hAnsi="StobiSans Regular"/>
                <w:sz w:val="24"/>
                <w:szCs w:val="24"/>
              </w:rPr>
              <w:t>-</w:t>
            </w:r>
            <w:r w:rsidRPr="00A807B9">
              <w:rPr>
                <w:rFonts w:ascii="StobiSans Regular" w:hAnsi="StobiSans Regular"/>
                <w:sz w:val="24"/>
                <w:szCs w:val="24"/>
              </w:rPr>
              <w:tab/>
              <w:t xml:space="preserve">Во поглавјето управување со ризици е образложено дефинирање на ризични области, идентификување и утврдување на ризици од областа на шумарството и </w:t>
            </w:r>
            <w:proofErr w:type="spellStart"/>
            <w:r w:rsidRPr="00A807B9">
              <w:rPr>
                <w:rFonts w:ascii="StobiSans Regular" w:hAnsi="StobiSans Regular"/>
                <w:sz w:val="24"/>
                <w:szCs w:val="24"/>
              </w:rPr>
              <w:t>ловството</w:t>
            </w:r>
            <w:proofErr w:type="spellEnd"/>
            <w:r w:rsidRPr="00A807B9">
              <w:rPr>
                <w:rFonts w:ascii="StobiSans Regular" w:hAnsi="StobiSans Regular"/>
                <w:sz w:val="24"/>
                <w:szCs w:val="24"/>
              </w:rPr>
              <w:t>.</w:t>
            </w:r>
          </w:p>
          <w:p w:rsidR="00A807B9" w:rsidRPr="00A807B9" w:rsidRDefault="00A807B9" w:rsidP="00A807B9">
            <w:pPr>
              <w:spacing w:after="0" w:line="240" w:lineRule="auto"/>
              <w:jc w:val="both"/>
              <w:rPr>
                <w:rFonts w:ascii="StobiSans Regular" w:hAnsi="StobiSans Regular"/>
                <w:sz w:val="24"/>
                <w:szCs w:val="24"/>
              </w:rPr>
            </w:pPr>
            <w:r w:rsidRPr="00A807B9">
              <w:rPr>
                <w:rFonts w:ascii="StobiSans Regular" w:hAnsi="StobiSans Regular"/>
                <w:sz w:val="24"/>
                <w:szCs w:val="24"/>
              </w:rPr>
              <w:t>-</w:t>
            </w:r>
            <w:r w:rsidRPr="00A807B9">
              <w:rPr>
                <w:rFonts w:ascii="StobiSans Regular" w:hAnsi="StobiSans Regular"/>
                <w:sz w:val="24"/>
                <w:szCs w:val="24"/>
              </w:rPr>
              <w:tab/>
              <w:t>Во поглавјето организација и раководење е образложен бројот и позициите на вработените, нови вработувања и пензионирања.</w:t>
            </w:r>
          </w:p>
          <w:p w:rsidR="00A807B9" w:rsidRPr="00A807B9" w:rsidRDefault="00A807B9" w:rsidP="00A807B9">
            <w:pPr>
              <w:spacing w:after="0" w:line="240" w:lineRule="auto"/>
              <w:jc w:val="both"/>
              <w:rPr>
                <w:rFonts w:ascii="StobiSans Regular" w:hAnsi="StobiSans Regular"/>
                <w:sz w:val="24"/>
                <w:szCs w:val="24"/>
              </w:rPr>
            </w:pPr>
            <w:r w:rsidRPr="00A807B9">
              <w:rPr>
                <w:rFonts w:ascii="StobiSans Regular" w:hAnsi="StobiSans Regular"/>
                <w:sz w:val="24"/>
                <w:szCs w:val="24"/>
              </w:rPr>
              <w:t>-</w:t>
            </w:r>
            <w:r w:rsidRPr="00A807B9">
              <w:rPr>
                <w:rFonts w:ascii="StobiSans Regular" w:hAnsi="StobiSans Regular"/>
                <w:sz w:val="24"/>
                <w:szCs w:val="24"/>
              </w:rPr>
              <w:tab/>
              <w:t>Во поглавјето на инспекциски надзор се образложени редовните, вонредните и контролните надзори по региони, како и откриени неправилности.</w:t>
            </w:r>
          </w:p>
          <w:p w:rsidR="00A807B9" w:rsidRPr="00A807B9" w:rsidRDefault="00A807B9" w:rsidP="00A807B9">
            <w:pPr>
              <w:spacing w:after="0" w:line="240" w:lineRule="auto"/>
              <w:jc w:val="both"/>
              <w:rPr>
                <w:rFonts w:ascii="StobiSans Regular" w:hAnsi="StobiSans Regular"/>
                <w:sz w:val="24"/>
                <w:szCs w:val="24"/>
              </w:rPr>
            </w:pPr>
            <w:r w:rsidRPr="00A807B9">
              <w:rPr>
                <w:rFonts w:ascii="StobiSans Regular" w:hAnsi="StobiSans Regular"/>
                <w:sz w:val="24"/>
                <w:szCs w:val="24"/>
              </w:rPr>
              <w:t>-</w:t>
            </w:r>
            <w:r w:rsidRPr="00A807B9">
              <w:rPr>
                <w:rFonts w:ascii="StobiSans Regular" w:hAnsi="StobiSans Regular"/>
                <w:sz w:val="24"/>
                <w:szCs w:val="24"/>
              </w:rPr>
              <w:tab/>
              <w:t>Во поглавјето обука на инспектори се опишани обуките кои се спроведени од страна на инспекторите.</w:t>
            </w:r>
          </w:p>
          <w:p w:rsidR="00A807B9" w:rsidRPr="00A807B9" w:rsidRDefault="00A807B9" w:rsidP="00A807B9">
            <w:pPr>
              <w:spacing w:after="0" w:line="240" w:lineRule="auto"/>
              <w:jc w:val="both"/>
              <w:rPr>
                <w:rFonts w:ascii="StobiSans Regular" w:hAnsi="StobiSans Regular"/>
                <w:sz w:val="24"/>
                <w:szCs w:val="24"/>
              </w:rPr>
            </w:pPr>
            <w:r w:rsidRPr="00A807B9">
              <w:rPr>
                <w:rFonts w:ascii="StobiSans Regular" w:hAnsi="StobiSans Regular"/>
                <w:sz w:val="24"/>
                <w:szCs w:val="24"/>
              </w:rPr>
              <w:t>-</w:t>
            </w:r>
            <w:r w:rsidRPr="00A807B9">
              <w:rPr>
                <w:rFonts w:ascii="StobiSans Regular" w:hAnsi="StobiSans Regular"/>
                <w:sz w:val="24"/>
                <w:szCs w:val="24"/>
              </w:rPr>
              <w:tab/>
              <w:t>Во поглавјето буџет и финансирање е прикажан буџетот по ставки.</w:t>
            </w:r>
          </w:p>
          <w:p w:rsidR="00A807B9" w:rsidRPr="00A807B9" w:rsidRDefault="00A807B9" w:rsidP="00A807B9">
            <w:pPr>
              <w:spacing w:after="0" w:line="240" w:lineRule="auto"/>
              <w:jc w:val="both"/>
              <w:rPr>
                <w:rFonts w:ascii="StobiSans Regular" w:hAnsi="StobiSans Regular"/>
                <w:sz w:val="24"/>
                <w:szCs w:val="24"/>
              </w:rPr>
            </w:pPr>
            <w:r w:rsidRPr="00A807B9">
              <w:rPr>
                <w:rFonts w:ascii="StobiSans Regular" w:hAnsi="StobiSans Regular"/>
                <w:sz w:val="24"/>
                <w:szCs w:val="24"/>
              </w:rPr>
              <w:t>-</w:t>
            </w:r>
            <w:r w:rsidRPr="00A807B9">
              <w:rPr>
                <w:rFonts w:ascii="StobiSans Regular" w:hAnsi="StobiSans Regular"/>
                <w:sz w:val="24"/>
                <w:szCs w:val="24"/>
              </w:rPr>
              <w:tab/>
              <w:t xml:space="preserve">Во поглавјето меѓународна соработка е прикажана меѓународна соработка од страна на државниот инспекторат за </w:t>
            </w:r>
            <w:proofErr w:type="spellStart"/>
            <w:r w:rsidRPr="00A807B9">
              <w:rPr>
                <w:rFonts w:ascii="StobiSans Regular" w:hAnsi="StobiSans Regular"/>
                <w:sz w:val="24"/>
                <w:szCs w:val="24"/>
              </w:rPr>
              <w:t>шумарсто</w:t>
            </w:r>
            <w:proofErr w:type="spellEnd"/>
            <w:r w:rsidRPr="00A807B9">
              <w:rPr>
                <w:rFonts w:ascii="StobiSans Regular" w:hAnsi="StobiSans Regular"/>
                <w:sz w:val="24"/>
                <w:szCs w:val="24"/>
              </w:rPr>
              <w:t xml:space="preserve"> и ловство со меѓународни институции.</w:t>
            </w:r>
          </w:p>
          <w:p w:rsidR="00A807B9" w:rsidRPr="00A807B9" w:rsidRDefault="00A807B9" w:rsidP="00A807B9">
            <w:pPr>
              <w:spacing w:after="0" w:line="240" w:lineRule="auto"/>
              <w:jc w:val="both"/>
              <w:rPr>
                <w:rFonts w:ascii="StobiSans Regular" w:hAnsi="StobiSans Regular"/>
                <w:sz w:val="24"/>
                <w:szCs w:val="24"/>
              </w:rPr>
            </w:pPr>
            <w:r w:rsidRPr="00A807B9">
              <w:rPr>
                <w:rFonts w:ascii="StobiSans Regular" w:hAnsi="StobiSans Regular"/>
                <w:sz w:val="24"/>
                <w:szCs w:val="24"/>
              </w:rPr>
              <w:t>-</w:t>
            </w:r>
            <w:r w:rsidRPr="00A807B9">
              <w:rPr>
                <w:rFonts w:ascii="StobiSans Regular" w:hAnsi="StobiSans Regular"/>
                <w:sz w:val="24"/>
                <w:szCs w:val="24"/>
              </w:rPr>
              <w:tab/>
              <w:t>Во поглавјето други активности на инспекциската служба се прикажани опремувањето со опрема и други активности.</w:t>
            </w:r>
          </w:p>
          <w:p w:rsidR="00A807B9" w:rsidRPr="006E4D16" w:rsidRDefault="00A807B9" w:rsidP="00A807B9">
            <w:pPr>
              <w:spacing w:after="0" w:line="240" w:lineRule="auto"/>
              <w:jc w:val="both"/>
              <w:rPr>
                <w:rFonts w:ascii="StobiSans Regular" w:hAnsi="StobiSans Regular"/>
                <w:sz w:val="24"/>
                <w:szCs w:val="24"/>
              </w:rPr>
            </w:pPr>
            <w:r w:rsidRPr="00A807B9">
              <w:rPr>
                <w:rFonts w:ascii="StobiSans Regular" w:hAnsi="StobiSans Regular"/>
                <w:sz w:val="24"/>
                <w:szCs w:val="24"/>
              </w:rPr>
              <w:t>-</w:t>
            </w:r>
            <w:r w:rsidRPr="00A807B9">
              <w:rPr>
                <w:rFonts w:ascii="StobiSans Regular" w:hAnsi="StobiSans Regular"/>
                <w:sz w:val="24"/>
                <w:szCs w:val="24"/>
              </w:rPr>
              <w:tab/>
              <w:t xml:space="preserve">Во поглавјето заклучоци и препораки е прикажана остварувањето на годишната програма и други активности, како и наведени се потребите за опремување и екипирање на </w:t>
            </w:r>
            <w:proofErr w:type="spellStart"/>
            <w:r w:rsidRPr="00A807B9">
              <w:rPr>
                <w:rFonts w:ascii="StobiSans Regular" w:hAnsi="StobiSans Regular"/>
                <w:sz w:val="24"/>
                <w:szCs w:val="24"/>
              </w:rPr>
              <w:t>инспектиската</w:t>
            </w:r>
            <w:proofErr w:type="spellEnd"/>
            <w:r w:rsidRPr="00A807B9">
              <w:rPr>
                <w:rFonts w:ascii="StobiSans Regular" w:hAnsi="StobiSans Regular"/>
                <w:sz w:val="24"/>
                <w:szCs w:val="24"/>
              </w:rPr>
              <w:t xml:space="preserve"> служба со човечки ресурси.</w:t>
            </w:r>
          </w:p>
          <w:p w:rsidR="00D444A6" w:rsidRDefault="00D444A6" w:rsidP="006E4D16">
            <w:pPr>
              <w:pStyle w:val="Generalii"/>
              <w:spacing w:line="240" w:lineRule="auto"/>
            </w:pPr>
          </w:p>
          <w:p w:rsidR="0060653F" w:rsidRDefault="0060653F" w:rsidP="00A10B58">
            <w:pPr>
              <w:pStyle w:val="Generalii"/>
              <w:spacing w:line="240" w:lineRule="auto"/>
              <w:jc w:val="center"/>
              <w:rPr>
                <w:b/>
                <w:bCs/>
              </w:rPr>
            </w:pPr>
          </w:p>
          <w:p w:rsidR="0060653F" w:rsidRDefault="0060653F" w:rsidP="00A10B58">
            <w:pPr>
              <w:pStyle w:val="Generalii"/>
              <w:spacing w:line="240" w:lineRule="auto"/>
              <w:jc w:val="center"/>
              <w:rPr>
                <w:b/>
                <w:bCs/>
              </w:rPr>
            </w:pPr>
          </w:p>
          <w:p w:rsidR="0060653F" w:rsidRDefault="0060653F" w:rsidP="00A10B58">
            <w:pPr>
              <w:pStyle w:val="Generalii"/>
              <w:spacing w:line="240" w:lineRule="auto"/>
              <w:jc w:val="center"/>
              <w:rPr>
                <w:b/>
                <w:bCs/>
              </w:rPr>
            </w:pPr>
          </w:p>
          <w:p w:rsidR="00A807B9" w:rsidRDefault="00A807B9" w:rsidP="00DE6BC1">
            <w:pPr>
              <w:pStyle w:val="Generalii"/>
              <w:spacing w:line="240" w:lineRule="auto"/>
              <w:jc w:val="center"/>
              <w:rPr>
                <w:b/>
                <w:bCs/>
              </w:rPr>
            </w:pPr>
            <w:r w:rsidRPr="00A10B58">
              <w:rPr>
                <w:b/>
                <w:bCs/>
              </w:rPr>
              <w:t>Управување со ризици</w:t>
            </w:r>
          </w:p>
          <w:p w:rsidR="00A10B58" w:rsidRPr="00A10B58" w:rsidRDefault="00A10B58" w:rsidP="0006775C">
            <w:pPr>
              <w:pStyle w:val="Generalii"/>
              <w:spacing w:line="240" w:lineRule="auto"/>
              <w:jc w:val="both"/>
              <w:rPr>
                <w:b/>
                <w:bCs/>
              </w:rPr>
            </w:pPr>
          </w:p>
          <w:p w:rsidR="00A807B9" w:rsidRDefault="00A807B9" w:rsidP="0006775C">
            <w:pPr>
              <w:pStyle w:val="Generalii"/>
              <w:spacing w:line="240" w:lineRule="auto"/>
              <w:jc w:val="both"/>
            </w:pPr>
            <w:r>
              <w:t xml:space="preserve">Проценката за очекуваната состојба во областа на инспекцискиот надзор од аспект на ризиците за неприменување на прописите е направена врз основа на донесените 177 посебни планови за стопанисување со шумите во ЈП „Национални шуми“, 19 посебни планови кај правните субјекти кои вршат одгледување и заштита на шумите со посебна намена, 4 посебни планови за стопанисување со шумите во приватна сопственост, 265 </w:t>
            </w:r>
            <w:proofErr w:type="spellStart"/>
            <w:r>
              <w:t>установени</w:t>
            </w:r>
            <w:proofErr w:type="spellEnd"/>
            <w:r>
              <w:t xml:space="preserve"> ловишта кои се дадени по пат на концесија, 52 регистрирани трговски друштва што се бават со производство и промет со репродуктивен материјал од шумски видови дрвја, како и </w:t>
            </w:r>
            <w:r w:rsidR="00A10B58">
              <w:rPr>
                <w:lang w:val="sq-AL"/>
              </w:rPr>
              <w:t>420</w:t>
            </w:r>
            <w:r>
              <w:t xml:space="preserve"> регистрирани правни субјекти што се бават со откуп и промет на дрва.</w:t>
            </w:r>
          </w:p>
          <w:p w:rsidR="00A10B58" w:rsidRDefault="00A10B58" w:rsidP="0006775C">
            <w:pPr>
              <w:pStyle w:val="Generalii"/>
              <w:spacing w:line="240" w:lineRule="auto"/>
              <w:jc w:val="both"/>
            </w:pPr>
          </w:p>
          <w:p w:rsidR="00A10B58" w:rsidRPr="00A10B58" w:rsidRDefault="00A10B58" w:rsidP="00DE6BC1">
            <w:pPr>
              <w:pStyle w:val="Generalii"/>
              <w:spacing w:line="240" w:lineRule="auto"/>
              <w:jc w:val="center"/>
              <w:rPr>
                <w:b/>
                <w:bCs/>
              </w:rPr>
            </w:pPr>
            <w:r w:rsidRPr="00A10B58">
              <w:rPr>
                <w:b/>
                <w:bCs/>
              </w:rPr>
              <w:t>Дефинирање на ризични области:</w:t>
            </w:r>
          </w:p>
          <w:p w:rsidR="00A10B58" w:rsidRDefault="00A10B58" w:rsidP="0006775C">
            <w:pPr>
              <w:pStyle w:val="Generalii"/>
              <w:spacing w:line="240" w:lineRule="auto"/>
              <w:jc w:val="both"/>
            </w:pPr>
          </w:p>
          <w:p w:rsidR="00A10B58" w:rsidRDefault="00A10B58" w:rsidP="0006775C">
            <w:pPr>
              <w:pStyle w:val="Generalii"/>
              <w:spacing w:line="240" w:lineRule="auto"/>
              <w:jc w:val="both"/>
            </w:pPr>
            <w:r>
              <w:t xml:space="preserve">1. </w:t>
            </w:r>
            <w:r w:rsidRPr="00A10B58">
              <w:t>Корисниците на државните шуми кои не ги спроведуваат посебните планови за стопанисување со шумите и посебните планови за одгледување и заштита на шумите</w:t>
            </w:r>
            <w:r>
              <w:t>.</w:t>
            </w:r>
          </w:p>
          <w:p w:rsidR="00A10B58" w:rsidRDefault="00A10B58" w:rsidP="0006775C">
            <w:pPr>
              <w:pStyle w:val="Generalii"/>
              <w:spacing w:line="240" w:lineRule="auto"/>
              <w:jc w:val="both"/>
            </w:pPr>
            <w:r>
              <w:t>2. Корисниците на дивечот во ловиштата кои не ги спроведуваат посебните ловностопански основи и развојни програми.</w:t>
            </w:r>
          </w:p>
          <w:p w:rsidR="00A10B58" w:rsidRDefault="00A10B58" w:rsidP="0006775C">
            <w:pPr>
              <w:pStyle w:val="Generalii"/>
              <w:spacing w:line="240" w:lineRule="auto"/>
              <w:jc w:val="both"/>
            </w:pPr>
            <w:r>
              <w:t>3. Физичките лица кои ловат, прогонуваат или вознемируваат дивеч под заштита за време на ловостој, привремена или трајна забрана за ловење.</w:t>
            </w:r>
          </w:p>
          <w:p w:rsidR="00A10B58" w:rsidRDefault="00A10B58" w:rsidP="0006775C">
            <w:pPr>
              <w:pStyle w:val="Generalii"/>
              <w:spacing w:line="240" w:lineRule="auto"/>
              <w:jc w:val="both"/>
            </w:pPr>
            <w:r>
              <w:t>4.Физичките лица кои ловат, чуваат, продаваат птици, уништуваат гнезда, собираат, присвојуваат и уништуваат младенчиња и јајца на птици кои не претставуваат дивеч.</w:t>
            </w:r>
          </w:p>
          <w:p w:rsidR="00A10B58" w:rsidRDefault="00A10B58" w:rsidP="0006775C">
            <w:pPr>
              <w:pStyle w:val="Generalii"/>
              <w:spacing w:line="240" w:lineRule="auto"/>
              <w:jc w:val="both"/>
            </w:pPr>
            <w:r>
              <w:t>5.Физичките лица кои се движат во ловиштата со пушка или други средства за лов без дозвола за ловење од концесионерот на дивечот во ловиштето.</w:t>
            </w:r>
          </w:p>
          <w:p w:rsidR="00A10B58" w:rsidRDefault="00A10B58" w:rsidP="0006775C">
            <w:pPr>
              <w:pStyle w:val="Generalii"/>
              <w:spacing w:line="240" w:lineRule="auto"/>
              <w:jc w:val="both"/>
            </w:pPr>
            <w:r>
              <w:t>6.Физичките лица кои се бават со производство и промет со репродуктивен материјал од шумски видови дрвја.</w:t>
            </w:r>
          </w:p>
          <w:p w:rsidR="00A10B58" w:rsidRDefault="00A10B58" w:rsidP="0006775C">
            <w:pPr>
              <w:pStyle w:val="Generalii"/>
              <w:spacing w:line="240" w:lineRule="auto"/>
              <w:jc w:val="both"/>
            </w:pPr>
            <w:r>
              <w:t xml:space="preserve">7.Правните субјекти што се бават со откуп и промет на дрва, </w:t>
            </w:r>
            <w:proofErr w:type="spellStart"/>
            <w:r>
              <w:t>акои</w:t>
            </w:r>
            <w:proofErr w:type="spellEnd"/>
            <w:r>
              <w:t xml:space="preserve"> не издвојуваат и не уплатуваат средства за проширена репродукција.</w:t>
            </w:r>
          </w:p>
          <w:p w:rsidR="00A10B58" w:rsidRDefault="00A10B58" w:rsidP="0006775C">
            <w:pPr>
              <w:pStyle w:val="Generalii"/>
              <w:spacing w:line="240" w:lineRule="auto"/>
              <w:jc w:val="both"/>
            </w:pPr>
            <w:r>
              <w:t xml:space="preserve">8. Спречување на вршење на нерегистрирана </w:t>
            </w:r>
            <w:proofErr w:type="spellStart"/>
            <w:r>
              <w:t>дејностна</w:t>
            </w:r>
            <w:proofErr w:type="spellEnd"/>
            <w:r>
              <w:t xml:space="preserve"> правни и физички лица.</w:t>
            </w:r>
          </w:p>
          <w:p w:rsidR="00A10B58" w:rsidRDefault="00A10B58" w:rsidP="0006775C">
            <w:pPr>
              <w:pStyle w:val="Generalii"/>
              <w:spacing w:line="240" w:lineRule="auto"/>
              <w:jc w:val="both"/>
            </w:pPr>
            <w:r>
              <w:t xml:space="preserve">9. Физички лица и правни лица кои вршат бесправни сечи, бесправно градење на објекти во шума, вршат копачење на </w:t>
            </w:r>
            <w:r w:rsidR="007129BF" w:rsidRPr="007129BF">
              <w:t>ш</w:t>
            </w:r>
            <w:r>
              <w:t xml:space="preserve">умите, палат оган на отворен простор. </w:t>
            </w:r>
          </w:p>
          <w:p w:rsidR="00A10B58" w:rsidRDefault="00A10B58" w:rsidP="0006775C">
            <w:pPr>
              <w:pStyle w:val="Generalii"/>
              <w:spacing w:line="240" w:lineRule="auto"/>
              <w:jc w:val="both"/>
            </w:pPr>
            <w:r>
              <w:t>10. Корисниците и сопствениците на шуми не вршат санирање на опожарени површини;</w:t>
            </w:r>
          </w:p>
          <w:p w:rsidR="00A10B58" w:rsidRDefault="00A10B58" w:rsidP="0006775C">
            <w:pPr>
              <w:pStyle w:val="Generalii"/>
              <w:spacing w:line="240" w:lineRule="auto"/>
              <w:jc w:val="both"/>
            </w:pPr>
            <w:r>
              <w:t>11. Сопственици на приватни шуми кои не постапуваат согласно одредбите од одобренијата за сеча во приватни шуми, не постапуваат и не ги спроведуваат програмите и посебните планови за стопанисување со шуми во приватна сопственост.</w:t>
            </w:r>
          </w:p>
          <w:p w:rsidR="006734D0" w:rsidRDefault="006734D0" w:rsidP="0006775C">
            <w:pPr>
              <w:pStyle w:val="Generalii"/>
              <w:spacing w:line="240" w:lineRule="auto"/>
              <w:jc w:val="both"/>
            </w:pPr>
          </w:p>
          <w:p w:rsidR="006734D0" w:rsidRPr="0045331B" w:rsidRDefault="006734D0" w:rsidP="00DE6BC1">
            <w:pPr>
              <w:pStyle w:val="Generalii"/>
              <w:spacing w:line="240" w:lineRule="auto"/>
              <w:jc w:val="center"/>
              <w:rPr>
                <w:b/>
                <w:bCs/>
              </w:rPr>
            </w:pPr>
            <w:r w:rsidRPr="0045331B">
              <w:rPr>
                <w:b/>
                <w:bCs/>
              </w:rPr>
              <w:t>Идентификување и утврдување на ризикот:</w:t>
            </w:r>
          </w:p>
          <w:p w:rsidR="006734D0" w:rsidRDefault="006734D0" w:rsidP="0006775C">
            <w:pPr>
              <w:pStyle w:val="Generalii"/>
              <w:spacing w:line="240" w:lineRule="auto"/>
              <w:jc w:val="both"/>
            </w:pPr>
          </w:p>
          <w:p w:rsidR="006734D0" w:rsidRDefault="006734D0" w:rsidP="0006775C">
            <w:pPr>
              <w:pStyle w:val="Generalii"/>
              <w:spacing w:line="240" w:lineRule="auto"/>
              <w:jc w:val="both"/>
            </w:pPr>
            <w:r>
              <w:t xml:space="preserve">          1. Изворите на информации и податоци за идентификување, настанување на ризикот се однесуваат на корисниците на државните шуми кои не ги спроведуваат посебните планови за стопанисување со шумите и посебните планови за одгледување и заштита на шумите, корисниците на дивечот во ловиштата кои не ги спроведуваат посебните ловностопански основи и развојни програми, физичките лица кои ловат, прогонуваат или вознемируваат дивеч под заштита за време на ловостој, привремена или трајна забрана за ловење и се движат во ловиште со пушка или други средства за лов без дозвола за ловење од концесионерот на дивечот во ловиштето, Физичките лица кои се бават со производство и промет со репродуктивен материјал од шумски видови дрвја, спречување на вршење на нерегистрирана </w:t>
            </w:r>
            <w:proofErr w:type="spellStart"/>
            <w:r>
              <w:t>дејностна</w:t>
            </w:r>
            <w:proofErr w:type="spellEnd"/>
            <w:r>
              <w:t xml:space="preserve"> правни и физички лица, физички лица и правни лица кои вршат бесправни сечи, бесправно градење на објекти во шума, вршат копачење на </w:t>
            </w:r>
            <w:proofErr w:type="spellStart"/>
            <w:r>
              <w:t>чумите</w:t>
            </w:r>
            <w:proofErr w:type="spellEnd"/>
            <w:r>
              <w:t>, палат оган на отворен простор, Корисниците и сопствениците на шуми не вршат санирање на опожарени површини, Сопственици на приватни шуми кои не постапуваат согласно одредбите од одобренијата за сеча во приватни шуми, не постапуваат и не ги спроведуваат програмите и посебните планови за стопанисување со шуми во приватна сопственост.</w:t>
            </w:r>
          </w:p>
          <w:p w:rsidR="006734D0" w:rsidRDefault="006734D0" w:rsidP="0006775C">
            <w:pPr>
              <w:pStyle w:val="Generalii"/>
              <w:spacing w:line="240" w:lineRule="auto"/>
              <w:jc w:val="both"/>
            </w:pPr>
            <w:r>
              <w:t xml:space="preserve">         2. Начинот на </w:t>
            </w:r>
            <w:proofErr w:type="spellStart"/>
            <w:r>
              <w:t>анлизирање</w:t>
            </w:r>
            <w:proofErr w:type="spellEnd"/>
            <w:r>
              <w:t xml:space="preserve"> и утврдување на ризикот е утврден според обемот на прописите, времето потребно за вршење на надзорот и висината на глобата која може да се изрече за недостатоците утврдени при надзорот.</w:t>
            </w:r>
          </w:p>
          <w:p w:rsidR="006734D0" w:rsidRDefault="006734D0" w:rsidP="0006775C">
            <w:pPr>
              <w:pStyle w:val="Generalii"/>
              <w:spacing w:line="240" w:lineRule="auto"/>
              <w:jc w:val="both"/>
            </w:pPr>
            <w:r>
              <w:t xml:space="preserve">         3. Критериумот за координирани инспекциски надзори со Државниот пазарен инспекторат</w:t>
            </w:r>
            <w:r w:rsidR="00AF0318">
              <w:rPr>
                <w:lang w:val="sq-AL"/>
              </w:rPr>
              <w:t xml:space="preserve"> </w:t>
            </w:r>
            <w:r>
              <w:t xml:space="preserve">кај правните субјекти што се бават со откуп и промет на дрва е утврден врз основа </w:t>
            </w:r>
            <w:proofErr w:type="spellStart"/>
            <w:r>
              <w:t>наодредбите</w:t>
            </w:r>
            <w:proofErr w:type="spellEnd"/>
            <w:r>
              <w:t xml:space="preserve"> од член 98 став (3) од Законот за шумите.</w:t>
            </w:r>
          </w:p>
          <w:p w:rsidR="00AF0318" w:rsidRDefault="00AF0318" w:rsidP="0006775C">
            <w:pPr>
              <w:pStyle w:val="Generalii"/>
              <w:spacing w:line="240" w:lineRule="auto"/>
              <w:jc w:val="both"/>
            </w:pPr>
          </w:p>
          <w:p w:rsidR="00AF0318" w:rsidRPr="00AF0318" w:rsidRDefault="00AF0318" w:rsidP="009232FC">
            <w:pPr>
              <w:pStyle w:val="Generalii"/>
              <w:spacing w:line="240" w:lineRule="auto"/>
              <w:jc w:val="center"/>
              <w:rPr>
                <w:b/>
                <w:bCs/>
              </w:rPr>
            </w:pPr>
            <w:r w:rsidRPr="00AF0318">
              <w:rPr>
                <w:b/>
                <w:bCs/>
              </w:rPr>
              <w:t>Сложеност на инспекцискиот надзор:</w:t>
            </w:r>
          </w:p>
          <w:p w:rsidR="00AF0318" w:rsidRDefault="00AF0318" w:rsidP="0006775C">
            <w:pPr>
              <w:pStyle w:val="Generalii"/>
              <w:spacing w:line="240" w:lineRule="auto"/>
              <w:jc w:val="both"/>
            </w:pPr>
          </w:p>
          <w:p w:rsidR="00AF0318" w:rsidRDefault="00AF0318" w:rsidP="0006775C">
            <w:pPr>
              <w:pStyle w:val="Generalii"/>
              <w:spacing w:line="240" w:lineRule="auto"/>
              <w:jc w:val="both"/>
            </w:pPr>
            <w:r>
              <w:t>1. Во зависност од бројот на субјекти кои се предмет на надзор, обемот на прописи, предметот на надзор, времето потребно за вршење на надзорот, висината на глобата која може да се изрече за недостатоците утврдени при надзорот, потребата од соработка со други органи при вршењето на инспекцискиот надзор, директорот на Државниот инспекторат за шумарство и ловство  ги пропишува следните пет коефициенти на сложеност на надзори:</w:t>
            </w:r>
          </w:p>
          <w:p w:rsidR="00AF0318" w:rsidRDefault="00AF0318" w:rsidP="0006775C">
            <w:pPr>
              <w:pStyle w:val="Generalii"/>
              <w:spacing w:line="240" w:lineRule="auto"/>
              <w:jc w:val="both"/>
            </w:pPr>
          </w:p>
          <w:p w:rsidR="00AF0318" w:rsidRDefault="00AF0318" w:rsidP="0006775C">
            <w:pPr>
              <w:pStyle w:val="Generalii"/>
              <w:spacing w:line="240" w:lineRule="auto"/>
              <w:jc w:val="both"/>
            </w:pPr>
            <w:r>
              <w:t xml:space="preserve">              -  Q1 - со вредност   1;</w:t>
            </w:r>
          </w:p>
          <w:p w:rsidR="00AF0318" w:rsidRDefault="00AF0318" w:rsidP="0006775C">
            <w:pPr>
              <w:pStyle w:val="Generalii"/>
              <w:spacing w:line="240" w:lineRule="auto"/>
              <w:jc w:val="both"/>
            </w:pPr>
            <w:r>
              <w:t xml:space="preserve">               - Q2 - со вредност  2;</w:t>
            </w:r>
          </w:p>
          <w:p w:rsidR="00AF0318" w:rsidRDefault="00AF0318" w:rsidP="0006775C">
            <w:pPr>
              <w:pStyle w:val="Generalii"/>
              <w:spacing w:line="240" w:lineRule="auto"/>
              <w:jc w:val="both"/>
            </w:pPr>
            <w:r>
              <w:t xml:space="preserve">               - Q3 - со вредност  3;</w:t>
            </w:r>
          </w:p>
          <w:p w:rsidR="00AF0318" w:rsidRDefault="00AF0318" w:rsidP="0006775C">
            <w:pPr>
              <w:pStyle w:val="Generalii"/>
              <w:spacing w:line="240" w:lineRule="auto"/>
              <w:jc w:val="both"/>
            </w:pPr>
            <w:r>
              <w:t xml:space="preserve">               - Q4 - со вредност  4 и</w:t>
            </w:r>
          </w:p>
          <w:p w:rsidR="00AF0318" w:rsidRDefault="00AF0318" w:rsidP="0006775C">
            <w:pPr>
              <w:pStyle w:val="Generalii"/>
              <w:spacing w:line="240" w:lineRule="auto"/>
              <w:jc w:val="both"/>
            </w:pPr>
            <w:r>
              <w:t xml:space="preserve">               - Q5 - со вредност  5.</w:t>
            </w:r>
          </w:p>
          <w:p w:rsidR="00AF0318" w:rsidRDefault="00AF0318" w:rsidP="0006775C">
            <w:pPr>
              <w:pStyle w:val="Generalii"/>
              <w:spacing w:line="240" w:lineRule="auto"/>
              <w:jc w:val="both"/>
            </w:pPr>
            <w:r>
              <w:t>Степен  на сложеност на инспекциски надзор</w:t>
            </w:r>
            <w:r>
              <w:tab/>
              <w:t xml:space="preserve">. </w:t>
            </w:r>
          </w:p>
          <w:p w:rsidR="00AF0318" w:rsidRDefault="00AF0318" w:rsidP="0006775C">
            <w:pPr>
              <w:pStyle w:val="Generalii"/>
              <w:spacing w:line="240" w:lineRule="auto"/>
              <w:jc w:val="both"/>
            </w:pPr>
            <w:r>
              <w:t>Критериум врз чија основа е утврден степенот на сложеност:</w:t>
            </w:r>
          </w:p>
          <w:p w:rsidR="00AF0318" w:rsidRDefault="00AF0318" w:rsidP="0006775C">
            <w:pPr>
              <w:pStyle w:val="Generalii"/>
              <w:spacing w:line="240" w:lineRule="auto"/>
              <w:jc w:val="both"/>
            </w:pPr>
          </w:p>
          <w:p w:rsidR="00AF0318" w:rsidRDefault="00AF0318" w:rsidP="0006775C">
            <w:pPr>
              <w:pStyle w:val="Generalii"/>
              <w:spacing w:line="240" w:lineRule="auto"/>
              <w:jc w:val="both"/>
            </w:pPr>
            <w:r>
              <w:t>Q1-со вредност   1</w:t>
            </w:r>
            <w:r>
              <w:tab/>
            </w:r>
          </w:p>
          <w:p w:rsidR="00AF0318" w:rsidRDefault="00AF0318" w:rsidP="0006775C">
            <w:pPr>
              <w:pStyle w:val="Generalii"/>
              <w:spacing w:line="240" w:lineRule="auto"/>
              <w:jc w:val="both"/>
            </w:pPr>
            <w:r>
              <w:t xml:space="preserve">     1.Земање мостра.</w:t>
            </w:r>
          </w:p>
          <w:p w:rsidR="00AF0318" w:rsidRDefault="00AF0318" w:rsidP="0006775C">
            <w:pPr>
              <w:pStyle w:val="Generalii"/>
              <w:spacing w:line="240" w:lineRule="auto"/>
              <w:jc w:val="both"/>
            </w:pPr>
            <w:r>
              <w:t xml:space="preserve">     2.Надзори над водење регистри, </w:t>
            </w:r>
            <w:proofErr w:type="spellStart"/>
            <w:r>
              <w:t>евиденци</w:t>
            </w:r>
            <w:proofErr w:type="spellEnd"/>
            <w:r>
              <w:t xml:space="preserve"> и чување на податоците.</w:t>
            </w:r>
          </w:p>
          <w:p w:rsidR="00AF0318" w:rsidRDefault="00AF0318" w:rsidP="0006775C">
            <w:pPr>
              <w:pStyle w:val="Generalii"/>
              <w:spacing w:line="240" w:lineRule="auto"/>
              <w:jc w:val="both"/>
            </w:pPr>
            <w:r>
              <w:t>Q2 - со вредност  2</w:t>
            </w:r>
            <w:r>
              <w:tab/>
            </w:r>
          </w:p>
          <w:p w:rsidR="00AF0318" w:rsidRDefault="00AF0318" w:rsidP="0006775C">
            <w:pPr>
              <w:pStyle w:val="Generalii"/>
              <w:spacing w:line="240" w:lineRule="auto"/>
              <w:jc w:val="both"/>
            </w:pPr>
            <w:r>
              <w:t xml:space="preserve">     1.Надзор со кратко време траење.</w:t>
            </w:r>
          </w:p>
          <w:p w:rsidR="00AF0318" w:rsidRDefault="00AF0318" w:rsidP="0006775C">
            <w:pPr>
              <w:pStyle w:val="Generalii"/>
              <w:spacing w:line="240" w:lineRule="auto"/>
              <w:jc w:val="both"/>
            </w:pPr>
            <w:r>
              <w:t xml:space="preserve">     2.Надзор за исполнување на услови.</w:t>
            </w:r>
          </w:p>
          <w:p w:rsidR="00AF0318" w:rsidRDefault="00AF0318" w:rsidP="0006775C">
            <w:pPr>
              <w:pStyle w:val="Generalii"/>
              <w:spacing w:line="240" w:lineRule="auto"/>
              <w:jc w:val="both"/>
            </w:pPr>
            <w:r>
              <w:t xml:space="preserve">     3.Издавање на покана за наплата на глоба.</w:t>
            </w:r>
          </w:p>
          <w:p w:rsidR="00AF0318" w:rsidRDefault="00AF0318" w:rsidP="0006775C">
            <w:pPr>
              <w:pStyle w:val="Generalii"/>
              <w:spacing w:line="240" w:lineRule="auto"/>
              <w:jc w:val="both"/>
            </w:pPr>
            <w:r>
              <w:t>Q3 - со вредност  3</w:t>
            </w:r>
          </w:p>
          <w:p w:rsidR="00AF0318" w:rsidRDefault="00AF0318" w:rsidP="0006775C">
            <w:pPr>
              <w:pStyle w:val="Generalii"/>
              <w:spacing w:line="240" w:lineRule="auto"/>
              <w:jc w:val="both"/>
            </w:pPr>
            <w:r>
              <w:t xml:space="preserve">     1.Поголем број на области на надзор од ист законски пропис кај ист субјект.</w:t>
            </w:r>
          </w:p>
          <w:p w:rsidR="00AF0318" w:rsidRDefault="00AF0318" w:rsidP="0006775C">
            <w:pPr>
              <w:pStyle w:val="Generalii"/>
              <w:spacing w:line="240" w:lineRule="auto"/>
              <w:jc w:val="both"/>
            </w:pPr>
            <w:r>
              <w:t xml:space="preserve">     2.Надзор на отворен простор </w:t>
            </w:r>
          </w:p>
          <w:p w:rsidR="00AF0318" w:rsidRDefault="00AF0318" w:rsidP="0006775C">
            <w:pPr>
              <w:pStyle w:val="Generalii"/>
              <w:spacing w:line="240" w:lineRule="auto"/>
              <w:jc w:val="both"/>
            </w:pPr>
            <w:r>
              <w:t xml:space="preserve">     3.Надзор на лоши временски услови</w:t>
            </w:r>
          </w:p>
          <w:p w:rsidR="00AF0318" w:rsidRDefault="00AF0318" w:rsidP="0006775C">
            <w:pPr>
              <w:pStyle w:val="Generalii"/>
              <w:spacing w:line="240" w:lineRule="auto"/>
              <w:jc w:val="both"/>
            </w:pPr>
            <w:r>
              <w:t xml:space="preserve">     4.Потреба од асистенција од МВР</w:t>
            </w:r>
          </w:p>
          <w:p w:rsidR="00AF0318" w:rsidRDefault="00AF0318" w:rsidP="0006775C">
            <w:pPr>
              <w:pStyle w:val="Generalii"/>
              <w:spacing w:line="240" w:lineRule="auto"/>
              <w:jc w:val="both"/>
            </w:pPr>
            <w:r>
              <w:t xml:space="preserve">     5.Потреба од други стручни служби</w:t>
            </w:r>
          </w:p>
          <w:p w:rsidR="00AF0318" w:rsidRDefault="00AF0318" w:rsidP="0006775C">
            <w:pPr>
              <w:pStyle w:val="Generalii"/>
              <w:spacing w:line="240" w:lineRule="auto"/>
              <w:jc w:val="both"/>
            </w:pPr>
            <w:r>
              <w:t xml:space="preserve">     6.Издавање на платни налози кај физички лица.</w:t>
            </w:r>
          </w:p>
          <w:p w:rsidR="008A5240" w:rsidRDefault="00AF0318" w:rsidP="0006775C">
            <w:pPr>
              <w:pStyle w:val="Generalii"/>
              <w:spacing w:line="240" w:lineRule="auto"/>
              <w:jc w:val="both"/>
            </w:pPr>
            <w:r>
              <w:t>Q4 - со вредност  4</w:t>
            </w:r>
          </w:p>
          <w:p w:rsidR="008A5240" w:rsidRDefault="008A5240" w:rsidP="0006775C">
            <w:pPr>
              <w:pStyle w:val="Generalii"/>
              <w:spacing w:line="240" w:lineRule="auto"/>
              <w:jc w:val="both"/>
              <w:rPr>
                <w:lang w:val="sq-AL"/>
              </w:rPr>
            </w:pPr>
            <w:r>
              <w:rPr>
                <w:lang w:val="sq-AL"/>
              </w:rPr>
              <w:t xml:space="preserve">     1.</w:t>
            </w:r>
            <w:r>
              <w:t xml:space="preserve"> </w:t>
            </w:r>
            <w:r w:rsidRPr="008A5240">
              <w:rPr>
                <w:lang w:val="sq-AL"/>
              </w:rPr>
              <w:t>Инспекциски надзори кај субјекти кои со намера или небрежност прават нерегуларности или лажно пријавуавње на податоци.</w:t>
            </w:r>
          </w:p>
          <w:p w:rsidR="00AF0318" w:rsidRDefault="00AF0318" w:rsidP="0006775C">
            <w:pPr>
              <w:pStyle w:val="Generalii"/>
              <w:spacing w:line="240" w:lineRule="auto"/>
              <w:jc w:val="both"/>
            </w:pPr>
            <w:r>
              <w:t xml:space="preserve">     2.Надзор кај нерегистрирани субјекти.</w:t>
            </w:r>
          </w:p>
          <w:p w:rsidR="00AF0318" w:rsidRDefault="00AF0318" w:rsidP="0006775C">
            <w:pPr>
              <w:pStyle w:val="Generalii"/>
              <w:spacing w:line="240" w:lineRule="auto"/>
              <w:jc w:val="both"/>
            </w:pPr>
            <w:r>
              <w:t xml:space="preserve">     3.Надзори по </w:t>
            </w:r>
            <w:proofErr w:type="spellStart"/>
            <w:r>
              <w:t>преставки</w:t>
            </w:r>
            <w:proofErr w:type="spellEnd"/>
            <w:r>
              <w:t xml:space="preserve"> и дојави за кој е потребно вклучување на повеќе инспектори од ист домен.</w:t>
            </w:r>
          </w:p>
          <w:p w:rsidR="00AF0318" w:rsidRDefault="00AF0318" w:rsidP="0006775C">
            <w:pPr>
              <w:pStyle w:val="Generalii"/>
              <w:spacing w:line="240" w:lineRule="auto"/>
              <w:jc w:val="both"/>
            </w:pPr>
            <w:r>
              <w:t xml:space="preserve">     4.Надзори по повеќе законски прописи кај еден ист субјект.</w:t>
            </w:r>
          </w:p>
          <w:p w:rsidR="00AF0318" w:rsidRDefault="00AF0318" w:rsidP="0006775C">
            <w:pPr>
              <w:pStyle w:val="Generalii"/>
              <w:spacing w:line="240" w:lineRule="auto"/>
              <w:jc w:val="both"/>
            </w:pPr>
            <w:r>
              <w:t xml:space="preserve">     5.Ризик по живот на инспектор</w:t>
            </w:r>
          </w:p>
          <w:p w:rsidR="00AF0318" w:rsidRDefault="00AF0318" w:rsidP="0006775C">
            <w:pPr>
              <w:pStyle w:val="Generalii"/>
              <w:spacing w:line="240" w:lineRule="auto"/>
              <w:jc w:val="both"/>
            </w:pPr>
            <w:r>
              <w:t xml:space="preserve">     6.Контрола на големи површини  и количини</w:t>
            </w:r>
          </w:p>
          <w:p w:rsidR="00AF0318" w:rsidRDefault="00AF0318" w:rsidP="0006775C">
            <w:pPr>
              <w:pStyle w:val="Generalii"/>
              <w:spacing w:line="240" w:lineRule="auto"/>
              <w:jc w:val="both"/>
            </w:pPr>
            <w:r>
              <w:t xml:space="preserve">     7.Инспекциски надзори на ризични подрачја и во ризични услови на работа.</w:t>
            </w:r>
          </w:p>
          <w:p w:rsidR="00AF0318" w:rsidRDefault="00AF0318" w:rsidP="0006775C">
            <w:pPr>
              <w:pStyle w:val="Generalii"/>
              <w:spacing w:line="240" w:lineRule="auto"/>
              <w:jc w:val="both"/>
            </w:pPr>
            <w:r>
              <w:t xml:space="preserve">     8.Потреба од асистенција од МВР</w:t>
            </w:r>
          </w:p>
          <w:p w:rsidR="00AF0318" w:rsidRDefault="00AF0318" w:rsidP="0006775C">
            <w:pPr>
              <w:pStyle w:val="Generalii"/>
              <w:spacing w:line="240" w:lineRule="auto"/>
              <w:jc w:val="both"/>
            </w:pPr>
            <w:r>
              <w:t xml:space="preserve">     9.Надзор со подолго време траење</w:t>
            </w:r>
          </w:p>
          <w:p w:rsidR="00AF0318" w:rsidRDefault="00AF0318" w:rsidP="0006775C">
            <w:pPr>
              <w:pStyle w:val="Generalii"/>
              <w:spacing w:line="240" w:lineRule="auto"/>
              <w:jc w:val="both"/>
            </w:pPr>
            <w:r>
              <w:t xml:space="preserve">   10.Надзор во тешко пристапни места и без превозно средство</w:t>
            </w:r>
          </w:p>
          <w:p w:rsidR="00AF0318" w:rsidRDefault="00AF0318" w:rsidP="0006775C">
            <w:pPr>
              <w:pStyle w:val="Generalii"/>
              <w:spacing w:line="240" w:lineRule="auto"/>
              <w:jc w:val="both"/>
            </w:pPr>
            <w:r>
              <w:t xml:space="preserve">   11.Издавање на платни налози со висока сума.</w:t>
            </w:r>
          </w:p>
          <w:p w:rsidR="00AF0318" w:rsidRDefault="00AF0318" w:rsidP="0006775C">
            <w:pPr>
              <w:pStyle w:val="Generalii"/>
              <w:spacing w:line="240" w:lineRule="auto"/>
              <w:jc w:val="both"/>
            </w:pPr>
          </w:p>
          <w:p w:rsidR="00AF0318" w:rsidRDefault="00AF0318" w:rsidP="0006775C">
            <w:pPr>
              <w:pStyle w:val="Generalii"/>
              <w:spacing w:line="240" w:lineRule="auto"/>
              <w:jc w:val="both"/>
            </w:pPr>
            <w:r>
              <w:t>Q5 - со вредност  5</w:t>
            </w:r>
            <w:r>
              <w:tab/>
            </w:r>
          </w:p>
          <w:p w:rsidR="00AF0318" w:rsidRDefault="00AF0318" w:rsidP="0006775C">
            <w:pPr>
              <w:pStyle w:val="Generalii"/>
              <w:spacing w:line="240" w:lineRule="auto"/>
              <w:jc w:val="both"/>
            </w:pPr>
            <w:r>
              <w:t xml:space="preserve">     1.Координирани инспекциски надзори со други инспекциски служби со потреба за асистенција од МВР.</w:t>
            </w:r>
          </w:p>
          <w:p w:rsidR="00AF0318" w:rsidRDefault="00AF0318" w:rsidP="0006775C">
            <w:pPr>
              <w:pStyle w:val="Generalii"/>
              <w:spacing w:line="240" w:lineRule="auto"/>
              <w:jc w:val="both"/>
            </w:pPr>
            <w:r>
              <w:t xml:space="preserve">     2.Надзори по </w:t>
            </w:r>
            <w:proofErr w:type="spellStart"/>
            <w:r>
              <w:t>преставки</w:t>
            </w:r>
            <w:proofErr w:type="spellEnd"/>
            <w:r>
              <w:t xml:space="preserve"> и дојави за кој е потребно вклучување на повеќе инспектори од различен домен.</w:t>
            </w:r>
          </w:p>
          <w:p w:rsidR="00AF0318" w:rsidRDefault="00AF0318" w:rsidP="0006775C">
            <w:pPr>
              <w:pStyle w:val="Generalii"/>
              <w:spacing w:line="240" w:lineRule="auto"/>
              <w:jc w:val="both"/>
            </w:pPr>
            <w:r>
              <w:t xml:space="preserve">     3.Инспекциски надзор кој бара повеќе денови за спроведување и посветеност на предметот на надзор.</w:t>
            </w:r>
          </w:p>
          <w:p w:rsidR="00AF0318" w:rsidRDefault="00AF0318" w:rsidP="0006775C">
            <w:pPr>
              <w:pStyle w:val="Generalii"/>
              <w:spacing w:line="240" w:lineRule="auto"/>
              <w:jc w:val="both"/>
            </w:pPr>
            <w:r>
              <w:t xml:space="preserve">     4.Инспекциски надзори на ризични подрачја и во ризични услови на работа.</w:t>
            </w:r>
          </w:p>
          <w:p w:rsidR="00AF0318" w:rsidRDefault="00AF0318" w:rsidP="0006775C">
            <w:pPr>
              <w:pStyle w:val="Generalii"/>
              <w:spacing w:line="240" w:lineRule="auto"/>
              <w:jc w:val="both"/>
            </w:pPr>
            <w:r>
              <w:t xml:space="preserve">     5.Инспекциски надзори при утврдување на кривични дела</w:t>
            </w:r>
          </w:p>
          <w:p w:rsidR="00AF0318" w:rsidRDefault="00AF0318" w:rsidP="0006775C">
            <w:pPr>
              <w:pStyle w:val="Generalii"/>
              <w:spacing w:line="240" w:lineRule="auto"/>
              <w:jc w:val="both"/>
            </w:pPr>
            <w:r>
              <w:t xml:space="preserve">     6.Ризик по живот на инспектор</w:t>
            </w:r>
          </w:p>
          <w:p w:rsidR="00AF0318" w:rsidRDefault="00AF0318" w:rsidP="0006775C">
            <w:pPr>
              <w:pStyle w:val="Generalii"/>
              <w:spacing w:line="240" w:lineRule="auto"/>
              <w:jc w:val="both"/>
            </w:pPr>
            <w:r>
              <w:t xml:space="preserve">     7.Вонредни инспекциски надзори по службена должност</w:t>
            </w:r>
          </w:p>
          <w:p w:rsidR="0045331B" w:rsidRDefault="0045331B" w:rsidP="0006775C">
            <w:pPr>
              <w:pStyle w:val="Generalii"/>
              <w:spacing w:line="240" w:lineRule="auto"/>
              <w:jc w:val="both"/>
            </w:pPr>
          </w:p>
          <w:p w:rsidR="002412F4" w:rsidRPr="002412F4" w:rsidRDefault="002412F4" w:rsidP="009232FC">
            <w:pPr>
              <w:pStyle w:val="Generalii"/>
              <w:spacing w:line="240" w:lineRule="auto"/>
              <w:jc w:val="center"/>
              <w:rPr>
                <w:b/>
                <w:bCs/>
              </w:rPr>
            </w:pPr>
            <w:r w:rsidRPr="002412F4">
              <w:rPr>
                <w:b/>
                <w:bCs/>
              </w:rPr>
              <w:t>Точки изложени на ризик:</w:t>
            </w:r>
          </w:p>
          <w:p w:rsidR="002412F4" w:rsidRDefault="002412F4" w:rsidP="0006775C">
            <w:pPr>
              <w:pStyle w:val="Generalii"/>
              <w:spacing w:line="240" w:lineRule="auto"/>
              <w:jc w:val="both"/>
            </w:pPr>
          </w:p>
          <w:p w:rsidR="002412F4" w:rsidRDefault="002412F4" w:rsidP="0006775C">
            <w:pPr>
              <w:pStyle w:val="Generalii"/>
              <w:spacing w:line="240" w:lineRule="auto"/>
              <w:jc w:val="both"/>
            </w:pPr>
            <w:r>
              <w:t>1. Во Делот „Точки изложени на ризик“ се дадени, постапките и процедурите на следење на инспекциски надзор  од злоупотреба од страна на инспекторите со што би ја довела во ризик успешноста на инспекцискиот надзор.</w:t>
            </w:r>
          </w:p>
          <w:p w:rsidR="002412F4" w:rsidRDefault="002412F4" w:rsidP="0006775C">
            <w:pPr>
              <w:pStyle w:val="Generalii"/>
              <w:spacing w:line="240" w:lineRule="auto"/>
              <w:jc w:val="both"/>
            </w:pPr>
            <w:r>
              <w:t>2. Со цел квалитетен и успешен инспекциски надзор и одбегнување на аномалии при вршењето на надзорот и корумпираност директорот на Државниот инспекторат за шумарство и ловство ги предвидува следните мерки:</w:t>
            </w:r>
          </w:p>
          <w:p w:rsidR="002412F4" w:rsidRDefault="002412F4" w:rsidP="0006775C">
            <w:pPr>
              <w:pStyle w:val="Generalii"/>
              <w:spacing w:line="240" w:lineRule="auto"/>
              <w:jc w:val="both"/>
            </w:pPr>
            <w:r>
              <w:t>-</w:t>
            </w:r>
            <w:r>
              <w:rPr>
                <w:lang w:val="sq-AL"/>
              </w:rPr>
              <w:t xml:space="preserve"> </w:t>
            </w:r>
            <w:r>
              <w:t>следење, оценување и унапредување на интегритетот на инспекторите;</w:t>
            </w:r>
          </w:p>
          <w:p w:rsidR="002412F4" w:rsidRDefault="002412F4" w:rsidP="0006775C">
            <w:pPr>
              <w:pStyle w:val="Generalii"/>
              <w:spacing w:line="240" w:lineRule="auto"/>
              <w:jc w:val="both"/>
            </w:pPr>
            <w:r>
              <w:rPr>
                <w:lang w:val="sq-AL"/>
              </w:rPr>
              <w:t xml:space="preserve">- </w:t>
            </w:r>
            <w:r>
              <w:t>администрирање на систем за поединечно и системски периодично ротирање на инспекторите во рамки на иста инспекциска служба;</w:t>
            </w:r>
          </w:p>
          <w:p w:rsidR="002412F4" w:rsidRDefault="002412F4" w:rsidP="0006775C">
            <w:pPr>
              <w:pStyle w:val="Generalii"/>
              <w:spacing w:line="240" w:lineRule="auto"/>
              <w:jc w:val="both"/>
              <w:rPr>
                <w:lang w:val="sq-AL"/>
              </w:rPr>
            </w:pPr>
            <w:r>
              <w:rPr>
                <w:lang w:val="sq-AL"/>
              </w:rPr>
              <w:t xml:space="preserve">- </w:t>
            </w:r>
            <w:r w:rsidRPr="002412F4">
              <w:t>организирање на перманентни акции за вршење дополнителна непосредна контрола на начинот и квалитетот на извршениот инспекциски надзор</w:t>
            </w:r>
            <w:r>
              <w:rPr>
                <w:lang w:val="sq-AL"/>
              </w:rPr>
              <w:t>-</w:t>
            </w:r>
          </w:p>
          <w:p w:rsidR="002412F4" w:rsidRDefault="002412F4" w:rsidP="0006775C">
            <w:pPr>
              <w:pStyle w:val="Generalii"/>
              <w:spacing w:line="240" w:lineRule="auto"/>
              <w:jc w:val="both"/>
            </w:pPr>
            <w:r>
              <w:rPr>
                <w:lang w:val="sq-AL"/>
              </w:rPr>
              <w:t xml:space="preserve">- </w:t>
            </w:r>
            <w:r>
              <w:t xml:space="preserve">следење и анализирање на ризици од судар на интереси поради поврзаности на инспекторите со </w:t>
            </w:r>
            <w:proofErr w:type="spellStart"/>
            <w:r>
              <w:t>субјетите</w:t>
            </w:r>
            <w:proofErr w:type="spellEnd"/>
            <w:r>
              <w:t xml:space="preserve"> на инспекциски надзор, согласно пропишани постапки, а врз основа на регистарот за извршените инспекциски надзори, подготовка на анализи и информации со предлози до Инспекцискиот совет;</w:t>
            </w:r>
          </w:p>
          <w:p w:rsidR="002412F4" w:rsidRDefault="002412F4" w:rsidP="0006775C">
            <w:pPr>
              <w:pStyle w:val="Generalii"/>
              <w:spacing w:line="240" w:lineRule="auto"/>
              <w:jc w:val="both"/>
            </w:pPr>
            <w:r>
              <w:t>-подготвување на процедури и следење на примената на принципот „нема погрешна врата“ кај инспекциските служби;</w:t>
            </w:r>
          </w:p>
          <w:p w:rsidR="000E486C" w:rsidRDefault="002412F4" w:rsidP="0006775C">
            <w:pPr>
              <w:pStyle w:val="Generalii"/>
              <w:spacing w:line="240" w:lineRule="auto"/>
              <w:jc w:val="both"/>
              <w:rPr>
                <w:lang w:val="sq-AL"/>
              </w:rPr>
            </w:pPr>
            <w:r>
              <w:t>-</w:t>
            </w:r>
            <w:r>
              <w:rPr>
                <w:lang w:val="sq-AL"/>
              </w:rPr>
              <w:t xml:space="preserve"> </w:t>
            </w:r>
            <w:r>
              <w:t>следење, утврдување и проценување на нивото на корупцијата во инспекциските служби;</w:t>
            </w:r>
            <w:r w:rsidR="000E486C">
              <w:rPr>
                <w:lang w:val="sq-AL"/>
              </w:rPr>
              <w:t xml:space="preserve">- </w:t>
            </w:r>
          </w:p>
          <w:p w:rsidR="002412F4" w:rsidRDefault="000E486C" w:rsidP="0006775C">
            <w:pPr>
              <w:pStyle w:val="Generalii"/>
              <w:spacing w:line="240" w:lineRule="auto"/>
              <w:jc w:val="both"/>
            </w:pPr>
            <w:r>
              <w:rPr>
                <w:lang w:val="sq-AL"/>
              </w:rPr>
              <w:t xml:space="preserve">- </w:t>
            </w:r>
            <w:r w:rsidR="002412F4">
              <w:t>надзор над спроведувањето на одредбите на Законот за спречување на судир на интереси, Законот за спречување на корупција и меѓународните конвенции за борба против корупцијата, анализирање и доставување информации и предлози до Инспекцискиот совет;</w:t>
            </w:r>
          </w:p>
          <w:p w:rsidR="002412F4" w:rsidRDefault="002412F4" w:rsidP="0006775C">
            <w:pPr>
              <w:pStyle w:val="Generalii"/>
              <w:spacing w:line="240" w:lineRule="auto"/>
              <w:jc w:val="both"/>
            </w:pPr>
            <w:r>
              <w:t>-</w:t>
            </w:r>
            <w:r w:rsidR="000E486C">
              <w:rPr>
                <w:lang w:val="sq-AL"/>
              </w:rPr>
              <w:t xml:space="preserve"> </w:t>
            </w:r>
            <w:r>
              <w:t>анализирање на пријавените случаи и на активностите за спречување на корупција и идентификување на трендови;</w:t>
            </w:r>
          </w:p>
          <w:p w:rsidR="002412F4" w:rsidRDefault="002412F4" w:rsidP="0006775C">
            <w:pPr>
              <w:pStyle w:val="Generalii"/>
              <w:spacing w:line="240" w:lineRule="auto"/>
              <w:jc w:val="both"/>
            </w:pPr>
            <w:r>
              <w:t>-</w:t>
            </w:r>
            <w:r w:rsidR="000E486C">
              <w:rPr>
                <w:lang w:val="sq-AL"/>
              </w:rPr>
              <w:t xml:space="preserve"> </w:t>
            </w:r>
            <w:r>
              <w:t>обезбедување на податоци и информации кои ќе овозможат поефикасно и поефективно;</w:t>
            </w:r>
          </w:p>
          <w:p w:rsidR="002412F4" w:rsidRDefault="002412F4" w:rsidP="0006775C">
            <w:pPr>
              <w:pStyle w:val="Generalii"/>
              <w:spacing w:line="240" w:lineRule="auto"/>
              <w:jc w:val="both"/>
            </w:pPr>
            <w:r>
              <w:t>-</w:t>
            </w:r>
            <w:r w:rsidR="000E486C">
              <w:rPr>
                <w:lang w:val="sq-AL"/>
              </w:rPr>
              <w:t xml:space="preserve"> </w:t>
            </w:r>
            <w:r>
              <w:t>профилирање на активности за спречување на корупција;</w:t>
            </w:r>
          </w:p>
          <w:p w:rsidR="002412F4" w:rsidRDefault="002412F4" w:rsidP="0006775C">
            <w:pPr>
              <w:pStyle w:val="Generalii"/>
              <w:spacing w:line="240" w:lineRule="auto"/>
              <w:jc w:val="both"/>
            </w:pPr>
            <w:r>
              <w:t>-</w:t>
            </w:r>
            <w:r w:rsidR="000E486C">
              <w:rPr>
                <w:lang w:val="sq-AL"/>
              </w:rPr>
              <w:t xml:space="preserve"> </w:t>
            </w:r>
            <w:r>
              <w:t>давање совети на раководителите на</w:t>
            </w:r>
            <w:r w:rsidR="000E486C">
              <w:rPr>
                <w:lang w:val="sq-AL"/>
              </w:rPr>
              <w:t xml:space="preserve"> </w:t>
            </w:r>
            <w:r>
              <w:t>инспекциските служби за индикаторите за несоодветно однесување на инспекторите и за начинот на разоткривање на истите;</w:t>
            </w:r>
          </w:p>
          <w:p w:rsidR="002412F4" w:rsidRDefault="002412F4" w:rsidP="0006775C">
            <w:pPr>
              <w:pStyle w:val="Generalii"/>
              <w:spacing w:line="240" w:lineRule="auto"/>
              <w:jc w:val="both"/>
            </w:pPr>
            <w:r>
              <w:t>-</w:t>
            </w:r>
            <w:r w:rsidR="000E486C">
              <w:rPr>
                <w:lang w:val="sq-AL"/>
              </w:rPr>
              <w:t xml:space="preserve"> </w:t>
            </w:r>
            <w:r>
              <w:t>класифицирање на ризикот на поединци или</w:t>
            </w:r>
            <w:r w:rsidR="000E486C">
              <w:rPr>
                <w:lang w:val="sq-AL"/>
              </w:rPr>
              <w:t xml:space="preserve"> </w:t>
            </w:r>
            <w:r>
              <w:t>работни места, утврдување на работните места и дискреционите овластувања кои можат да доведат до корумпираност на инспекторите и</w:t>
            </w:r>
          </w:p>
          <w:p w:rsidR="002412F4" w:rsidRDefault="002412F4" w:rsidP="0006775C">
            <w:pPr>
              <w:pStyle w:val="Generalii"/>
              <w:spacing w:line="240" w:lineRule="auto"/>
              <w:jc w:val="both"/>
            </w:pPr>
            <w:r>
              <w:t>-</w:t>
            </w:r>
            <w:r w:rsidR="000E486C">
              <w:rPr>
                <w:lang w:val="sq-AL"/>
              </w:rPr>
              <w:t xml:space="preserve"> </w:t>
            </w:r>
            <w:r>
              <w:t>утврдување на дејностите каде при вршење на</w:t>
            </w:r>
            <w:r w:rsidR="000E486C">
              <w:rPr>
                <w:lang w:val="sq-AL"/>
              </w:rPr>
              <w:t xml:space="preserve"> </w:t>
            </w:r>
            <w:r>
              <w:t>инспекцискиот надзор приватниот интерес на инспекторот може да дојде во судир со јавниот интерес.</w:t>
            </w:r>
          </w:p>
          <w:p w:rsidR="002412F4" w:rsidRDefault="002412F4" w:rsidP="0006775C">
            <w:pPr>
              <w:pStyle w:val="Generalii"/>
              <w:spacing w:line="240" w:lineRule="auto"/>
              <w:jc w:val="both"/>
            </w:pPr>
            <w:r>
              <w:t>-</w:t>
            </w:r>
            <w:r w:rsidR="000E486C">
              <w:rPr>
                <w:lang w:val="sq-AL"/>
              </w:rPr>
              <w:t xml:space="preserve"> </w:t>
            </w:r>
            <w:r>
              <w:t>Не постоење на унифициран пристап</w:t>
            </w:r>
            <w:r w:rsidR="000E486C">
              <w:rPr>
                <w:lang w:val="sq-AL"/>
              </w:rPr>
              <w:t xml:space="preserve"> </w:t>
            </w:r>
            <w:r>
              <w:t>при</w:t>
            </w:r>
            <w:r w:rsidR="000E486C">
              <w:rPr>
                <w:lang w:val="sq-AL"/>
              </w:rPr>
              <w:t xml:space="preserve"> </w:t>
            </w:r>
            <w:r>
              <w:t xml:space="preserve">примената и толкувањата на одредени законски и подзаконски одредби. Причина за </w:t>
            </w:r>
            <w:proofErr w:type="spellStart"/>
            <w:r>
              <w:t>неунифицираност</w:t>
            </w:r>
            <w:proofErr w:type="spellEnd"/>
            <w:r>
              <w:t xml:space="preserve"> </w:t>
            </w:r>
            <w:proofErr w:type="spellStart"/>
            <w:r>
              <w:t>припостапувањето</w:t>
            </w:r>
            <w:proofErr w:type="spellEnd"/>
            <w:r>
              <w:t xml:space="preserve"> е резултат на фактот што не постојат детални </w:t>
            </w:r>
            <w:proofErr w:type="spellStart"/>
            <w:r>
              <w:t>упаства</w:t>
            </w:r>
            <w:proofErr w:type="spellEnd"/>
            <w:r>
              <w:t xml:space="preserve">, детални прашалници и извршени обуки за постапување на инспекторите по законските и подзаконските прописи. </w:t>
            </w:r>
          </w:p>
          <w:p w:rsidR="002412F4" w:rsidRDefault="002412F4" w:rsidP="0006775C">
            <w:pPr>
              <w:pStyle w:val="Generalii"/>
              <w:spacing w:line="240" w:lineRule="auto"/>
              <w:jc w:val="both"/>
            </w:pPr>
            <w:r>
              <w:t>-</w:t>
            </w:r>
            <w:r w:rsidR="000E486C">
              <w:rPr>
                <w:lang w:val="sq-AL"/>
              </w:rPr>
              <w:t xml:space="preserve"> </w:t>
            </w:r>
            <w:r>
              <w:t>Недоволни вештини на инспекторите како</w:t>
            </w:r>
            <w:r w:rsidR="000E486C">
              <w:rPr>
                <w:lang w:val="sq-AL"/>
              </w:rPr>
              <w:t xml:space="preserve"> </w:t>
            </w:r>
            <w:r>
              <w:t>резултат на фактот што истите подолг временски период немаат посетувано соодветни обуки за надградба на нивните знаења и вештини.</w:t>
            </w:r>
          </w:p>
          <w:p w:rsidR="002412F4" w:rsidRDefault="002412F4" w:rsidP="0006775C">
            <w:pPr>
              <w:pStyle w:val="Generalii"/>
              <w:spacing w:line="240" w:lineRule="auto"/>
              <w:jc w:val="both"/>
            </w:pPr>
            <w:r>
              <w:t>-</w:t>
            </w:r>
            <w:r w:rsidR="000E486C">
              <w:rPr>
                <w:lang w:val="sq-AL"/>
              </w:rPr>
              <w:t xml:space="preserve"> </w:t>
            </w:r>
            <w:r>
              <w:t>Недостатоци во законската регулатива и пропусти во под законските прописи.</w:t>
            </w:r>
          </w:p>
          <w:p w:rsidR="002412F4" w:rsidRDefault="002412F4" w:rsidP="0006775C">
            <w:pPr>
              <w:pStyle w:val="Generalii"/>
              <w:spacing w:line="240" w:lineRule="auto"/>
              <w:jc w:val="both"/>
            </w:pPr>
            <w:r>
              <w:t>-</w:t>
            </w:r>
            <w:r w:rsidR="000E486C">
              <w:rPr>
                <w:lang w:val="sq-AL"/>
              </w:rPr>
              <w:t xml:space="preserve"> </w:t>
            </w:r>
            <w:r>
              <w:t>Не постоење на систем за управување со квалитет во инспекторатот и на детални процедури за работа.</w:t>
            </w:r>
          </w:p>
          <w:p w:rsidR="002412F4" w:rsidRDefault="002412F4" w:rsidP="0006775C">
            <w:pPr>
              <w:pStyle w:val="Generalii"/>
              <w:spacing w:line="240" w:lineRule="auto"/>
              <w:jc w:val="both"/>
            </w:pPr>
          </w:p>
          <w:p w:rsidR="0060653F" w:rsidRDefault="0060653F" w:rsidP="0006775C">
            <w:pPr>
              <w:pStyle w:val="Generalii"/>
              <w:spacing w:line="240" w:lineRule="auto"/>
              <w:jc w:val="both"/>
              <w:rPr>
                <w:b/>
                <w:bCs/>
              </w:rPr>
            </w:pPr>
          </w:p>
          <w:p w:rsidR="000E486C" w:rsidRPr="00AB054A" w:rsidRDefault="000E486C" w:rsidP="009232FC">
            <w:pPr>
              <w:pStyle w:val="Generalii"/>
              <w:spacing w:line="240" w:lineRule="auto"/>
              <w:jc w:val="center"/>
              <w:rPr>
                <w:b/>
                <w:bCs/>
              </w:rPr>
            </w:pPr>
            <w:r w:rsidRPr="00AB054A">
              <w:rPr>
                <w:b/>
                <w:bCs/>
              </w:rPr>
              <w:t>Организација и раководење</w:t>
            </w:r>
          </w:p>
          <w:p w:rsidR="00AB054A" w:rsidRDefault="00AB054A" w:rsidP="0006775C">
            <w:pPr>
              <w:pStyle w:val="Generalii"/>
              <w:spacing w:line="240" w:lineRule="auto"/>
              <w:jc w:val="both"/>
            </w:pPr>
          </w:p>
          <w:p w:rsidR="000E486C" w:rsidRPr="00AB054A" w:rsidRDefault="000E486C" w:rsidP="0006775C">
            <w:pPr>
              <w:pStyle w:val="Generalii"/>
              <w:spacing w:line="240" w:lineRule="auto"/>
              <w:jc w:val="both"/>
              <w:rPr>
                <w:b/>
                <w:bCs/>
              </w:rPr>
            </w:pPr>
            <w:r w:rsidRPr="00AB054A">
              <w:rPr>
                <w:b/>
                <w:bCs/>
              </w:rPr>
              <w:t>(а) Правен статус на институцијата.</w:t>
            </w:r>
          </w:p>
          <w:p w:rsidR="000E486C" w:rsidRDefault="000E486C" w:rsidP="0006775C">
            <w:pPr>
              <w:pStyle w:val="Generalii"/>
              <w:spacing w:line="240" w:lineRule="auto"/>
              <w:jc w:val="both"/>
            </w:pPr>
          </w:p>
          <w:p w:rsidR="000E486C" w:rsidRDefault="00AB054A" w:rsidP="0006775C">
            <w:pPr>
              <w:pStyle w:val="Generalii"/>
              <w:spacing w:line="240" w:lineRule="auto"/>
              <w:jc w:val="both"/>
            </w:pPr>
            <w:r>
              <w:rPr>
                <w:lang w:val="sq-AL"/>
              </w:rPr>
              <w:t xml:space="preserve">          </w:t>
            </w:r>
            <w:r w:rsidR="000E486C">
              <w:t xml:space="preserve">Државниот инспекторат за шумарство и ловство, врз основа на член 11 од Законот за шумарска и ловна инспекција („Службен весник на Република Македонија” бр.: 88/2008, 6/10, 36/11, 74/12, 164/13, 43/14, 33/15, 149/15 и 53/16 и 83/18), врши инспекциски надзор над спроведувањето и примената на законите и другите прописи од страна на државните органи, јавните претпријатија, трговските друштва, установите, здруженијата на граѓани, правни и физички лица кои вршат дејност од областа на шумарството и </w:t>
            </w:r>
            <w:proofErr w:type="spellStart"/>
            <w:r w:rsidR="000E486C">
              <w:t>ловството</w:t>
            </w:r>
            <w:proofErr w:type="spellEnd"/>
            <w:r w:rsidR="000E486C">
              <w:t>.</w:t>
            </w:r>
          </w:p>
          <w:p w:rsidR="000E486C" w:rsidRDefault="000E486C" w:rsidP="0006775C">
            <w:pPr>
              <w:pStyle w:val="Generalii"/>
              <w:spacing w:line="240" w:lineRule="auto"/>
              <w:jc w:val="both"/>
            </w:pPr>
          </w:p>
          <w:p w:rsidR="000E486C" w:rsidRPr="00AB054A" w:rsidRDefault="000E486C" w:rsidP="0006775C">
            <w:pPr>
              <w:pStyle w:val="Generalii"/>
              <w:spacing w:line="240" w:lineRule="auto"/>
              <w:jc w:val="both"/>
              <w:rPr>
                <w:b/>
                <w:bCs/>
              </w:rPr>
            </w:pPr>
            <w:r w:rsidRPr="00AB054A">
              <w:rPr>
                <w:b/>
                <w:bCs/>
              </w:rPr>
              <w:t>(б) Раководство.</w:t>
            </w:r>
          </w:p>
          <w:p w:rsidR="000E486C" w:rsidRDefault="000E486C" w:rsidP="0006775C">
            <w:pPr>
              <w:pStyle w:val="Generalii"/>
              <w:spacing w:line="240" w:lineRule="auto"/>
              <w:jc w:val="both"/>
            </w:pPr>
          </w:p>
          <w:p w:rsidR="000E486C" w:rsidRDefault="00AB054A" w:rsidP="0006775C">
            <w:pPr>
              <w:pStyle w:val="Generalii"/>
              <w:spacing w:line="240" w:lineRule="auto"/>
              <w:jc w:val="both"/>
            </w:pPr>
            <w:r>
              <w:rPr>
                <w:lang w:val="sq-AL"/>
              </w:rPr>
              <w:t xml:space="preserve">          </w:t>
            </w:r>
            <w:r w:rsidR="000E486C">
              <w:t>Со Државниот инспекторат за шумарство и ловство раководи директор, со секторите раководат раководители на сектори, а со одделенијата раководат раководители на одделенија.</w:t>
            </w:r>
          </w:p>
          <w:p w:rsidR="000E486C" w:rsidRDefault="000E486C" w:rsidP="0006775C">
            <w:pPr>
              <w:pStyle w:val="Generalii"/>
              <w:spacing w:line="240" w:lineRule="auto"/>
              <w:jc w:val="both"/>
            </w:pPr>
          </w:p>
          <w:p w:rsidR="000E486C" w:rsidRPr="00AB054A" w:rsidRDefault="000E486C" w:rsidP="0006775C">
            <w:pPr>
              <w:pStyle w:val="Generalii"/>
              <w:spacing w:line="240" w:lineRule="auto"/>
              <w:jc w:val="both"/>
              <w:rPr>
                <w:b/>
                <w:bCs/>
              </w:rPr>
            </w:pPr>
            <w:r w:rsidRPr="00AB054A">
              <w:rPr>
                <w:b/>
                <w:bCs/>
              </w:rPr>
              <w:t>(в) Надлежности:</w:t>
            </w:r>
          </w:p>
          <w:p w:rsidR="000E486C" w:rsidRDefault="000E486C" w:rsidP="0006775C">
            <w:pPr>
              <w:pStyle w:val="Generalii"/>
              <w:spacing w:line="240" w:lineRule="auto"/>
              <w:jc w:val="both"/>
            </w:pPr>
          </w:p>
          <w:p w:rsidR="000E486C" w:rsidRDefault="00AB054A" w:rsidP="0006775C">
            <w:pPr>
              <w:pStyle w:val="Generalii"/>
              <w:spacing w:line="240" w:lineRule="auto"/>
              <w:jc w:val="both"/>
            </w:pPr>
            <w:r>
              <w:rPr>
                <w:lang w:val="sq-AL"/>
              </w:rPr>
              <w:t xml:space="preserve">          </w:t>
            </w:r>
            <w:r w:rsidR="000E486C">
              <w:t>Надзорот над спроведувањето на одредбите од Закон за шумите и на прописите донесени врз основа на него го врши Државниот инспекторат за шумарство и ловство. Работите на инспекцискиот надзор ги вршат државни инспектори за шумарство.</w:t>
            </w:r>
          </w:p>
          <w:p w:rsidR="000E486C" w:rsidRDefault="00F128F5" w:rsidP="0006775C">
            <w:pPr>
              <w:pStyle w:val="Generalii"/>
              <w:spacing w:line="240" w:lineRule="auto"/>
              <w:jc w:val="both"/>
            </w:pPr>
            <w:r>
              <w:rPr>
                <w:lang w:val="en-GB"/>
              </w:rPr>
              <w:t xml:space="preserve">          </w:t>
            </w:r>
            <w:r w:rsidR="000E486C">
              <w:t xml:space="preserve">Надзор над спроведувањето на одредбите од Закон за </w:t>
            </w:r>
            <w:proofErr w:type="spellStart"/>
            <w:r w:rsidR="000E486C">
              <w:t>ловството</w:t>
            </w:r>
            <w:proofErr w:type="spellEnd"/>
            <w:r w:rsidR="000E486C">
              <w:t xml:space="preserve"> и на прописите донесени врз негова основа, врши Министерството за земјоделство, шумарство и водостопанство. Работите на инспекцискиот надзор ги врши Државниот инспекторат за шумарство и ловство преку ловни инспектори.</w:t>
            </w:r>
          </w:p>
          <w:p w:rsidR="000E486C" w:rsidRDefault="00F128F5" w:rsidP="0006775C">
            <w:pPr>
              <w:pStyle w:val="Generalii"/>
              <w:spacing w:line="240" w:lineRule="auto"/>
              <w:jc w:val="both"/>
            </w:pPr>
            <w:r>
              <w:rPr>
                <w:lang w:val="en-GB"/>
              </w:rPr>
              <w:t xml:space="preserve">          </w:t>
            </w:r>
            <w:r w:rsidR="000E486C">
              <w:t>Надзор над спроведувањето на одредбите од Закон за репродуктивен материјал од шумски видови дрвја и прописите донесени врз основа на овој закон врши Министерството за земјоделство, шумарство и водостопанство. Инспекциски надзор над спроведувањето на овој закон и прописите донесени врз основа на овој закон го вршат инспектори за шумарство.</w:t>
            </w:r>
          </w:p>
          <w:p w:rsidR="000E486C" w:rsidRDefault="00F128F5" w:rsidP="0006775C">
            <w:pPr>
              <w:pStyle w:val="Generalii"/>
              <w:spacing w:line="240" w:lineRule="auto"/>
              <w:jc w:val="both"/>
            </w:pPr>
            <w:r>
              <w:rPr>
                <w:lang w:val="en-GB"/>
              </w:rPr>
              <w:t xml:space="preserve">          </w:t>
            </w:r>
            <w:r w:rsidR="000E486C">
              <w:t xml:space="preserve">Со Законот за шумите се уредува планирањето, управувањето, стопанисувањето, одгледувањето, заштитата и користењето, чувањето на шумите како природно богатство и шумското земјиште, остварувањето на </w:t>
            </w:r>
            <w:proofErr w:type="spellStart"/>
            <w:r w:rsidR="000E486C">
              <w:t>општокорисните</w:t>
            </w:r>
            <w:proofErr w:type="spellEnd"/>
            <w:r w:rsidR="000E486C">
              <w:t xml:space="preserve"> функции на шумите, правото и обврските на користење на шумите, финансирањето како и други прашања од значење за шумите и шумското земјиште по принципот на биолошка, економска, социјална и еколошка прифатливост. Одредбите на овој закон се применуваат на сите шуми и шумско земјиште без оглед на сопственоста и намената.</w:t>
            </w:r>
          </w:p>
          <w:p w:rsidR="000E486C" w:rsidRDefault="00F128F5" w:rsidP="0006775C">
            <w:pPr>
              <w:pStyle w:val="Generalii"/>
              <w:spacing w:line="240" w:lineRule="auto"/>
              <w:jc w:val="both"/>
            </w:pPr>
            <w:r>
              <w:rPr>
                <w:lang w:val="sq-AL"/>
              </w:rPr>
              <w:t xml:space="preserve">          </w:t>
            </w:r>
            <w:r w:rsidR="000E486C">
              <w:t xml:space="preserve">Со Законот за </w:t>
            </w:r>
            <w:proofErr w:type="spellStart"/>
            <w:r w:rsidR="000E486C">
              <w:t>ловството</w:t>
            </w:r>
            <w:proofErr w:type="spellEnd"/>
            <w:r w:rsidR="000E486C">
              <w:t xml:space="preserve"> се уредуваат одгледувањето, заштитата, ловењето и користењето на дивечот </w:t>
            </w:r>
            <w:proofErr w:type="spellStart"/>
            <w:r w:rsidR="000E486C">
              <w:t>инеговите</w:t>
            </w:r>
            <w:proofErr w:type="spellEnd"/>
            <w:r w:rsidR="000E486C">
              <w:t xml:space="preserve"> делови. Дивечот е во државна сопственост и како добро од општ интерес за Република Северна Македонија ужива посебна заштита на начин и под услови утврдени со овој закон и Законот за заштита на</w:t>
            </w:r>
            <w:r w:rsidR="005B307C">
              <w:rPr>
                <w:lang w:val="sq-AL"/>
              </w:rPr>
              <w:t xml:space="preserve"> </w:t>
            </w:r>
            <w:r w:rsidR="000E486C">
              <w:t>природата. Дивечот се одгледува, заштитува, лови и користи во ловиште според посебна</w:t>
            </w:r>
            <w:r w:rsidR="005B307C">
              <w:rPr>
                <w:lang w:val="sq-AL"/>
              </w:rPr>
              <w:t xml:space="preserve"> </w:t>
            </w:r>
            <w:proofErr w:type="spellStart"/>
            <w:r w:rsidR="000E486C">
              <w:t>ловностопанска</w:t>
            </w:r>
            <w:proofErr w:type="spellEnd"/>
            <w:r w:rsidR="000E486C">
              <w:t xml:space="preserve"> основа.</w:t>
            </w:r>
          </w:p>
          <w:p w:rsidR="000E486C" w:rsidRDefault="005B307C" w:rsidP="0006775C">
            <w:pPr>
              <w:pStyle w:val="Generalii"/>
              <w:spacing w:line="240" w:lineRule="auto"/>
              <w:jc w:val="both"/>
            </w:pPr>
            <w:r>
              <w:rPr>
                <w:lang w:val="sq-AL"/>
              </w:rPr>
              <w:t xml:space="preserve">          </w:t>
            </w:r>
            <w:r w:rsidR="000E486C">
              <w:t>Со Законот за репродуктивен материјал од шумски видови дрвја се уредува признавањето на основниот материјал, производството, прометот и употребата на репродуктивниот материјал од шумски и декоративни видови дрвја.</w:t>
            </w:r>
          </w:p>
          <w:p w:rsidR="000E486C" w:rsidRDefault="005B307C" w:rsidP="0006775C">
            <w:pPr>
              <w:pStyle w:val="Generalii"/>
              <w:spacing w:line="240" w:lineRule="auto"/>
              <w:jc w:val="both"/>
            </w:pPr>
            <w:r>
              <w:rPr>
                <w:lang w:val="sq-AL"/>
              </w:rPr>
              <w:t xml:space="preserve">          </w:t>
            </w:r>
            <w:r w:rsidR="000E486C">
              <w:t xml:space="preserve">Со Законот за шумарска и ловна инспекција се </w:t>
            </w:r>
            <w:proofErr w:type="spellStart"/>
            <w:r w:rsidR="000E486C">
              <w:t>уредуват</w:t>
            </w:r>
            <w:proofErr w:type="spellEnd"/>
            <w:r w:rsidR="000E486C">
              <w:t xml:space="preserve"> начелата на инспекцискиот надзор, надлежностите, организацијата на инспекцијата, положбата, правата и должностите на инспекторите, постапките на инспекцискиот надзор и други прашања поврзани со инспекцискиот надзор.</w:t>
            </w:r>
          </w:p>
          <w:p w:rsidR="000E486C" w:rsidRDefault="005B307C" w:rsidP="0006775C">
            <w:pPr>
              <w:pStyle w:val="Generalii"/>
              <w:spacing w:line="240" w:lineRule="auto"/>
              <w:jc w:val="both"/>
            </w:pPr>
            <w:r>
              <w:rPr>
                <w:lang w:val="sq-AL"/>
              </w:rPr>
              <w:t xml:space="preserve">          </w:t>
            </w:r>
            <w:r w:rsidR="000E486C">
              <w:t>Со Законот за забрана и спречување на вршење на нерегистрирана дејност се уредува што се смета за вршење на нерегистрирана дејност, исклучоците за тоа што не се смета за вршење на нерегистрирана дејност, соучесниците во вршењето на нерегистрирана дејност, надлежните органи за постапување при спречување и заштита од појавата на нерегистрирана дејност, инспекциски надзор над спроведувањето на овој закон, управните мерки за заштита, како и прекршочните одредби.</w:t>
            </w:r>
          </w:p>
          <w:p w:rsidR="000E486C" w:rsidRDefault="005B307C" w:rsidP="0006775C">
            <w:pPr>
              <w:pStyle w:val="Generalii"/>
              <w:spacing w:line="240" w:lineRule="auto"/>
              <w:jc w:val="both"/>
            </w:pPr>
            <w:r>
              <w:rPr>
                <w:lang w:val="sq-AL"/>
              </w:rPr>
              <w:t xml:space="preserve">          </w:t>
            </w:r>
            <w:r w:rsidR="000E486C">
              <w:t>Работите од надлежност на шумарската и ловната инспекција се вршат преку Државниот инспекторат за шумарство и ловство (во натамошниот текст: Инспекторатот), како орган во состав на Министерството за земјоделство, шумарство и водостопанство, со својство на правно лице, има сопствена буџетска  сметка  како  буџетски  корисник  од  прва  линија,  самостојно спроведува постапки за вработување и одлучува за правата и обврските од работен однос, согласно со законот.</w:t>
            </w:r>
          </w:p>
          <w:p w:rsidR="000E486C" w:rsidRDefault="005B307C" w:rsidP="0006775C">
            <w:pPr>
              <w:pStyle w:val="Generalii"/>
              <w:spacing w:line="240" w:lineRule="auto"/>
              <w:jc w:val="both"/>
            </w:pPr>
            <w:r>
              <w:rPr>
                <w:lang w:val="sq-AL"/>
              </w:rPr>
              <w:t xml:space="preserve">          </w:t>
            </w:r>
            <w:r w:rsidR="000E486C">
              <w:t xml:space="preserve">Во извештајниот период за административните постапки инспекторите во Државниот инспекторат за шумарство и ловство, се задолжени со приемен печат, штембил, роковник и </w:t>
            </w:r>
            <w:proofErr w:type="spellStart"/>
            <w:r w:rsidR="000E486C">
              <w:t>Деловодник</w:t>
            </w:r>
            <w:proofErr w:type="spellEnd"/>
            <w:r w:rsidR="000E486C">
              <w:t xml:space="preserve">, а за евиденција на инспекциските постапки се задолжени со </w:t>
            </w:r>
            <w:proofErr w:type="spellStart"/>
            <w:r w:rsidR="000E486C">
              <w:t>Уписник</w:t>
            </w:r>
            <w:proofErr w:type="spellEnd"/>
            <w:r w:rsidR="000E486C">
              <w:t xml:space="preserve"> за предметите од првостепена инспекциска постапка (</w:t>
            </w:r>
            <w:proofErr w:type="spellStart"/>
            <w:r w:rsidR="000E486C">
              <w:t>Ип</w:t>
            </w:r>
            <w:proofErr w:type="spellEnd"/>
            <w:r w:rsidR="000E486C">
              <w:t xml:space="preserve"> 1).</w:t>
            </w:r>
          </w:p>
          <w:p w:rsidR="004E7938" w:rsidRDefault="004E7938" w:rsidP="0006775C">
            <w:pPr>
              <w:pStyle w:val="Generalii"/>
              <w:spacing w:line="240" w:lineRule="auto"/>
              <w:jc w:val="both"/>
            </w:pPr>
          </w:p>
          <w:p w:rsidR="004E7938" w:rsidRPr="0044060C" w:rsidRDefault="004E7938" w:rsidP="0006775C">
            <w:pPr>
              <w:pStyle w:val="Generalii"/>
              <w:spacing w:line="240" w:lineRule="auto"/>
              <w:jc w:val="both"/>
              <w:rPr>
                <w:b/>
                <w:bCs/>
              </w:rPr>
            </w:pPr>
            <w:r w:rsidRPr="0044060C">
              <w:rPr>
                <w:b/>
                <w:bCs/>
              </w:rPr>
              <w:t>(г) Организациска структура:</w:t>
            </w:r>
          </w:p>
          <w:p w:rsidR="004E7938" w:rsidRDefault="004E7938" w:rsidP="0006775C">
            <w:pPr>
              <w:pStyle w:val="Generalii"/>
              <w:spacing w:line="240" w:lineRule="auto"/>
              <w:jc w:val="both"/>
            </w:pPr>
          </w:p>
          <w:p w:rsidR="004E7938" w:rsidRDefault="0044060C" w:rsidP="0006775C">
            <w:pPr>
              <w:pStyle w:val="Generalii"/>
              <w:spacing w:line="240" w:lineRule="auto"/>
              <w:jc w:val="both"/>
            </w:pPr>
            <w:r>
              <w:rPr>
                <w:lang w:val="sq-AL"/>
              </w:rPr>
              <w:t xml:space="preserve">          </w:t>
            </w:r>
            <w:r w:rsidR="004E7938">
              <w:t>Државниот инспекторат за шумарство и ловство согласно систематизацијата е организиран во три сектора.</w:t>
            </w:r>
          </w:p>
          <w:p w:rsidR="004E7938" w:rsidRDefault="004E7938" w:rsidP="0006775C">
            <w:pPr>
              <w:pStyle w:val="Generalii"/>
              <w:spacing w:line="240" w:lineRule="auto"/>
              <w:jc w:val="both"/>
            </w:pPr>
            <w:r>
              <w:t xml:space="preserve">-  Сектор за инспекциски надзор во шумарството, кој опфаќа </w:t>
            </w:r>
            <w:proofErr w:type="spellStart"/>
            <w:r>
              <w:t>двe</w:t>
            </w:r>
            <w:proofErr w:type="spellEnd"/>
            <w:r>
              <w:t xml:space="preserve"> регионални одделенија за инспекциски надзор во шумарството;</w:t>
            </w:r>
          </w:p>
          <w:p w:rsidR="004E7938" w:rsidRDefault="004E7938" w:rsidP="0006775C">
            <w:pPr>
              <w:pStyle w:val="Generalii"/>
              <w:spacing w:line="240" w:lineRule="auto"/>
              <w:jc w:val="both"/>
            </w:pPr>
            <w:r>
              <w:t xml:space="preserve">- Сектор за инспекциски надзор во </w:t>
            </w:r>
            <w:proofErr w:type="spellStart"/>
            <w:r>
              <w:t>ловството</w:t>
            </w:r>
            <w:proofErr w:type="spellEnd"/>
            <w:r>
              <w:t xml:space="preserve">, кој опфаќа </w:t>
            </w:r>
            <w:proofErr w:type="spellStart"/>
            <w:r>
              <w:t>двe</w:t>
            </w:r>
            <w:proofErr w:type="spellEnd"/>
            <w:r>
              <w:t xml:space="preserve"> регионални одделенија исток и запад за инспекциски надзор во </w:t>
            </w:r>
            <w:proofErr w:type="spellStart"/>
            <w:r>
              <w:t>ловството</w:t>
            </w:r>
            <w:proofErr w:type="spellEnd"/>
            <w:r>
              <w:t>.</w:t>
            </w:r>
          </w:p>
          <w:p w:rsidR="004E7938" w:rsidRDefault="004E7938" w:rsidP="0006775C">
            <w:pPr>
              <w:pStyle w:val="Generalii"/>
              <w:spacing w:line="240" w:lineRule="auto"/>
              <w:jc w:val="both"/>
            </w:pPr>
            <w:r>
              <w:t>- Сектор за правни, административни работи и човечки ресурси кој опфаќа две одделенија за правни и административни работи и за човечки ресурси како и одделение за финансиски прашања (независна единица).</w:t>
            </w:r>
          </w:p>
          <w:p w:rsidR="004E7938" w:rsidRDefault="0044060C" w:rsidP="0006775C">
            <w:pPr>
              <w:pStyle w:val="Generalii"/>
              <w:spacing w:line="240" w:lineRule="auto"/>
              <w:jc w:val="both"/>
            </w:pPr>
            <w:r>
              <w:rPr>
                <w:lang w:val="sq-AL"/>
              </w:rPr>
              <w:t xml:space="preserve">          </w:t>
            </w:r>
            <w:r w:rsidR="004E7938">
              <w:t>Со Државниот инспекторат за шумарство и ловство раководи директор, со секторите раководат раководители на сектори, а со одделенијата раководат раководители на одделенија.</w:t>
            </w:r>
          </w:p>
          <w:p w:rsidR="004E7938" w:rsidRDefault="004E7938" w:rsidP="0006775C">
            <w:pPr>
              <w:pStyle w:val="Generalii"/>
              <w:spacing w:line="240" w:lineRule="auto"/>
              <w:jc w:val="both"/>
            </w:pPr>
          </w:p>
          <w:p w:rsidR="004E7938" w:rsidRPr="0044060C" w:rsidRDefault="004E7938" w:rsidP="0006775C">
            <w:pPr>
              <w:pStyle w:val="Generalii"/>
              <w:spacing w:line="240" w:lineRule="auto"/>
              <w:jc w:val="both"/>
              <w:rPr>
                <w:b/>
                <w:bCs/>
              </w:rPr>
            </w:pPr>
            <w:r w:rsidRPr="0044060C">
              <w:rPr>
                <w:b/>
                <w:bCs/>
              </w:rPr>
              <w:t>(д) Состојба со човекови ресурси:</w:t>
            </w:r>
          </w:p>
          <w:p w:rsidR="004E7938" w:rsidRDefault="004E7938" w:rsidP="0006775C">
            <w:pPr>
              <w:pStyle w:val="Generalii"/>
              <w:spacing w:line="240" w:lineRule="auto"/>
              <w:jc w:val="both"/>
            </w:pPr>
          </w:p>
          <w:p w:rsidR="004E7938" w:rsidRDefault="0044060C" w:rsidP="0006775C">
            <w:pPr>
              <w:pStyle w:val="Generalii"/>
              <w:spacing w:line="240" w:lineRule="auto"/>
              <w:jc w:val="both"/>
            </w:pPr>
            <w:r>
              <w:rPr>
                <w:lang w:val="sq-AL"/>
              </w:rPr>
              <w:t xml:space="preserve">          </w:t>
            </w:r>
            <w:r w:rsidR="004E7938">
              <w:t>Во текот до изготвување на п</w:t>
            </w:r>
            <w:r>
              <w:rPr>
                <w:lang w:val="sq-AL"/>
              </w:rPr>
              <w:t>o</w:t>
            </w:r>
            <w:proofErr w:type="spellStart"/>
            <w:r w:rsidR="004E7938">
              <w:t>лугодишниот</w:t>
            </w:r>
            <w:proofErr w:type="spellEnd"/>
            <w:r w:rsidR="004E7938">
              <w:t xml:space="preserve"> извештај бројот на инспектори кои ги вршеле инспекциските надзори е следниот:</w:t>
            </w:r>
          </w:p>
          <w:p w:rsidR="004E7938" w:rsidRDefault="004E7938" w:rsidP="0006775C">
            <w:pPr>
              <w:pStyle w:val="Generalii"/>
              <w:spacing w:line="240" w:lineRule="auto"/>
              <w:jc w:val="both"/>
            </w:pPr>
            <w:r>
              <w:t>- Главен инспектор-Раководител на сектор за шумарство еден (1);</w:t>
            </w:r>
          </w:p>
          <w:p w:rsidR="0006775C" w:rsidRDefault="0006775C" w:rsidP="0006775C">
            <w:pPr>
              <w:pStyle w:val="Generalii"/>
              <w:spacing w:line="240" w:lineRule="auto"/>
              <w:jc w:val="both"/>
            </w:pPr>
            <w:r>
              <w:t xml:space="preserve">- Главен инспектор-Раководител на сектор за </w:t>
            </w:r>
            <w:r w:rsidRPr="0006775C">
              <w:t>ловство</w:t>
            </w:r>
            <w:r>
              <w:t xml:space="preserve"> еден (1);</w:t>
            </w:r>
          </w:p>
          <w:p w:rsidR="004E7938" w:rsidRDefault="004E7938" w:rsidP="0006775C">
            <w:pPr>
              <w:pStyle w:val="Generalii"/>
              <w:spacing w:line="240" w:lineRule="auto"/>
              <w:jc w:val="both"/>
            </w:pPr>
            <w:r>
              <w:t>- Виш инспектор – Раководител на одделение за шумарство еден (1);</w:t>
            </w:r>
          </w:p>
          <w:p w:rsidR="004E7938" w:rsidRDefault="004E7938" w:rsidP="0006775C">
            <w:pPr>
              <w:pStyle w:val="Generalii"/>
              <w:spacing w:line="240" w:lineRule="auto"/>
              <w:jc w:val="both"/>
            </w:pPr>
            <w:r>
              <w:t xml:space="preserve">- Советник инспектор за шумарство </w:t>
            </w:r>
            <w:r w:rsidR="00902CDF">
              <w:t>ед</w:t>
            </w:r>
            <w:r>
              <w:t>инаесет (1</w:t>
            </w:r>
            <w:r w:rsidR="00902CDF">
              <w:t>1</w:t>
            </w:r>
            <w:r>
              <w:t>);</w:t>
            </w:r>
          </w:p>
          <w:p w:rsidR="004E7938" w:rsidRDefault="004E7938" w:rsidP="0006775C">
            <w:pPr>
              <w:pStyle w:val="Generalii"/>
              <w:spacing w:line="240" w:lineRule="auto"/>
              <w:jc w:val="both"/>
            </w:pPr>
            <w:r>
              <w:t xml:space="preserve">- Советник инспектор за ловство </w:t>
            </w:r>
            <w:r w:rsidR="00902CDF">
              <w:t>еден</w:t>
            </w:r>
            <w:r>
              <w:t xml:space="preserve"> (</w:t>
            </w:r>
            <w:r w:rsidR="00902CDF">
              <w:t>1</w:t>
            </w:r>
            <w:r>
              <w:t>) и</w:t>
            </w:r>
          </w:p>
          <w:p w:rsidR="0044060C" w:rsidRDefault="004E7938" w:rsidP="0006775C">
            <w:pPr>
              <w:pStyle w:val="Generalii"/>
              <w:spacing w:line="240" w:lineRule="auto"/>
              <w:jc w:val="both"/>
            </w:pPr>
            <w:r>
              <w:t>- Останато седум (7).</w:t>
            </w:r>
          </w:p>
          <w:p w:rsidR="004E7938" w:rsidRDefault="0044060C" w:rsidP="0006775C">
            <w:pPr>
              <w:pStyle w:val="Generalii"/>
              <w:spacing w:line="240" w:lineRule="auto"/>
              <w:jc w:val="both"/>
            </w:pPr>
            <w:r>
              <w:rPr>
                <w:lang w:val="sq-AL"/>
              </w:rPr>
              <w:t xml:space="preserve">          </w:t>
            </w:r>
            <w:r w:rsidR="004E7938">
              <w:t>Инспекциските надзори од областа на</w:t>
            </w:r>
            <w:r>
              <w:rPr>
                <w:lang w:val="sq-AL"/>
              </w:rPr>
              <w:t xml:space="preserve"> </w:t>
            </w:r>
            <w:r w:rsidR="004E7938">
              <w:t>шумарството во првото полугодие од 202</w:t>
            </w:r>
            <w:r>
              <w:rPr>
                <w:lang w:val="sq-AL"/>
              </w:rPr>
              <w:t>3</w:t>
            </w:r>
            <w:r w:rsidR="004E7938">
              <w:t xml:space="preserve"> година се извршени од: еден главен инспектор, еден виш инспектор и </w:t>
            </w:r>
            <w:r w:rsidR="00902CDF">
              <w:t>ед</w:t>
            </w:r>
            <w:r w:rsidR="004E7938">
              <w:t>инаесет советници-инспектори од областа на шумарството.</w:t>
            </w:r>
          </w:p>
          <w:p w:rsidR="004E7938" w:rsidRDefault="0044060C" w:rsidP="0006775C">
            <w:pPr>
              <w:pStyle w:val="Generalii"/>
              <w:spacing w:line="240" w:lineRule="auto"/>
              <w:jc w:val="both"/>
            </w:pPr>
            <w:r>
              <w:rPr>
                <w:lang w:val="sq-AL"/>
              </w:rPr>
              <w:t xml:space="preserve">          </w:t>
            </w:r>
            <w:r w:rsidR="004E7938">
              <w:t xml:space="preserve">Инспекциските надзори од областа на </w:t>
            </w:r>
            <w:proofErr w:type="spellStart"/>
            <w:r w:rsidR="004E7938">
              <w:t>ловството</w:t>
            </w:r>
            <w:proofErr w:type="spellEnd"/>
            <w:r w:rsidR="004E7938">
              <w:t xml:space="preserve"> во првото полугодие од 202</w:t>
            </w:r>
            <w:r>
              <w:rPr>
                <w:lang w:val="sq-AL"/>
              </w:rPr>
              <w:t>3</w:t>
            </w:r>
            <w:r w:rsidR="004E7938">
              <w:t xml:space="preserve"> година се извршени од: еден </w:t>
            </w:r>
            <w:r w:rsidR="00902CDF" w:rsidRPr="00902CDF">
              <w:t>главен инспектор</w:t>
            </w:r>
            <w:r w:rsidR="004E7938">
              <w:t xml:space="preserve"> </w:t>
            </w:r>
            <w:r w:rsidR="00902CDF">
              <w:t>еден</w:t>
            </w:r>
            <w:r w:rsidR="004E7938">
              <w:t xml:space="preserve"> советни</w:t>
            </w:r>
            <w:r w:rsidR="00902CDF">
              <w:t>к</w:t>
            </w:r>
            <w:r w:rsidR="004E7938">
              <w:t xml:space="preserve">-инспектор од областа на </w:t>
            </w:r>
            <w:proofErr w:type="spellStart"/>
            <w:r w:rsidR="004E7938">
              <w:t>ловството</w:t>
            </w:r>
            <w:proofErr w:type="spellEnd"/>
            <w:r w:rsidR="004E7938">
              <w:t xml:space="preserve">. </w:t>
            </w:r>
          </w:p>
          <w:p w:rsidR="004E7938" w:rsidRPr="0044060C" w:rsidRDefault="0044060C" w:rsidP="0006775C">
            <w:pPr>
              <w:pStyle w:val="Generalii"/>
              <w:spacing w:line="240" w:lineRule="auto"/>
              <w:jc w:val="both"/>
            </w:pPr>
            <w:r>
              <w:rPr>
                <w:lang w:val="sq-AL"/>
              </w:rPr>
              <w:t xml:space="preserve">          </w:t>
            </w:r>
            <w:r>
              <w:t>В</w:t>
            </w:r>
            <w:r w:rsidRPr="0044060C">
              <w:rPr>
                <w:lang w:val="sq-AL"/>
              </w:rPr>
              <w:t>о првото полугодие од 2023 година</w:t>
            </w:r>
            <w:r>
              <w:rPr>
                <w:lang w:val="sq-AL"/>
              </w:rPr>
              <w:t xml:space="preserve"> </w:t>
            </w:r>
            <w:r>
              <w:t xml:space="preserve">имаме </w:t>
            </w:r>
            <w:r w:rsidR="00D84032">
              <w:t xml:space="preserve">едно пензионирање, </w:t>
            </w:r>
            <w:r w:rsidR="00902CDF" w:rsidRPr="00902CDF">
              <w:t xml:space="preserve">еден престанок на вработување поради оставка </w:t>
            </w:r>
            <w:r w:rsidR="00902CDF">
              <w:t xml:space="preserve">на советник инспектор од областа на </w:t>
            </w:r>
            <w:proofErr w:type="spellStart"/>
            <w:r w:rsidR="00902CDF">
              <w:t>ловството</w:t>
            </w:r>
            <w:proofErr w:type="spellEnd"/>
            <w:r w:rsidR="00902CDF">
              <w:t xml:space="preserve"> </w:t>
            </w:r>
            <w:r>
              <w:t>и имаме еден починат советник инспектор од областа на шумарството.</w:t>
            </w:r>
          </w:p>
          <w:p w:rsidR="004E7938" w:rsidRDefault="00B36ED5" w:rsidP="0006775C">
            <w:pPr>
              <w:pStyle w:val="Generalii"/>
              <w:spacing w:line="240" w:lineRule="auto"/>
              <w:jc w:val="both"/>
            </w:pPr>
            <w:r>
              <w:rPr>
                <w:lang w:val="sq-AL"/>
              </w:rPr>
              <w:t xml:space="preserve">          </w:t>
            </w:r>
            <w:r w:rsidR="004E7938">
              <w:t>Државниот инспекторат за шумарство и ловство во извештајниот прв полугодишен период од 202</w:t>
            </w:r>
            <w:r w:rsidR="00D352A7">
              <w:rPr>
                <w:lang w:val="sq-AL"/>
              </w:rPr>
              <w:t>3</w:t>
            </w:r>
            <w:r w:rsidR="004E7938">
              <w:t xml:space="preserve"> година располага со: 4</w:t>
            </w:r>
            <w:r w:rsidR="00D352A7">
              <w:rPr>
                <w:lang w:val="sq-AL"/>
              </w:rPr>
              <w:t>6</w:t>
            </w:r>
            <w:r w:rsidR="004E7938">
              <w:t xml:space="preserve"> лаптопи, </w:t>
            </w:r>
            <w:r w:rsidR="00D352A7">
              <w:rPr>
                <w:lang w:val="sq-AL"/>
              </w:rPr>
              <w:t>8</w:t>
            </w:r>
            <w:r w:rsidR="004E7938">
              <w:t xml:space="preserve"> компјутери и </w:t>
            </w:r>
            <w:r w:rsidR="00D352A7">
              <w:rPr>
                <w:lang w:val="sq-AL"/>
              </w:rPr>
              <w:t>36</w:t>
            </w:r>
            <w:r w:rsidR="004E7938">
              <w:t xml:space="preserve"> печатари, а системската одржливост на хардверската, апликативната и техничката ИКТ поддршка се извршува од страна на информатичари вработени во Министерството за земјоделство, шумарство и водостопанство.</w:t>
            </w:r>
          </w:p>
        </w:tc>
        <w:tc>
          <w:tcPr>
            <w:tcW w:w="5773" w:type="dxa"/>
            <w:shd w:val="clear" w:color="auto" w:fill="auto"/>
          </w:tcPr>
          <w:p w:rsidR="00D444A6" w:rsidRPr="006E4D16" w:rsidRDefault="00D444A6" w:rsidP="009232FC">
            <w:pPr>
              <w:pStyle w:val="Generalii"/>
              <w:spacing w:line="240" w:lineRule="auto"/>
              <w:jc w:val="center"/>
              <w:rPr>
                <w:b/>
                <w:bCs/>
              </w:rPr>
            </w:pPr>
            <w:proofErr w:type="spellStart"/>
            <w:r w:rsidRPr="006E4D16">
              <w:rPr>
                <w:b/>
                <w:bCs/>
              </w:rPr>
              <w:t>Përmbledhje</w:t>
            </w:r>
            <w:proofErr w:type="spellEnd"/>
          </w:p>
          <w:p w:rsidR="00D444A6" w:rsidRDefault="00D444A6" w:rsidP="0006775C">
            <w:pPr>
              <w:pStyle w:val="Generalii"/>
              <w:spacing w:line="240" w:lineRule="auto"/>
              <w:jc w:val="both"/>
            </w:pPr>
          </w:p>
          <w:p w:rsidR="00D444A6" w:rsidRDefault="00D444A6" w:rsidP="0006775C">
            <w:pPr>
              <w:pStyle w:val="Generalii"/>
              <w:spacing w:line="240" w:lineRule="auto"/>
              <w:jc w:val="both"/>
            </w:pPr>
            <w:r w:rsidRPr="006E4D16">
              <w:rPr>
                <w:lang w:val="sq-AL"/>
              </w:rPr>
              <w:t xml:space="preserve">          </w:t>
            </w:r>
            <w:proofErr w:type="spellStart"/>
            <w:r>
              <w:t>Inspektorati</w:t>
            </w:r>
            <w:proofErr w:type="spellEnd"/>
            <w:r>
              <w:t xml:space="preserve"> </w:t>
            </w:r>
            <w:proofErr w:type="spellStart"/>
            <w:r>
              <w:t>shtetëror</w:t>
            </w:r>
            <w:proofErr w:type="spellEnd"/>
            <w:r>
              <w:t xml:space="preserve"> i </w:t>
            </w:r>
            <w:proofErr w:type="spellStart"/>
            <w:r>
              <w:t>pylltarisë</w:t>
            </w:r>
            <w:proofErr w:type="spellEnd"/>
            <w:r>
              <w:t xml:space="preserve"> </w:t>
            </w:r>
            <w:proofErr w:type="spellStart"/>
            <w:r>
              <w:t>dhe</w:t>
            </w:r>
            <w:proofErr w:type="spellEnd"/>
            <w:r>
              <w:t xml:space="preserve"> </w:t>
            </w:r>
            <w:proofErr w:type="spellStart"/>
            <w:r>
              <w:t>gjuetisë</w:t>
            </w:r>
            <w:proofErr w:type="spellEnd"/>
            <w:r>
              <w:t xml:space="preserve">, </w:t>
            </w:r>
            <w:proofErr w:type="spellStart"/>
            <w:r>
              <w:t>në</w:t>
            </w:r>
            <w:proofErr w:type="spellEnd"/>
            <w:r>
              <w:t xml:space="preserve"> </w:t>
            </w:r>
            <w:proofErr w:type="spellStart"/>
            <w:r>
              <w:t>bazë</w:t>
            </w:r>
            <w:proofErr w:type="spellEnd"/>
            <w:r>
              <w:t xml:space="preserve"> </w:t>
            </w:r>
            <w:proofErr w:type="spellStart"/>
            <w:r>
              <w:t>të</w:t>
            </w:r>
            <w:proofErr w:type="spellEnd"/>
            <w:r>
              <w:t xml:space="preserve"> </w:t>
            </w:r>
            <w:proofErr w:type="spellStart"/>
            <w:r>
              <w:t>nenit</w:t>
            </w:r>
            <w:proofErr w:type="spellEnd"/>
            <w:r>
              <w:t xml:space="preserve"> 11 </w:t>
            </w:r>
            <w:proofErr w:type="spellStart"/>
            <w:r>
              <w:t>të</w:t>
            </w:r>
            <w:proofErr w:type="spellEnd"/>
            <w:r>
              <w:t xml:space="preserve"> </w:t>
            </w:r>
            <w:proofErr w:type="spellStart"/>
            <w:r>
              <w:t>Ligjit</w:t>
            </w:r>
            <w:proofErr w:type="spellEnd"/>
            <w:r>
              <w:t xml:space="preserve"> </w:t>
            </w:r>
            <w:proofErr w:type="spellStart"/>
            <w:r>
              <w:t>për</w:t>
            </w:r>
            <w:proofErr w:type="spellEnd"/>
            <w:r>
              <w:t xml:space="preserve"> </w:t>
            </w:r>
            <w:proofErr w:type="spellStart"/>
            <w:r>
              <w:t>inspeksionin</w:t>
            </w:r>
            <w:proofErr w:type="spellEnd"/>
            <w:r>
              <w:t xml:space="preserve"> e </w:t>
            </w:r>
            <w:proofErr w:type="spellStart"/>
            <w:r>
              <w:t>pylltarisë</w:t>
            </w:r>
            <w:proofErr w:type="spellEnd"/>
            <w:r>
              <w:t xml:space="preserve"> </w:t>
            </w:r>
            <w:proofErr w:type="spellStart"/>
            <w:r>
              <w:t>dhe</w:t>
            </w:r>
            <w:proofErr w:type="spellEnd"/>
            <w:r>
              <w:t xml:space="preserve"> </w:t>
            </w:r>
            <w:proofErr w:type="spellStart"/>
            <w:r>
              <w:t>gjuetisë</w:t>
            </w:r>
            <w:proofErr w:type="spellEnd"/>
            <w:r>
              <w:t xml:space="preserve"> (“</w:t>
            </w:r>
            <w:proofErr w:type="spellStart"/>
            <w:r>
              <w:t>Gazeta</w:t>
            </w:r>
            <w:proofErr w:type="spellEnd"/>
            <w:r>
              <w:t xml:space="preserve"> </w:t>
            </w:r>
            <w:proofErr w:type="spellStart"/>
            <w:r>
              <w:t>zyrtare</w:t>
            </w:r>
            <w:proofErr w:type="spellEnd"/>
            <w:r>
              <w:t xml:space="preserve"> e </w:t>
            </w:r>
            <w:proofErr w:type="spellStart"/>
            <w:r>
              <w:t>Republikës</w:t>
            </w:r>
            <w:proofErr w:type="spellEnd"/>
            <w:r>
              <w:t xml:space="preserve"> </w:t>
            </w:r>
            <w:proofErr w:type="spellStart"/>
            <w:r>
              <w:t>së</w:t>
            </w:r>
            <w:proofErr w:type="spellEnd"/>
            <w:r>
              <w:t xml:space="preserve"> </w:t>
            </w:r>
            <w:proofErr w:type="spellStart"/>
            <w:r>
              <w:t>Maqedonisë</w:t>
            </w:r>
            <w:proofErr w:type="spellEnd"/>
            <w:r>
              <w:t xml:space="preserve">” </w:t>
            </w:r>
            <w:proofErr w:type="spellStart"/>
            <w:r>
              <w:t>nr</w:t>
            </w:r>
            <w:proofErr w:type="spellEnd"/>
            <w:r>
              <w:t xml:space="preserve">.: 88/2008, 6/10, 36/11, 74/12, 164. /13, 43/14, 33/15, 149/15 </w:t>
            </w:r>
            <w:proofErr w:type="spellStart"/>
            <w:r>
              <w:t>dhe</w:t>
            </w:r>
            <w:proofErr w:type="spellEnd"/>
            <w:r>
              <w:t xml:space="preserve"> 53/16 </w:t>
            </w:r>
            <w:proofErr w:type="spellStart"/>
            <w:r>
              <w:t>dhe</w:t>
            </w:r>
            <w:proofErr w:type="spellEnd"/>
            <w:r>
              <w:t xml:space="preserve"> 83/18), </w:t>
            </w:r>
            <w:proofErr w:type="spellStart"/>
            <w:r>
              <w:t>kryen</w:t>
            </w:r>
            <w:proofErr w:type="spellEnd"/>
            <w:r>
              <w:t xml:space="preserve"> </w:t>
            </w:r>
            <w:proofErr w:type="spellStart"/>
            <w:r>
              <w:t>mbikëqyrjen</w:t>
            </w:r>
            <w:proofErr w:type="spellEnd"/>
            <w:r>
              <w:t xml:space="preserve"> </w:t>
            </w:r>
            <w:proofErr w:type="spellStart"/>
            <w:r>
              <w:t>inspektuese</w:t>
            </w:r>
            <w:proofErr w:type="spellEnd"/>
            <w:r>
              <w:t xml:space="preserve"> </w:t>
            </w:r>
            <w:proofErr w:type="spellStart"/>
            <w:r>
              <w:t>mbi</w:t>
            </w:r>
            <w:proofErr w:type="spellEnd"/>
            <w:r>
              <w:t xml:space="preserve"> </w:t>
            </w:r>
            <w:proofErr w:type="spellStart"/>
            <w:r>
              <w:t>zbatimin</w:t>
            </w:r>
            <w:proofErr w:type="spellEnd"/>
            <w:r>
              <w:t xml:space="preserve"> </w:t>
            </w:r>
            <w:proofErr w:type="spellStart"/>
            <w:r>
              <w:t>dhe</w:t>
            </w:r>
            <w:proofErr w:type="spellEnd"/>
            <w:r>
              <w:t xml:space="preserve"> </w:t>
            </w:r>
            <w:r w:rsidRPr="006E4D16">
              <w:rPr>
                <w:lang w:val="sq-AL"/>
              </w:rPr>
              <w:t>aplikimin</w:t>
            </w:r>
            <w:r>
              <w:t xml:space="preserve"> e </w:t>
            </w:r>
            <w:proofErr w:type="spellStart"/>
            <w:r>
              <w:t>ligjeve</w:t>
            </w:r>
            <w:proofErr w:type="spellEnd"/>
            <w:r>
              <w:t xml:space="preserve"> </w:t>
            </w:r>
            <w:proofErr w:type="spellStart"/>
            <w:r>
              <w:t>dhe</w:t>
            </w:r>
            <w:proofErr w:type="spellEnd"/>
            <w:r>
              <w:t xml:space="preserve"> </w:t>
            </w:r>
            <w:proofErr w:type="spellStart"/>
            <w:r>
              <w:t>rregulloreve</w:t>
            </w:r>
            <w:proofErr w:type="spellEnd"/>
            <w:r>
              <w:t xml:space="preserve"> </w:t>
            </w:r>
            <w:proofErr w:type="spellStart"/>
            <w:r>
              <w:t>të</w:t>
            </w:r>
            <w:proofErr w:type="spellEnd"/>
            <w:r>
              <w:t xml:space="preserve"> </w:t>
            </w:r>
            <w:proofErr w:type="spellStart"/>
            <w:r>
              <w:t>tjera</w:t>
            </w:r>
            <w:proofErr w:type="spellEnd"/>
            <w:r>
              <w:t xml:space="preserve"> </w:t>
            </w:r>
            <w:proofErr w:type="spellStart"/>
            <w:r>
              <w:t>nga</w:t>
            </w:r>
            <w:proofErr w:type="spellEnd"/>
            <w:r>
              <w:t xml:space="preserve"> </w:t>
            </w:r>
            <w:proofErr w:type="spellStart"/>
            <w:r>
              <w:t>autoritetet</w:t>
            </w:r>
            <w:proofErr w:type="spellEnd"/>
            <w:r>
              <w:t xml:space="preserve"> </w:t>
            </w:r>
            <w:proofErr w:type="spellStart"/>
            <w:r>
              <w:t>shtetërore</w:t>
            </w:r>
            <w:proofErr w:type="spellEnd"/>
            <w:r>
              <w:t xml:space="preserve">, </w:t>
            </w:r>
            <w:proofErr w:type="spellStart"/>
            <w:r>
              <w:t>ndërmarrjet</w:t>
            </w:r>
            <w:proofErr w:type="spellEnd"/>
            <w:r>
              <w:t xml:space="preserve"> </w:t>
            </w:r>
            <w:proofErr w:type="spellStart"/>
            <w:r>
              <w:t>publike</w:t>
            </w:r>
            <w:proofErr w:type="spellEnd"/>
            <w:r>
              <w:t xml:space="preserve">, </w:t>
            </w:r>
            <w:proofErr w:type="spellStart"/>
            <w:r>
              <w:t>shoqëritë</w:t>
            </w:r>
            <w:proofErr w:type="spellEnd"/>
            <w:r>
              <w:t xml:space="preserve"> </w:t>
            </w:r>
            <w:proofErr w:type="spellStart"/>
            <w:r>
              <w:t>tregtare</w:t>
            </w:r>
            <w:proofErr w:type="spellEnd"/>
            <w:r>
              <w:t xml:space="preserve">, </w:t>
            </w:r>
            <w:proofErr w:type="spellStart"/>
            <w:r>
              <w:t>institucionet</w:t>
            </w:r>
            <w:proofErr w:type="spellEnd"/>
            <w:r>
              <w:t xml:space="preserve">, </w:t>
            </w:r>
            <w:r w:rsidR="008672D5" w:rsidRPr="006E4D16">
              <w:rPr>
                <w:lang w:val="sq-AL"/>
              </w:rPr>
              <w:t xml:space="preserve">shoqatat nga </w:t>
            </w:r>
            <w:proofErr w:type="spellStart"/>
            <w:r>
              <w:t>qytetarët</w:t>
            </w:r>
            <w:proofErr w:type="spellEnd"/>
            <w:r w:rsidR="008672D5" w:rsidRPr="006E4D16">
              <w:rPr>
                <w:lang w:val="sq-AL"/>
              </w:rPr>
              <w:t>,</w:t>
            </w:r>
            <w:r>
              <w:t xml:space="preserve"> </w:t>
            </w:r>
            <w:proofErr w:type="spellStart"/>
            <w:r>
              <w:t>persona</w:t>
            </w:r>
            <w:proofErr w:type="spellEnd"/>
            <w:r>
              <w:t xml:space="preserve"> </w:t>
            </w:r>
            <w:proofErr w:type="spellStart"/>
            <w:r>
              <w:t>juridikë</w:t>
            </w:r>
            <w:proofErr w:type="spellEnd"/>
            <w:r>
              <w:t xml:space="preserve"> </w:t>
            </w:r>
            <w:proofErr w:type="spellStart"/>
            <w:r>
              <w:t>dhe</w:t>
            </w:r>
            <w:proofErr w:type="spellEnd"/>
            <w:r>
              <w:t xml:space="preserve"> </w:t>
            </w:r>
            <w:proofErr w:type="spellStart"/>
            <w:r>
              <w:t>fizikë</w:t>
            </w:r>
            <w:proofErr w:type="spellEnd"/>
            <w:r>
              <w:t xml:space="preserve"> </w:t>
            </w:r>
            <w:proofErr w:type="spellStart"/>
            <w:r>
              <w:t>që</w:t>
            </w:r>
            <w:proofErr w:type="spellEnd"/>
            <w:r>
              <w:t xml:space="preserve"> </w:t>
            </w:r>
            <w:proofErr w:type="spellStart"/>
            <w:r>
              <w:t>ushtrojnë</w:t>
            </w:r>
            <w:proofErr w:type="spellEnd"/>
            <w:r>
              <w:t xml:space="preserve"> </w:t>
            </w:r>
            <w:proofErr w:type="spellStart"/>
            <w:r>
              <w:t>veprimtari</w:t>
            </w:r>
            <w:proofErr w:type="spellEnd"/>
            <w:r>
              <w:t xml:space="preserve"> </w:t>
            </w:r>
            <w:proofErr w:type="spellStart"/>
            <w:r>
              <w:t>në</w:t>
            </w:r>
            <w:proofErr w:type="spellEnd"/>
            <w:r>
              <w:t xml:space="preserve"> </w:t>
            </w:r>
            <w:proofErr w:type="spellStart"/>
            <w:r>
              <w:t>fushën</w:t>
            </w:r>
            <w:proofErr w:type="spellEnd"/>
            <w:r>
              <w:t xml:space="preserve"> e </w:t>
            </w:r>
            <w:proofErr w:type="spellStart"/>
            <w:r>
              <w:t>pylltarisë</w:t>
            </w:r>
            <w:proofErr w:type="spellEnd"/>
            <w:r>
              <w:t xml:space="preserve"> </w:t>
            </w:r>
            <w:proofErr w:type="spellStart"/>
            <w:r>
              <w:t>dhe</w:t>
            </w:r>
            <w:proofErr w:type="spellEnd"/>
            <w:r>
              <w:t xml:space="preserve"> </w:t>
            </w:r>
            <w:proofErr w:type="spellStart"/>
            <w:r>
              <w:t>gjuetisë</w:t>
            </w:r>
            <w:proofErr w:type="spellEnd"/>
            <w:r>
              <w:t>.</w:t>
            </w:r>
          </w:p>
          <w:p w:rsidR="00D444A6" w:rsidRDefault="008672D5" w:rsidP="0006775C">
            <w:pPr>
              <w:pStyle w:val="Generalii"/>
              <w:spacing w:line="240" w:lineRule="auto"/>
              <w:jc w:val="both"/>
            </w:pPr>
            <w:r w:rsidRPr="006E4D16">
              <w:rPr>
                <w:lang w:val="sq-AL"/>
              </w:rPr>
              <w:t xml:space="preserve">          </w:t>
            </w:r>
            <w:proofErr w:type="spellStart"/>
            <w:r w:rsidR="00D444A6">
              <w:t>Me</w:t>
            </w:r>
            <w:proofErr w:type="spellEnd"/>
            <w:r w:rsidR="00D444A6">
              <w:t xml:space="preserve"> </w:t>
            </w:r>
            <w:proofErr w:type="spellStart"/>
            <w:r w:rsidR="00D444A6">
              <w:t>Ligjin</w:t>
            </w:r>
            <w:proofErr w:type="spellEnd"/>
            <w:r w:rsidR="00D444A6">
              <w:t xml:space="preserve"> </w:t>
            </w:r>
            <w:proofErr w:type="spellStart"/>
            <w:r w:rsidR="00D444A6">
              <w:t>për</w:t>
            </w:r>
            <w:proofErr w:type="spellEnd"/>
            <w:r w:rsidR="00D444A6">
              <w:t xml:space="preserve"> </w:t>
            </w:r>
            <w:proofErr w:type="spellStart"/>
            <w:r w:rsidR="00D444A6">
              <w:t>pyjet</w:t>
            </w:r>
            <w:proofErr w:type="spellEnd"/>
            <w:r w:rsidR="00D444A6">
              <w:t xml:space="preserve"> (“</w:t>
            </w:r>
            <w:proofErr w:type="spellStart"/>
            <w:r w:rsidR="00D444A6">
              <w:t>Gazeta</w:t>
            </w:r>
            <w:proofErr w:type="spellEnd"/>
            <w:r w:rsidR="00D444A6">
              <w:t xml:space="preserve"> </w:t>
            </w:r>
            <w:proofErr w:type="spellStart"/>
            <w:r w:rsidR="00D444A6">
              <w:t>zyrtare</w:t>
            </w:r>
            <w:proofErr w:type="spellEnd"/>
            <w:r w:rsidR="00D444A6">
              <w:t xml:space="preserve"> e </w:t>
            </w:r>
            <w:proofErr w:type="spellStart"/>
            <w:r w:rsidR="00D444A6">
              <w:t>Republikës</w:t>
            </w:r>
            <w:proofErr w:type="spellEnd"/>
            <w:r w:rsidR="00D444A6">
              <w:t xml:space="preserve"> </w:t>
            </w:r>
            <w:proofErr w:type="spellStart"/>
            <w:r w:rsidR="00D444A6">
              <w:t>së</w:t>
            </w:r>
            <w:proofErr w:type="spellEnd"/>
            <w:r w:rsidR="00D444A6">
              <w:t xml:space="preserve"> </w:t>
            </w:r>
            <w:proofErr w:type="spellStart"/>
            <w:r w:rsidR="00D444A6">
              <w:t>Maqedonisë</w:t>
            </w:r>
            <w:proofErr w:type="spellEnd"/>
            <w:r w:rsidR="00D444A6">
              <w:t xml:space="preserve">” </w:t>
            </w:r>
            <w:proofErr w:type="spellStart"/>
            <w:r w:rsidR="00D444A6">
              <w:t>nr</w:t>
            </w:r>
            <w:proofErr w:type="spellEnd"/>
            <w:r w:rsidR="00D444A6">
              <w:t>. 64/09, 24/11, 53/11, 25/13, 79/13, 147/13, 43/14, 160/14, 33. /2015, 44/2015, 147/2015, 7/2016</w:t>
            </w:r>
            <w:r w:rsidR="00902CDF">
              <w:rPr>
                <w:lang w:val="en-GB"/>
              </w:rPr>
              <w:t>,</w:t>
            </w:r>
            <w:r w:rsidR="00D444A6">
              <w:t xml:space="preserve"> 39/2016</w:t>
            </w:r>
            <w:r w:rsidR="00902CDF">
              <w:rPr>
                <w:lang w:val="en-GB"/>
              </w:rPr>
              <w:t xml:space="preserve">, </w:t>
            </w:r>
            <w:r w:rsidR="00902CDF" w:rsidRPr="00902CDF">
              <w:t xml:space="preserve">147/2017 </w:t>
            </w:r>
            <w:proofErr w:type="spellStart"/>
            <w:r w:rsidR="00902CDF">
              <w:t>dhe</w:t>
            </w:r>
            <w:proofErr w:type="spellEnd"/>
            <w:r w:rsidR="00902CDF">
              <w:rPr>
                <w:lang w:val="en-GB"/>
              </w:rPr>
              <w:t xml:space="preserve"> </w:t>
            </w:r>
            <w:r w:rsidR="00902CDF" w:rsidRPr="00902CDF">
              <w:rPr>
                <w:lang w:val="en-GB"/>
              </w:rPr>
              <w:t>274/2022</w:t>
            </w:r>
            <w:r w:rsidR="00D444A6">
              <w:t xml:space="preserve">) </w:t>
            </w:r>
            <w:proofErr w:type="spellStart"/>
            <w:r w:rsidR="00D444A6">
              <w:t>rregullo</w:t>
            </w:r>
            <w:proofErr w:type="spellEnd"/>
            <w:r w:rsidRPr="006E4D16">
              <w:rPr>
                <w:lang w:val="sq-AL"/>
              </w:rPr>
              <w:t>het</w:t>
            </w:r>
            <w:r w:rsidR="00D444A6">
              <w:t xml:space="preserve"> </w:t>
            </w:r>
            <w:proofErr w:type="spellStart"/>
            <w:r w:rsidR="00D444A6">
              <w:t>planifikimi</w:t>
            </w:r>
            <w:proofErr w:type="spellEnd"/>
            <w:r w:rsidR="00D444A6">
              <w:t xml:space="preserve">, </w:t>
            </w:r>
            <w:proofErr w:type="spellStart"/>
            <w:r w:rsidR="00D444A6">
              <w:t>menaxhimin</w:t>
            </w:r>
            <w:proofErr w:type="spellEnd"/>
            <w:r w:rsidR="00D444A6">
              <w:t xml:space="preserve">, </w:t>
            </w:r>
            <w:r w:rsidRPr="006E4D16">
              <w:rPr>
                <w:lang w:val="sq-AL"/>
              </w:rPr>
              <w:t>ekonomizimi</w:t>
            </w:r>
            <w:r w:rsidR="00D444A6">
              <w:t xml:space="preserve">, </w:t>
            </w:r>
            <w:proofErr w:type="spellStart"/>
            <w:r w:rsidR="00D444A6">
              <w:t>kultivimi</w:t>
            </w:r>
            <w:proofErr w:type="spellEnd"/>
            <w:r w:rsidR="00D444A6">
              <w:t xml:space="preserve">, </w:t>
            </w:r>
            <w:proofErr w:type="spellStart"/>
            <w:r w:rsidR="00D444A6">
              <w:t>mbrojtj</w:t>
            </w:r>
            <w:proofErr w:type="spellEnd"/>
            <w:r w:rsidRPr="006E4D16">
              <w:rPr>
                <w:lang w:val="sq-AL"/>
              </w:rPr>
              <w:t>a</w:t>
            </w:r>
            <w:r w:rsidR="00D444A6">
              <w:t xml:space="preserve"> </w:t>
            </w:r>
            <w:proofErr w:type="spellStart"/>
            <w:r w:rsidR="00D444A6">
              <w:t>dhe</w:t>
            </w:r>
            <w:proofErr w:type="spellEnd"/>
            <w:r w:rsidR="00D444A6">
              <w:t xml:space="preserve"> </w:t>
            </w:r>
            <w:proofErr w:type="spellStart"/>
            <w:r w:rsidR="00D444A6">
              <w:t>shfrytëzimi</w:t>
            </w:r>
            <w:proofErr w:type="spellEnd"/>
            <w:r w:rsidR="00D444A6">
              <w:t xml:space="preserve">, </w:t>
            </w:r>
            <w:proofErr w:type="spellStart"/>
            <w:r w:rsidR="00D444A6">
              <w:t>ruajtj</w:t>
            </w:r>
            <w:proofErr w:type="spellEnd"/>
            <w:r w:rsidRPr="006E4D16">
              <w:rPr>
                <w:lang w:val="sq-AL"/>
              </w:rPr>
              <w:t>a</w:t>
            </w:r>
            <w:r w:rsidR="00D444A6">
              <w:t xml:space="preserve"> e </w:t>
            </w:r>
            <w:proofErr w:type="spellStart"/>
            <w:r w:rsidR="00D444A6">
              <w:t>pyjeve</w:t>
            </w:r>
            <w:proofErr w:type="spellEnd"/>
            <w:r w:rsidR="00D444A6">
              <w:t xml:space="preserve"> </w:t>
            </w:r>
            <w:proofErr w:type="spellStart"/>
            <w:r w:rsidR="00D444A6">
              <w:t>si</w:t>
            </w:r>
            <w:proofErr w:type="spellEnd"/>
            <w:r w:rsidR="00D444A6">
              <w:t xml:space="preserve"> </w:t>
            </w:r>
            <w:proofErr w:type="spellStart"/>
            <w:r w:rsidR="00D444A6">
              <w:t>pasuri</w:t>
            </w:r>
            <w:proofErr w:type="spellEnd"/>
            <w:r w:rsidR="00D444A6">
              <w:t xml:space="preserve"> </w:t>
            </w:r>
            <w:proofErr w:type="spellStart"/>
            <w:r w:rsidR="00D444A6">
              <w:t>natyrore</w:t>
            </w:r>
            <w:proofErr w:type="spellEnd"/>
            <w:r w:rsidR="00D444A6">
              <w:t xml:space="preserve"> </w:t>
            </w:r>
            <w:proofErr w:type="spellStart"/>
            <w:r w:rsidR="00D444A6">
              <w:t>dhe</w:t>
            </w:r>
            <w:proofErr w:type="spellEnd"/>
            <w:r w:rsidR="00D444A6">
              <w:t xml:space="preserve"> </w:t>
            </w:r>
            <w:proofErr w:type="spellStart"/>
            <w:r w:rsidR="00D444A6">
              <w:t>tokës</w:t>
            </w:r>
            <w:proofErr w:type="spellEnd"/>
            <w:r w:rsidR="00D444A6">
              <w:t xml:space="preserve"> </w:t>
            </w:r>
            <w:proofErr w:type="spellStart"/>
            <w:r w:rsidR="00D444A6">
              <w:t>pyjore</w:t>
            </w:r>
            <w:proofErr w:type="spellEnd"/>
            <w:r w:rsidR="00D444A6">
              <w:t xml:space="preserve">, </w:t>
            </w:r>
            <w:proofErr w:type="spellStart"/>
            <w:r w:rsidR="00D444A6">
              <w:t>realizimi</w:t>
            </w:r>
            <w:proofErr w:type="spellEnd"/>
            <w:r w:rsidR="00D444A6">
              <w:t xml:space="preserve"> </w:t>
            </w:r>
            <w:r w:rsidRPr="006E4D16">
              <w:rPr>
                <w:lang w:val="sq-AL"/>
              </w:rPr>
              <w:t>i</w:t>
            </w:r>
            <w:r w:rsidR="00D444A6">
              <w:t xml:space="preserve"> </w:t>
            </w:r>
            <w:proofErr w:type="spellStart"/>
            <w:r w:rsidR="00D444A6">
              <w:t>funksioneve</w:t>
            </w:r>
            <w:proofErr w:type="spellEnd"/>
            <w:r w:rsidR="00D444A6">
              <w:t xml:space="preserve"> </w:t>
            </w:r>
            <w:proofErr w:type="spellStart"/>
            <w:r w:rsidR="00D444A6">
              <w:t>publike</w:t>
            </w:r>
            <w:proofErr w:type="spellEnd"/>
            <w:r w:rsidR="00D444A6">
              <w:t xml:space="preserve"> </w:t>
            </w:r>
            <w:proofErr w:type="spellStart"/>
            <w:r w:rsidR="00D444A6">
              <w:t>të</w:t>
            </w:r>
            <w:proofErr w:type="spellEnd"/>
            <w:r w:rsidR="00D444A6">
              <w:t xml:space="preserve"> </w:t>
            </w:r>
            <w:proofErr w:type="spellStart"/>
            <w:r w:rsidR="00D444A6">
              <w:t>pyjeve</w:t>
            </w:r>
            <w:proofErr w:type="spellEnd"/>
            <w:r w:rsidR="00D444A6">
              <w:t xml:space="preserve">, </w:t>
            </w:r>
            <w:proofErr w:type="spellStart"/>
            <w:r w:rsidR="00D444A6">
              <w:t>të</w:t>
            </w:r>
            <w:proofErr w:type="spellEnd"/>
            <w:r w:rsidR="00D444A6">
              <w:t xml:space="preserve"> </w:t>
            </w:r>
            <w:proofErr w:type="spellStart"/>
            <w:r w:rsidR="00D444A6">
              <w:t>drejtat</w:t>
            </w:r>
            <w:proofErr w:type="spellEnd"/>
            <w:r w:rsidR="00D444A6">
              <w:t xml:space="preserve"> </w:t>
            </w:r>
            <w:proofErr w:type="spellStart"/>
            <w:r w:rsidR="00D444A6">
              <w:t>dhe</w:t>
            </w:r>
            <w:proofErr w:type="spellEnd"/>
            <w:r w:rsidR="00D444A6">
              <w:t xml:space="preserve"> </w:t>
            </w:r>
            <w:proofErr w:type="spellStart"/>
            <w:r w:rsidR="00D444A6">
              <w:t>detyrimet</w:t>
            </w:r>
            <w:proofErr w:type="spellEnd"/>
            <w:r w:rsidR="00D444A6">
              <w:t xml:space="preserve"> e </w:t>
            </w:r>
            <w:proofErr w:type="spellStart"/>
            <w:r w:rsidR="00D444A6">
              <w:t>shfrytëzimit</w:t>
            </w:r>
            <w:proofErr w:type="spellEnd"/>
            <w:r w:rsidR="00D444A6">
              <w:t xml:space="preserve"> </w:t>
            </w:r>
            <w:proofErr w:type="spellStart"/>
            <w:r w:rsidR="00D444A6">
              <w:t>të</w:t>
            </w:r>
            <w:proofErr w:type="spellEnd"/>
            <w:r w:rsidR="00D444A6">
              <w:t xml:space="preserve"> </w:t>
            </w:r>
            <w:proofErr w:type="spellStart"/>
            <w:r w:rsidR="00D444A6">
              <w:t>pyjeve</w:t>
            </w:r>
            <w:proofErr w:type="spellEnd"/>
            <w:r w:rsidR="00D444A6">
              <w:t xml:space="preserve">, </w:t>
            </w:r>
            <w:proofErr w:type="spellStart"/>
            <w:r w:rsidR="00D444A6">
              <w:t>financimit</w:t>
            </w:r>
            <w:proofErr w:type="spellEnd"/>
            <w:r w:rsidR="00D444A6">
              <w:t xml:space="preserve"> </w:t>
            </w:r>
            <w:proofErr w:type="spellStart"/>
            <w:r w:rsidR="00D444A6">
              <w:t>si</w:t>
            </w:r>
            <w:proofErr w:type="spellEnd"/>
            <w:r w:rsidR="00D444A6">
              <w:t xml:space="preserve"> </w:t>
            </w:r>
            <w:proofErr w:type="spellStart"/>
            <w:r w:rsidR="00D444A6">
              <w:t>dhe</w:t>
            </w:r>
            <w:proofErr w:type="spellEnd"/>
            <w:r w:rsidR="00D444A6">
              <w:t xml:space="preserve"> </w:t>
            </w:r>
            <w:proofErr w:type="spellStart"/>
            <w:r w:rsidR="00D444A6">
              <w:t>çështje</w:t>
            </w:r>
            <w:proofErr w:type="spellEnd"/>
            <w:r w:rsidR="00D444A6">
              <w:t xml:space="preserve"> </w:t>
            </w:r>
            <w:proofErr w:type="spellStart"/>
            <w:r w:rsidR="00D444A6">
              <w:t>të</w:t>
            </w:r>
            <w:proofErr w:type="spellEnd"/>
            <w:r w:rsidR="00D444A6">
              <w:t xml:space="preserve"> </w:t>
            </w:r>
            <w:proofErr w:type="spellStart"/>
            <w:r w:rsidR="00D444A6">
              <w:t>tjera</w:t>
            </w:r>
            <w:proofErr w:type="spellEnd"/>
            <w:r w:rsidR="00D444A6">
              <w:t xml:space="preserve"> </w:t>
            </w:r>
            <w:proofErr w:type="spellStart"/>
            <w:r w:rsidR="00D444A6">
              <w:t>me</w:t>
            </w:r>
            <w:proofErr w:type="spellEnd"/>
            <w:r w:rsidR="00D444A6">
              <w:t xml:space="preserve"> </w:t>
            </w:r>
            <w:proofErr w:type="spellStart"/>
            <w:r w:rsidR="00D444A6">
              <w:t>rëndësi</w:t>
            </w:r>
            <w:proofErr w:type="spellEnd"/>
            <w:r w:rsidR="00D444A6">
              <w:t xml:space="preserve"> </w:t>
            </w:r>
            <w:proofErr w:type="spellStart"/>
            <w:r w:rsidR="00D444A6">
              <w:t>për</w:t>
            </w:r>
            <w:proofErr w:type="spellEnd"/>
            <w:r w:rsidR="00D444A6">
              <w:t xml:space="preserve"> </w:t>
            </w:r>
            <w:proofErr w:type="spellStart"/>
            <w:r w:rsidR="00D444A6">
              <w:t>pyjet</w:t>
            </w:r>
            <w:proofErr w:type="spellEnd"/>
            <w:r w:rsidR="00D444A6">
              <w:t xml:space="preserve"> </w:t>
            </w:r>
            <w:proofErr w:type="spellStart"/>
            <w:r w:rsidR="00D444A6">
              <w:t>dhe</w:t>
            </w:r>
            <w:proofErr w:type="spellEnd"/>
            <w:r w:rsidR="00D444A6">
              <w:t xml:space="preserve"> </w:t>
            </w:r>
            <w:proofErr w:type="spellStart"/>
            <w:r w:rsidR="00D444A6">
              <w:t>tokën</w:t>
            </w:r>
            <w:proofErr w:type="spellEnd"/>
            <w:r w:rsidR="00D444A6">
              <w:t xml:space="preserve"> </w:t>
            </w:r>
            <w:proofErr w:type="spellStart"/>
            <w:r w:rsidR="00D444A6">
              <w:t>pyjore</w:t>
            </w:r>
            <w:proofErr w:type="spellEnd"/>
            <w:r w:rsidR="00D444A6">
              <w:t xml:space="preserve"> </w:t>
            </w:r>
            <w:proofErr w:type="spellStart"/>
            <w:r w:rsidR="00D444A6">
              <w:t>sipas</w:t>
            </w:r>
            <w:proofErr w:type="spellEnd"/>
            <w:r w:rsidR="00D444A6">
              <w:t xml:space="preserve"> </w:t>
            </w:r>
            <w:proofErr w:type="spellStart"/>
            <w:r w:rsidR="00D444A6">
              <w:t>parimit</w:t>
            </w:r>
            <w:proofErr w:type="spellEnd"/>
            <w:r w:rsidR="00D444A6">
              <w:t xml:space="preserve"> </w:t>
            </w:r>
            <w:proofErr w:type="spellStart"/>
            <w:r w:rsidR="00D444A6">
              <w:t>të</w:t>
            </w:r>
            <w:proofErr w:type="spellEnd"/>
            <w:r w:rsidR="00D444A6">
              <w:t xml:space="preserve"> </w:t>
            </w:r>
            <w:proofErr w:type="spellStart"/>
            <w:r w:rsidR="00D444A6">
              <w:t>pranueshmërisë</w:t>
            </w:r>
            <w:proofErr w:type="spellEnd"/>
            <w:r w:rsidR="00D444A6">
              <w:t xml:space="preserve"> </w:t>
            </w:r>
            <w:proofErr w:type="spellStart"/>
            <w:r w:rsidR="00D444A6">
              <w:t>biologjike</w:t>
            </w:r>
            <w:proofErr w:type="spellEnd"/>
            <w:r w:rsidR="00D444A6">
              <w:t xml:space="preserve">, </w:t>
            </w:r>
            <w:proofErr w:type="spellStart"/>
            <w:r w:rsidR="00D444A6">
              <w:t>ekonomike</w:t>
            </w:r>
            <w:proofErr w:type="spellEnd"/>
            <w:r w:rsidR="00D444A6">
              <w:t xml:space="preserve">, </w:t>
            </w:r>
            <w:proofErr w:type="spellStart"/>
            <w:r w:rsidR="00D444A6">
              <w:t>sociale</w:t>
            </w:r>
            <w:proofErr w:type="spellEnd"/>
            <w:r w:rsidR="00D444A6">
              <w:t xml:space="preserve"> </w:t>
            </w:r>
            <w:proofErr w:type="spellStart"/>
            <w:r w:rsidR="00D444A6">
              <w:t>dhe</w:t>
            </w:r>
            <w:proofErr w:type="spellEnd"/>
            <w:r w:rsidR="00D444A6">
              <w:t xml:space="preserve"> </w:t>
            </w:r>
            <w:proofErr w:type="spellStart"/>
            <w:r w:rsidR="00D444A6">
              <w:t>ekologjike</w:t>
            </w:r>
            <w:proofErr w:type="spellEnd"/>
            <w:r w:rsidR="00D444A6">
              <w:t xml:space="preserve">. </w:t>
            </w:r>
            <w:proofErr w:type="spellStart"/>
            <w:r w:rsidR="00D444A6">
              <w:t>Dispozitat</w:t>
            </w:r>
            <w:proofErr w:type="spellEnd"/>
            <w:r w:rsidR="00D444A6">
              <w:t xml:space="preserve"> e </w:t>
            </w:r>
            <w:proofErr w:type="spellStart"/>
            <w:r w:rsidR="00D444A6">
              <w:t>këtij</w:t>
            </w:r>
            <w:proofErr w:type="spellEnd"/>
            <w:r w:rsidR="00D444A6">
              <w:t xml:space="preserve"> </w:t>
            </w:r>
            <w:proofErr w:type="spellStart"/>
            <w:r w:rsidR="00D444A6">
              <w:t>ligji</w:t>
            </w:r>
            <w:proofErr w:type="spellEnd"/>
            <w:r w:rsidR="00D444A6">
              <w:t xml:space="preserve"> </w:t>
            </w:r>
            <w:proofErr w:type="spellStart"/>
            <w:r w:rsidR="00D444A6">
              <w:t>zbatohen</w:t>
            </w:r>
            <w:proofErr w:type="spellEnd"/>
            <w:r w:rsidR="00D444A6">
              <w:t xml:space="preserve"> </w:t>
            </w:r>
            <w:proofErr w:type="spellStart"/>
            <w:r w:rsidR="00D444A6">
              <w:t>për</w:t>
            </w:r>
            <w:proofErr w:type="spellEnd"/>
            <w:r w:rsidR="00D444A6">
              <w:t xml:space="preserve"> </w:t>
            </w:r>
            <w:proofErr w:type="spellStart"/>
            <w:r w:rsidR="00D444A6">
              <w:t>të</w:t>
            </w:r>
            <w:proofErr w:type="spellEnd"/>
            <w:r w:rsidR="00D444A6">
              <w:t xml:space="preserve"> </w:t>
            </w:r>
            <w:proofErr w:type="spellStart"/>
            <w:r w:rsidR="00D444A6">
              <w:t>gjitha</w:t>
            </w:r>
            <w:proofErr w:type="spellEnd"/>
            <w:r w:rsidR="00D444A6">
              <w:t xml:space="preserve"> </w:t>
            </w:r>
            <w:proofErr w:type="spellStart"/>
            <w:r w:rsidR="00D444A6">
              <w:t>pyjet</w:t>
            </w:r>
            <w:proofErr w:type="spellEnd"/>
            <w:r w:rsidR="00D444A6">
              <w:t xml:space="preserve"> </w:t>
            </w:r>
            <w:proofErr w:type="spellStart"/>
            <w:r w:rsidR="00D444A6">
              <w:t>dhe</w:t>
            </w:r>
            <w:proofErr w:type="spellEnd"/>
            <w:r w:rsidR="00D444A6">
              <w:t xml:space="preserve"> </w:t>
            </w:r>
            <w:proofErr w:type="spellStart"/>
            <w:r w:rsidR="00D444A6">
              <w:t>tokat</w:t>
            </w:r>
            <w:proofErr w:type="spellEnd"/>
            <w:r w:rsidR="00D444A6">
              <w:t xml:space="preserve"> </w:t>
            </w:r>
            <w:proofErr w:type="spellStart"/>
            <w:r w:rsidR="00D444A6">
              <w:t>pyjore</w:t>
            </w:r>
            <w:proofErr w:type="spellEnd"/>
            <w:r w:rsidR="00D444A6">
              <w:t xml:space="preserve"> </w:t>
            </w:r>
            <w:proofErr w:type="spellStart"/>
            <w:r w:rsidR="00D444A6">
              <w:t>pavarësisht</w:t>
            </w:r>
            <w:proofErr w:type="spellEnd"/>
            <w:r w:rsidR="00D444A6">
              <w:t xml:space="preserve"> </w:t>
            </w:r>
            <w:proofErr w:type="spellStart"/>
            <w:r w:rsidR="00D444A6">
              <w:t>nga</w:t>
            </w:r>
            <w:proofErr w:type="spellEnd"/>
            <w:r w:rsidR="00D444A6">
              <w:t xml:space="preserve"> </w:t>
            </w:r>
            <w:proofErr w:type="spellStart"/>
            <w:r w:rsidR="00D444A6">
              <w:t>pronësia</w:t>
            </w:r>
            <w:proofErr w:type="spellEnd"/>
            <w:r w:rsidR="00D444A6">
              <w:t xml:space="preserve"> </w:t>
            </w:r>
            <w:proofErr w:type="spellStart"/>
            <w:r w:rsidR="00D444A6">
              <w:t>dhe</w:t>
            </w:r>
            <w:proofErr w:type="spellEnd"/>
            <w:r w:rsidR="00D444A6">
              <w:t xml:space="preserve"> </w:t>
            </w:r>
            <w:proofErr w:type="spellStart"/>
            <w:r w:rsidR="00D444A6">
              <w:t>qëllimi</w:t>
            </w:r>
            <w:proofErr w:type="spellEnd"/>
            <w:r w:rsidR="00D444A6">
              <w:t>.</w:t>
            </w:r>
          </w:p>
          <w:p w:rsidR="00D444A6" w:rsidRDefault="008672D5" w:rsidP="0006775C">
            <w:pPr>
              <w:pStyle w:val="Generalii"/>
              <w:spacing w:line="240" w:lineRule="auto"/>
              <w:jc w:val="both"/>
            </w:pPr>
            <w:r w:rsidRPr="006E4D16">
              <w:rPr>
                <w:lang w:val="sq-AL"/>
              </w:rPr>
              <w:t xml:space="preserve">          </w:t>
            </w:r>
            <w:proofErr w:type="spellStart"/>
            <w:r w:rsidR="00D444A6">
              <w:t>Me</w:t>
            </w:r>
            <w:proofErr w:type="spellEnd"/>
            <w:r w:rsidR="00D444A6">
              <w:t xml:space="preserve"> </w:t>
            </w:r>
            <w:proofErr w:type="spellStart"/>
            <w:r w:rsidR="00D444A6">
              <w:t>Ligjin</w:t>
            </w:r>
            <w:proofErr w:type="spellEnd"/>
            <w:r w:rsidR="00D444A6">
              <w:t xml:space="preserve"> </w:t>
            </w:r>
            <w:proofErr w:type="spellStart"/>
            <w:r w:rsidR="00D444A6">
              <w:t>për</w:t>
            </w:r>
            <w:proofErr w:type="spellEnd"/>
            <w:r w:rsidR="00D444A6">
              <w:t xml:space="preserve"> </w:t>
            </w:r>
            <w:proofErr w:type="spellStart"/>
            <w:r w:rsidR="00D444A6">
              <w:t>Gjuetinë</w:t>
            </w:r>
            <w:proofErr w:type="spellEnd"/>
            <w:r w:rsidR="00D444A6">
              <w:t xml:space="preserve"> (</w:t>
            </w:r>
            <w:proofErr w:type="spellStart"/>
            <w:r w:rsidR="00D444A6">
              <w:t>Gazeta</w:t>
            </w:r>
            <w:proofErr w:type="spellEnd"/>
            <w:r w:rsidR="00D444A6">
              <w:t xml:space="preserve"> </w:t>
            </w:r>
            <w:proofErr w:type="spellStart"/>
            <w:r w:rsidR="00D444A6">
              <w:t>Zyrtare</w:t>
            </w:r>
            <w:proofErr w:type="spellEnd"/>
            <w:r w:rsidR="00D444A6">
              <w:t xml:space="preserve"> e </w:t>
            </w:r>
            <w:proofErr w:type="spellStart"/>
            <w:r w:rsidR="00D444A6">
              <w:t>Republikës</w:t>
            </w:r>
            <w:proofErr w:type="spellEnd"/>
            <w:r w:rsidR="00D444A6">
              <w:t xml:space="preserve"> </w:t>
            </w:r>
            <w:proofErr w:type="spellStart"/>
            <w:r w:rsidR="00D444A6">
              <w:t>së</w:t>
            </w:r>
            <w:proofErr w:type="spellEnd"/>
            <w:r w:rsidR="00D444A6">
              <w:t xml:space="preserve"> M</w:t>
            </w:r>
            <w:r w:rsidRPr="006E4D16">
              <w:rPr>
                <w:lang w:val="sq-AL"/>
              </w:rPr>
              <w:t>aqedon</w:t>
            </w:r>
            <w:proofErr w:type="spellStart"/>
            <w:r w:rsidR="00D444A6">
              <w:t>isë</w:t>
            </w:r>
            <w:proofErr w:type="spellEnd"/>
            <w:r w:rsidR="00D444A6">
              <w:t xml:space="preserve">, </w:t>
            </w:r>
            <w:proofErr w:type="spellStart"/>
            <w:r w:rsidR="00D444A6">
              <w:t>Nr</w:t>
            </w:r>
            <w:proofErr w:type="spellEnd"/>
            <w:r w:rsidR="00D444A6">
              <w:t xml:space="preserve">. 26/2009, 82/2009, 136/2011, 1/2012, 69/2013, 164/2013, 187/2013, 33/2015, 33/2015, 2015 </w:t>
            </w:r>
            <w:proofErr w:type="spellStart"/>
            <w:r w:rsidR="00D444A6">
              <w:t>dhe</w:t>
            </w:r>
            <w:proofErr w:type="spellEnd"/>
            <w:r w:rsidR="00D444A6">
              <w:t xml:space="preserve"> 193/2015) </w:t>
            </w:r>
            <w:proofErr w:type="spellStart"/>
            <w:r w:rsidR="00D444A6">
              <w:t>rregullohet</w:t>
            </w:r>
            <w:proofErr w:type="spellEnd"/>
            <w:r w:rsidR="00D444A6">
              <w:t xml:space="preserve"> </w:t>
            </w:r>
            <w:proofErr w:type="spellStart"/>
            <w:r w:rsidR="00D444A6">
              <w:t>kultivimi</w:t>
            </w:r>
            <w:proofErr w:type="spellEnd"/>
            <w:r w:rsidR="00D444A6">
              <w:t xml:space="preserve">, </w:t>
            </w:r>
            <w:proofErr w:type="spellStart"/>
            <w:r w:rsidR="00D444A6">
              <w:t>mbrojtja</w:t>
            </w:r>
            <w:proofErr w:type="spellEnd"/>
            <w:r w:rsidR="00D444A6">
              <w:t xml:space="preserve">, </w:t>
            </w:r>
            <w:proofErr w:type="spellStart"/>
            <w:r w:rsidR="00D444A6">
              <w:t>gjuetia</w:t>
            </w:r>
            <w:proofErr w:type="spellEnd"/>
            <w:r w:rsidR="00D444A6">
              <w:t xml:space="preserve"> </w:t>
            </w:r>
            <w:proofErr w:type="spellStart"/>
            <w:r w:rsidR="00D444A6">
              <w:t>dhe</w:t>
            </w:r>
            <w:proofErr w:type="spellEnd"/>
            <w:r w:rsidR="00D444A6">
              <w:t xml:space="preserve"> </w:t>
            </w:r>
            <w:proofErr w:type="spellStart"/>
            <w:r w:rsidR="00D444A6">
              <w:t>përdorimi</w:t>
            </w:r>
            <w:proofErr w:type="spellEnd"/>
            <w:r w:rsidR="00D444A6">
              <w:t xml:space="preserve"> i </w:t>
            </w:r>
            <w:proofErr w:type="spellStart"/>
            <w:r w:rsidR="00D444A6">
              <w:t>kafshëve</w:t>
            </w:r>
            <w:proofErr w:type="spellEnd"/>
            <w:r w:rsidR="00D444A6">
              <w:t xml:space="preserve"> </w:t>
            </w:r>
            <w:proofErr w:type="spellStart"/>
            <w:r w:rsidR="00D444A6">
              <w:t>të</w:t>
            </w:r>
            <w:proofErr w:type="spellEnd"/>
            <w:r w:rsidR="00D444A6">
              <w:t xml:space="preserve"> </w:t>
            </w:r>
            <w:proofErr w:type="spellStart"/>
            <w:r w:rsidR="00D444A6">
              <w:t>gjahut</w:t>
            </w:r>
            <w:proofErr w:type="spellEnd"/>
            <w:r w:rsidR="00D444A6">
              <w:t xml:space="preserve"> </w:t>
            </w:r>
            <w:proofErr w:type="spellStart"/>
            <w:r w:rsidR="00D444A6">
              <w:t>dhe</w:t>
            </w:r>
            <w:proofErr w:type="spellEnd"/>
            <w:r w:rsidR="00D444A6">
              <w:t xml:space="preserve"> </w:t>
            </w:r>
            <w:proofErr w:type="spellStart"/>
            <w:r w:rsidR="00D444A6">
              <w:t>pjesëve</w:t>
            </w:r>
            <w:proofErr w:type="spellEnd"/>
            <w:r w:rsidR="00D444A6">
              <w:t xml:space="preserve"> </w:t>
            </w:r>
            <w:proofErr w:type="spellStart"/>
            <w:r w:rsidR="00D444A6">
              <w:t>të</w:t>
            </w:r>
            <w:proofErr w:type="spellEnd"/>
            <w:r w:rsidR="00D444A6">
              <w:t xml:space="preserve"> </w:t>
            </w:r>
            <w:proofErr w:type="spellStart"/>
            <w:r w:rsidR="00D444A6">
              <w:t>tij</w:t>
            </w:r>
            <w:proofErr w:type="spellEnd"/>
            <w:r w:rsidR="00D444A6">
              <w:t xml:space="preserve">. </w:t>
            </w:r>
            <w:r w:rsidRPr="006E4D16">
              <w:rPr>
                <w:lang w:val="sq-AL"/>
              </w:rPr>
              <w:t>Gjahu</w:t>
            </w:r>
            <w:r w:rsidR="00D444A6">
              <w:t xml:space="preserve"> </w:t>
            </w:r>
            <w:proofErr w:type="spellStart"/>
            <w:r w:rsidR="00D444A6">
              <w:t>është</w:t>
            </w:r>
            <w:proofErr w:type="spellEnd"/>
            <w:r w:rsidR="00D444A6">
              <w:t xml:space="preserve"> </w:t>
            </w:r>
            <w:proofErr w:type="spellStart"/>
            <w:r w:rsidR="00D444A6">
              <w:t>pronë</w:t>
            </w:r>
            <w:proofErr w:type="spellEnd"/>
            <w:r w:rsidR="00D444A6">
              <w:t xml:space="preserve"> </w:t>
            </w:r>
            <w:proofErr w:type="spellStart"/>
            <w:r w:rsidR="00D444A6">
              <w:t>shtetërore</w:t>
            </w:r>
            <w:proofErr w:type="spellEnd"/>
            <w:r w:rsidR="00D444A6">
              <w:t xml:space="preserve"> </w:t>
            </w:r>
            <w:proofErr w:type="spellStart"/>
            <w:r w:rsidR="00D444A6">
              <w:t>dhe</w:t>
            </w:r>
            <w:proofErr w:type="spellEnd"/>
            <w:r w:rsidR="00D444A6">
              <w:t xml:space="preserve"> </w:t>
            </w:r>
            <w:proofErr w:type="spellStart"/>
            <w:r w:rsidR="00D444A6">
              <w:t>si</w:t>
            </w:r>
            <w:proofErr w:type="spellEnd"/>
            <w:r w:rsidR="00D444A6">
              <w:t xml:space="preserve"> e </w:t>
            </w:r>
            <w:proofErr w:type="spellStart"/>
            <w:r w:rsidR="00D444A6">
              <w:t>mirë</w:t>
            </w:r>
            <w:proofErr w:type="spellEnd"/>
            <w:r w:rsidR="00D444A6">
              <w:t xml:space="preserve"> e </w:t>
            </w:r>
            <w:proofErr w:type="spellStart"/>
            <w:r w:rsidR="00D444A6">
              <w:t>interesit</w:t>
            </w:r>
            <w:proofErr w:type="spellEnd"/>
            <w:r w:rsidR="00D444A6">
              <w:t xml:space="preserve"> </w:t>
            </w:r>
            <w:proofErr w:type="spellStart"/>
            <w:r w:rsidR="00D444A6">
              <w:t>të</w:t>
            </w:r>
            <w:proofErr w:type="spellEnd"/>
            <w:r w:rsidR="00D444A6">
              <w:t xml:space="preserve"> </w:t>
            </w:r>
            <w:proofErr w:type="spellStart"/>
            <w:r w:rsidR="00D444A6">
              <w:t>përgjithshëm</w:t>
            </w:r>
            <w:proofErr w:type="spellEnd"/>
            <w:r w:rsidR="00D444A6">
              <w:t xml:space="preserve"> </w:t>
            </w:r>
            <w:proofErr w:type="spellStart"/>
            <w:r w:rsidR="00D444A6">
              <w:t>për</w:t>
            </w:r>
            <w:proofErr w:type="spellEnd"/>
            <w:r w:rsidR="00D444A6">
              <w:t xml:space="preserve"> </w:t>
            </w:r>
            <w:proofErr w:type="spellStart"/>
            <w:r w:rsidR="00D444A6">
              <w:t>Republikën</w:t>
            </w:r>
            <w:proofErr w:type="spellEnd"/>
            <w:r w:rsidR="00D444A6">
              <w:t xml:space="preserve"> e </w:t>
            </w:r>
            <w:proofErr w:type="spellStart"/>
            <w:r w:rsidR="00D444A6">
              <w:t>Maqedonisë</w:t>
            </w:r>
            <w:proofErr w:type="spellEnd"/>
            <w:r w:rsidR="00D444A6">
              <w:t xml:space="preserve"> </w:t>
            </w:r>
            <w:proofErr w:type="spellStart"/>
            <w:r w:rsidR="00D444A6">
              <w:t>së</w:t>
            </w:r>
            <w:proofErr w:type="spellEnd"/>
            <w:r w:rsidR="00D444A6">
              <w:t xml:space="preserve"> </w:t>
            </w:r>
            <w:proofErr w:type="spellStart"/>
            <w:r w:rsidR="00D444A6">
              <w:t>Veriut</w:t>
            </w:r>
            <w:proofErr w:type="spellEnd"/>
            <w:r w:rsidR="00D444A6">
              <w:t xml:space="preserve"> </w:t>
            </w:r>
            <w:proofErr w:type="spellStart"/>
            <w:r w:rsidR="00D444A6">
              <w:t>gëzon</w:t>
            </w:r>
            <w:proofErr w:type="spellEnd"/>
            <w:r w:rsidR="00D444A6">
              <w:t xml:space="preserve"> </w:t>
            </w:r>
            <w:proofErr w:type="spellStart"/>
            <w:r w:rsidR="00D444A6">
              <w:t>mbrojtje</w:t>
            </w:r>
            <w:proofErr w:type="spellEnd"/>
            <w:r w:rsidR="00D444A6">
              <w:t xml:space="preserve"> </w:t>
            </w:r>
            <w:proofErr w:type="spellStart"/>
            <w:r w:rsidR="00D444A6">
              <w:t>të</w:t>
            </w:r>
            <w:proofErr w:type="spellEnd"/>
            <w:r w:rsidR="00D444A6">
              <w:t xml:space="preserve"> </w:t>
            </w:r>
            <w:proofErr w:type="spellStart"/>
            <w:r w:rsidR="00D444A6">
              <w:t>veçantë</w:t>
            </w:r>
            <w:proofErr w:type="spellEnd"/>
            <w:r w:rsidR="00D444A6">
              <w:t xml:space="preserve"> </w:t>
            </w:r>
            <w:proofErr w:type="spellStart"/>
            <w:r w:rsidR="00D444A6">
              <w:t>në</w:t>
            </w:r>
            <w:proofErr w:type="spellEnd"/>
            <w:r w:rsidR="00D444A6">
              <w:t xml:space="preserve"> </w:t>
            </w:r>
            <w:proofErr w:type="spellStart"/>
            <w:r w:rsidR="00D444A6">
              <w:t>mënyrën</w:t>
            </w:r>
            <w:proofErr w:type="spellEnd"/>
            <w:r w:rsidR="00D444A6">
              <w:t xml:space="preserve"> </w:t>
            </w:r>
            <w:proofErr w:type="spellStart"/>
            <w:r w:rsidR="00D444A6">
              <w:t>dhe</w:t>
            </w:r>
            <w:proofErr w:type="spellEnd"/>
            <w:r w:rsidR="00D444A6">
              <w:t xml:space="preserve"> </w:t>
            </w:r>
            <w:proofErr w:type="spellStart"/>
            <w:r w:rsidR="00D444A6">
              <w:t>kushtet</w:t>
            </w:r>
            <w:proofErr w:type="spellEnd"/>
            <w:r w:rsidR="00D444A6">
              <w:t xml:space="preserve"> e </w:t>
            </w:r>
            <w:proofErr w:type="spellStart"/>
            <w:r w:rsidR="00D444A6">
              <w:t>përcaktuara</w:t>
            </w:r>
            <w:proofErr w:type="spellEnd"/>
            <w:r w:rsidR="00D444A6">
              <w:t xml:space="preserve"> </w:t>
            </w:r>
            <w:proofErr w:type="spellStart"/>
            <w:r w:rsidR="00D444A6">
              <w:t>me</w:t>
            </w:r>
            <w:proofErr w:type="spellEnd"/>
            <w:r w:rsidR="00D444A6">
              <w:t xml:space="preserve"> </w:t>
            </w:r>
            <w:proofErr w:type="spellStart"/>
            <w:r w:rsidR="00D444A6">
              <w:t>këtë</w:t>
            </w:r>
            <w:proofErr w:type="spellEnd"/>
            <w:r w:rsidR="00D444A6">
              <w:t xml:space="preserve"> </w:t>
            </w:r>
            <w:proofErr w:type="spellStart"/>
            <w:r w:rsidR="00D444A6">
              <w:t>ligj</w:t>
            </w:r>
            <w:proofErr w:type="spellEnd"/>
            <w:r w:rsidR="00D444A6">
              <w:t xml:space="preserve"> </w:t>
            </w:r>
            <w:proofErr w:type="spellStart"/>
            <w:r w:rsidR="00D444A6">
              <w:t>dhe</w:t>
            </w:r>
            <w:proofErr w:type="spellEnd"/>
            <w:r w:rsidR="00D444A6">
              <w:t xml:space="preserve"> </w:t>
            </w:r>
            <w:proofErr w:type="spellStart"/>
            <w:r w:rsidR="00D444A6">
              <w:t>Ligjin</w:t>
            </w:r>
            <w:proofErr w:type="spellEnd"/>
            <w:r w:rsidR="00D444A6">
              <w:t xml:space="preserve"> </w:t>
            </w:r>
            <w:proofErr w:type="spellStart"/>
            <w:r w:rsidR="00D444A6">
              <w:t>për</w:t>
            </w:r>
            <w:proofErr w:type="spellEnd"/>
            <w:r w:rsidR="00D444A6">
              <w:t xml:space="preserve"> </w:t>
            </w:r>
            <w:proofErr w:type="spellStart"/>
            <w:r w:rsidR="00D444A6">
              <w:t>mbrojtjen</w:t>
            </w:r>
            <w:proofErr w:type="spellEnd"/>
            <w:r w:rsidR="00D444A6">
              <w:t xml:space="preserve"> e </w:t>
            </w:r>
            <w:proofErr w:type="spellStart"/>
            <w:r w:rsidR="00D444A6">
              <w:t>natyrës</w:t>
            </w:r>
            <w:proofErr w:type="spellEnd"/>
            <w:r w:rsidR="00D444A6">
              <w:t xml:space="preserve">. </w:t>
            </w:r>
            <w:r w:rsidRPr="006E4D16">
              <w:rPr>
                <w:lang w:val="sq-AL"/>
              </w:rPr>
              <w:t>Gjahu kultivohet</w:t>
            </w:r>
            <w:r w:rsidR="00D444A6">
              <w:t xml:space="preserve">, </w:t>
            </w:r>
            <w:proofErr w:type="spellStart"/>
            <w:r w:rsidR="00D444A6">
              <w:t>mbrohet</w:t>
            </w:r>
            <w:proofErr w:type="spellEnd"/>
            <w:r w:rsidR="00D444A6">
              <w:t xml:space="preserve">, </w:t>
            </w:r>
            <w:proofErr w:type="spellStart"/>
            <w:r w:rsidR="00D444A6">
              <w:t>gjuhet</w:t>
            </w:r>
            <w:proofErr w:type="spellEnd"/>
            <w:r w:rsidR="00D444A6">
              <w:t xml:space="preserve"> </w:t>
            </w:r>
            <w:proofErr w:type="spellStart"/>
            <w:r w:rsidR="00D444A6">
              <w:t>dhe</w:t>
            </w:r>
            <w:proofErr w:type="spellEnd"/>
            <w:r w:rsidR="00D444A6">
              <w:t xml:space="preserve"> </w:t>
            </w:r>
            <w:proofErr w:type="spellStart"/>
            <w:r w:rsidR="00D444A6">
              <w:t>përdoret</w:t>
            </w:r>
            <w:proofErr w:type="spellEnd"/>
            <w:r w:rsidR="00D444A6">
              <w:t xml:space="preserve"> </w:t>
            </w:r>
            <w:proofErr w:type="spellStart"/>
            <w:r w:rsidR="00D444A6">
              <w:t>në</w:t>
            </w:r>
            <w:proofErr w:type="spellEnd"/>
            <w:r w:rsidR="00D444A6">
              <w:t xml:space="preserve"> </w:t>
            </w:r>
            <w:proofErr w:type="spellStart"/>
            <w:r w:rsidR="00D444A6">
              <w:t>një</w:t>
            </w:r>
            <w:proofErr w:type="spellEnd"/>
            <w:r w:rsidR="00D444A6">
              <w:t xml:space="preserve"> </w:t>
            </w:r>
            <w:proofErr w:type="spellStart"/>
            <w:r w:rsidR="00D444A6">
              <w:t>vendgjueti</w:t>
            </w:r>
            <w:proofErr w:type="spellEnd"/>
            <w:r w:rsidR="00D444A6">
              <w:t xml:space="preserve"> </w:t>
            </w:r>
            <w:proofErr w:type="spellStart"/>
            <w:r w:rsidR="00D444A6">
              <w:t>sipas</w:t>
            </w:r>
            <w:proofErr w:type="spellEnd"/>
            <w:r w:rsidR="00D444A6">
              <w:t xml:space="preserve"> </w:t>
            </w:r>
            <w:proofErr w:type="spellStart"/>
            <w:r w:rsidR="00D444A6">
              <w:t>një</w:t>
            </w:r>
            <w:proofErr w:type="spellEnd"/>
            <w:r w:rsidR="00D444A6">
              <w:t xml:space="preserve"> </w:t>
            </w:r>
            <w:proofErr w:type="spellStart"/>
            <w:r w:rsidR="00D444A6">
              <w:t>baze</w:t>
            </w:r>
            <w:proofErr w:type="spellEnd"/>
            <w:r w:rsidR="00D444A6">
              <w:t xml:space="preserve"> </w:t>
            </w:r>
            <w:proofErr w:type="spellStart"/>
            <w:r w:rsidR="00D444A6">
              <w:t>të</w:t>
            </w:r>
            <w:proofErr w:type="spellEnd"/>
            <w:r w:rsidR="00D444A6">
              <w:t xml:space="preserve"> </w:t>
            </w:r>
            <w:proofErr w:type="spellStart"/>
            <w:r w:rsidR="00D444A6">
              <w:t>veçantë</w:t>
            </w:r>
            <w:proofErr w:type="spellEnd"/>
            <w:r w:rsidR="00D444A6">
              <w:t xml:space="preserve"> </w:t>
            </w:r>
            <w:r w:rsidRPr="006E4D16">
              <w:rPr>
                <w:lang w:val="sq-AL"/>
              </w:rPr>
              <w:t>të ekonomisë së gjuetisë</w:t>
            </w:r>
            <w:r w:rsidR="00D444A6">
              <w:t>.</w:t>
            </w:r>
          </w:p>
          <w:p w:rsidR="008672D5" w:rsidRDefault="008672D5" w:rsidP="0006775C">
            <w:pPr>
              <w:pStyle w:val="Generalii"/>
              <w:spacing w:line="240" w:lineRule="auto"/>
              <w:jc w:val="both"/>
            </w:pPr>
            <w:r w:rsidRPr="006E4D16">
              <w:rPr>
                <w:lang w:val="sq-AL"/>
              </w:rPr>
              <w:t xml:space="preserve">          </w:t>
            </w:r>
            <w:proofErr w:type="spellStart"/>
            <w:r w:rsidR="00D444A6">
              <w:t>Ligji</w:t>
            </w:r>
            <w:proofErr w:type="spellEnd"/>
            <w:r w:rsidR="00D444A6">
              <w:t xml:space="preserve"> </w:t>
            </w:r>
            <w:proofErr w:type="spellStart"/>
            <w:r w:rsidR="00D444A6">
              <w:t>për</w:t>
            </w:r>
            <w:proofErr w:type="spellEnd"/>
            <w:r w:rsidR="00D444A6">
              <w:t xml:space="preserve"> </w:t>
            </w:r>
            <w:proofErr w:type="spellStart"/>
            <w:r w:rsidR="00D444A6">
              <w:t>materialin</w:t>
            </w:r>
            <w:proofErr w:type="spellEnd"/>
            <w:r w:rsidR="00D444A6">
              <w:t xml:space="preserve"> </w:t>
            </w:r>
            <w:proofErr w:type="spellStart"/>
            <w:r w:rsidR="00D444A6">
              <w:t>riprodhues</w:t>
            </w:r>
            <w:proofErr w:type="spellEnd"/>
            <w:r w:rsidR="00D444A6">
              <w:t xml:space="preserve"> </w:t>
            </w:r>
            <w:proofErr w:type="spellStart"/>
            <w:r w:rsidRPr="008672D5">
              <w:t>prej</w:t>
            </w:r>
            <w:proofErr w:type="spellEnd"/>
            <w:r w:rsidRPr="008672D5">
              <w:t xml:space="preserve"> </w:t>
            </w:r>
            <w:proofErr w:type="spellStart"/>
            <w:r w:rsidRPr="008672D5">
              <w:t>llojeve</w:t>
            </w:r>
            <w:proofErr w:type="spellEnd"/>
            <w:r w:rsidRPr="008672D5">
              <w:t xml:space="preserve"> </w:t>
            </w:r>
            <w:proofErr w:type="spellStart"/>
            <w:r w:rsidRPr="008672D5">
              <w:t>të</w:t>
            </w:r>
            <w:proofErr w:type="spellEnd"/>
            <w:r w:rsidRPr="008672D5">
              <w:t xml:space="preserve"> </w:t>
            </w:r>
            <w:proofErr w:type="spellStart"/>
            <w:r w:rsidRPr="008672D5">
              <w:t>drurëve</w:t>
            </w:r>
            <w:proofErr w:type="spellEnd"/>
            <w:r w:rsidRPr="008672D5">
              <w:t xml:space="preserve"> </w:t>
            </w:r>
            <w:proofErr w:type="spellStart"/>
            <w:r w:rsidRPr="008672D5">
              <w:t>pyjorë</w:t>
            </w:r>
            <w:proofErr w:type="spellEnd"/>
            <w:r w:rsidRPr="008672D5">
              <w:t xml:space="preserve"> </w:t>
            </w:r>
            <w:r w:rsidR="00D444A6">
              <w:t>(</w:t>
            </w:r>
            <w:proofErr w:type="spellStart"/>
            <w:r w:rsidR="00D444A6">
              <w:t>Gazeta</w:t>
            </w:r>
            <w:proofErr w:type="spellEnd"/>
            <w:r w:rsidR="00D444A6">
              <w:t xml:space="preserve"> </w:t>
            </w:r>
            <w:proofErr w:type="spellStart"/>
            <w:r w:rsidR="00D444A6">
              <w:t>zyrtare</w:t>
            </w:r>
            <w:proofErr w:type="spellEnd"/>
            <w:r w:rsidR="00D444A6">
              <w:t xml:space="preserve"> e </w:t>
            </w:r>
            <w:proofErr w:type="spellStart"/>
            <w:r w:rsidR="00D444A6">
              <w:t>Republikës</w:t>
            </w:r>
            <w:proofErr w:type="spellEnd"/>
            <w:r w:rsidR="00D444A6">
              <w:t xml:space="preserve"> </w:t>
            </w:r>
            <w:proofErr w:type="spellStart"/>
            <w:r w:rsidR="00D444A6">
              <w:t>së</w:t>
            </w:r>
            <w:proofErr w:type="spellEnd"/>
            <w:r w:rsidR="00D444A6">
              <w:t xml:space="preserve"> </w:t>
            </w:r>
            <w:proofErr w:type="spellStart"/>
            <w:r w:rsidR="00D444A6">
              <w:t>Maqedonisë</w:t>
            </w:r>
            <w:proofErr w:type="spellEnd"/>
            <w:r w:rsidR="00D444A6">
              <w:t xml:space="preserve"> </w:t>
            </w:r>
            <w:proofErr w:type="spellStart"/>
            <w:r w:rsidR="00D444A6">
              <w:t>nr</w:t>
            </w:r>
            <w:proofErr w:type="spellEnd"/>
            <w:r w:rsidR="00D444A6">
              <w:t xml:space="preserve">. 55/2007, 148/11 </w:t>
            </w:r>
            <w:proofErr w:type="spellStart"/>
            <w:r w:rsidR="00D444A6">
              <w:t>dhe</w:t>
            </w:r>
            <w:proofErr w:type="spellEnd"/>
            <w:r w:rsidR="00D444A6">
              <w:t xml:space="preserve"> 39/2016) </w:t>
            </w:r>
            <w:proofErr w:type="spellStart"/>
            <w:r w:rsidR="00D444A6">
              <w:t>rregullon</w:t>
            </w:r>
            <w:proofErr w:type="spellEnd"/>
            <w:r w:rsidR="00D444A6">
              <w:t xml:space="preserve"> </w:t>
            </w:r>
          </w:p>
          <w:p w:rsidR="008672D5" w:rsidRDefault="008672D5" w:rsidP="0006775C">
            <w:pPr>
              <w:pStyle w:val="Generalii"/>
              <w:spacing w:line="240" w:lineRule="auto"/>
              <w:jc w:val="both"/>
            </w:pPr>
            <w:r w:rsidRPr="006E4D16">
              <w:rPr>
                <w:lang w:val="sq-AL"/>
              </w:rPr>
              <w:t xml:space="preserve">Njohjen </w:t>
            </w:r>
            <w:r w:rsidRPr="008672D5">
              <w:t xml:space="preserve">e </w:t>
            </w:r>
            <w:proofErr w:type="spellStart"/>
            <w:r w:rsidRPr="008672D5">
              <w:t>materialit</w:t>
            </w:r>
            <w:proofErr w:type="spellEnd"/>
            <w:r w:rsidRPr="008672D5">
              <w:t xml:space="preserve"> </w:t>
            </w:r>
            <w:proofErr w:type="spellStart"/>
            <w:r w:rsidRPr="008672D5">
              <w:t>bazë</w:t>
            </w:r>
            <w:proofErr w:type="spellEnd"/>
            <w:r w:rsidRPr="008672D5">
              <w:t xml:space="preserve">, </w:t>
            </w:r>
            <w:proofErr w:type="spellStart"/>
            <w:r w:rsidRPr="008672D5">
              <w:t>prodhimin</w:t>
            </w:r>
            <w:proofErr w:type="spellEnd"/>
            <w:r w:rsidRPr="008672D5">
              <w:t xml:space="preserve">, </w:t>
            </w:r>
            <w:proofErr w:type="spellStart"/>
            <w:r w:rsidRPr="008672D5">
              <w:t>qarkullimin</w:t>
            </w:r>
            <w:proofErr w:type="spellEnd"/>
            <w:r w:rsidRPr="008672D5">
              <w:t xml:space="preserve"> </w:t>
            </w:r>
            <w:proofErr w:type="spellStart"/>
            <w:r w:rsidRPr="008672D5">
              <w:t>dhe</w:t>
            </w:r>
            <w:proofErr w:type="spellEnd"/>
            <w:r w:rsidRPr="008672D5">
              <w:t xml:space="preserve"> </w:t>
            </w:r>
            <w:proofErr w:type="spellStart"/>
            <w:r w:rsidRPr="008672D5">
              <w:t>përdorimin</w:t>
            </w:r>
            <w:proofErr w:type="spellEnd"/>
            <w:r w:rsidRPr="008672D5">
              <w:t xml:space="preserve"> e </w:t>
            </w:r>
            <w:proofErr w:type="spellStart"/>
            <w:r w:rsidRPr="008672D5">
              <w:t>materialit</w:t>
            </w:r>
            <w:proofErr w:type="spellEnd"/>
            <w:r w:rsidRPr="008672D5">
              <w:t xml:space="preserve"> </w:t>
            </w:r>
            <w:proofErr w:type="spellStart"/>
            <w:r w:rsidRPr="008672D5">
              <w:t>riprodhues</w:t>
            </w:r>
            <w:proofErr w:type="spellEnd"/>
            <w:r w:rsidRPr="008672D5">
              <w:t xml:space="preserve"> </w:t>
            </w:r>
            <w:proofErr w:type="spellStart"/>
            <w:r w:rsidRPr="008672D5">
              <w:t>nga</w:t>
            </w:r>
            <w:proofErr w:type="spellEnd"/>
            <w:r w:rsidRPr="008672D5">
              <w:t xml:space="preserve"> </w:t>
            </w:r>
            <w:proofErr w:type="spellStart"/>
            <w:r w:rsidRPr="008672D5">
              <w:t>pyjet</w:t>
            </w:r>
            <w:proofErr w:type="spellEnd"/>
            <w:r w:rsidRPr="008672D5">
              <w:t xml:space="preserve"> </w:t>
            </w:r>
            <w:proofErr w:type="spellStart"/>
            <w:r w:rsidRPr="008672D5">
              <w:t>dhe</w:t>
            </w:r>
            <w:proofErr w:type="spellEnd"/>
            <w:r w:rsidRPr="008672D5">
              <w:t xml:space="preserve"> </w:t>
            </w:r>
            <w:proofErr w:type="spellStart"/>
            <w:r w:rsidRPr="008672D5">
              <w:t>llojet</w:t>
            </w:r>
            <w:proofErr w:type="spellEnd"/>
            <w:r w:rsidRPr="008672D5">
              <w:t xml:space="preserve"> e </w:t>
            </w:r>
            <w:proofErr w:type="spellStart"/>
            <w:r w:rsidRPr="008672D5">
              <w:t>drurëve</w:t>
            </w:r>
            <w:proofErr w:type="spellEnd"/>
            <w:r w:rsidRPr="008672D5">
              <w:t xml:space="preserve"> </w:t>
            </w:r>
            <w:proofErr w:type="spellStart"/>
            <w:r w:rsidRPr="008672D5">
              <w:t>dekorativë</w:t>
            </w:r>
            <w:proofErr w:type="spellEnd"/>
            <w:r w:rsidRPr="008672D5">
              <w:t>.</w:t>
            </w:r>
          </w:p>
          <w:p w:rsidR="00D444A6" w:rsidRDefault="009736B3" w:rsidP="0006775C">
            <w:pPr>
              <w:pStyle w:val="Generalii"/>
              <w:spacing w:line="240" w:lineRule="auto"/>
              <w:jc w:val="both"/>
            </w:pPr>
            <w:r w:rsidRPr="006E4D16">
              <w:rPr>
                <w:lang w:val="sq-AL"/>
              </w:rPr>
              <w:t xml:space="preserve">          </w:t>
            </w:r>
            <w:proofErr w:type="spellStart"/>
            <w:r w:rsidR="00D444A6">
              <w:t>Me</w:t>
            </w:r>
            <w:proofErr w:type="spellEnd"/>
            <w:r w:rsidR="00D444A6">
              <w:t xml:space="preserve"> </w:t>
            </w:r>
            <w:proofErr w:type="spellStart"/>
            <w:r w:rsidR="00D444A6">
              <w:t>Ligjin</w:t>
            </w:r>
            <w:proofErr w:type="spellEnd"/>
            <w:r w:rsidR="00D444A6">
              <w:t xml:space="preserve"> </w:t>
            </w:r>
            <w:proofErr w:type="spellStart"/>
            <w:r w:rsidR="00D444A6">
              <w:t>për</w:t>
            </w:r>
            <w:proofErr w:type="spellEnd"/>
            <w:r w:rsidR="00D444A6">
              <w:t xml:space="preserve"> </w:t>
            </w:r>
            <w:proofErr w:type="spellStart"/>
            <w:r w:rsidRPr="009736B3">
              <w:t>Inspektimin</w:t>
            </w:r>
            <w:proofErr w:type="spellEnd"/>
            <w:r w:rsidRPr="009736B3">
              <w:t xml:space="preserve"> e </w:t>
            </w:r>
            <w:proofErr w:type="spellStart"/>
            <w:r w:rsidRPr="009736B3">
              <w:t>Pyjeve</w:t>
            </w:r>
            <w:proofErr w:type="spellEnd"/>
            <w:r w:rsidRPr="009736B3">
              <w:t xml:space="preserve"> </w:t>
            </w:r>
            <w:proofErr w:type="spellStart"/>
            <w:r w:rsidRPr="009736B3">
              <w:t>dhe</w:t>
            </w:r>
            <w:proofErr w:type="spellEnd"/>
            <w:r w:rsidRPr="009736B3">
              <w:t xml:space="preserve"> </w:t>
            </w:r>
            <w:proofErr w:type="spellStart"/>
            <w:r w:rsidRPr="009736B3">
              <w:t>Gjuetisë</w:t>
            </w:r>
            <w:proofErr w:type="spellEnd"/>
            <w:r w:rsidRPr="009736B3">
              <w:t xml:space="preserve"> </w:t>
            </w:r>
            <w:r w:rsidR="00D444A6">
              <w:t>(“</w:t>
            </w:r>
            <w:proofErr w:type="spellStart"/>
            <w:r w:rsidR="00D444A6">
              <w:t>Gazeta</w:t>
            </w:r>
            <w:proofErr w:type="spellEnd"/>
            <w:r w:rsidR="00D444A6">
              <w:t xml:space="preserve"> </w:t>
            </w:r>
            <w:proofErr w:type="spellStart"/>
            <w:r w:rsidR="00D444A6">
              <w:t>zyrtare</w:t>
            </w:r>
            <w:proofErr w:type="spellEnd"/>
            <w:r w:rsidR="00D444A6">
              <w:t xml:space="preserve"> e RM” </w:t>
            </w:r>
            <w:proofErr w:type="spellStart"/>
            <w:r w:rsidR="00D444A6">
              <w:t>nr</w:t>
            </w:r>
            <w:proofErr w:type="spellEnd"/>
            <w:r w:rsidR="00D444A6">
              <w:t xml:space="preserve">.: 88/2008, 6/10, 36/11, 74/12, 164/13, 43/14, 33/15, 149 /15 </w:t>
            </w:r>
            <w:proofErr w:type="spellStart"/>
            <w:r w:rsidR="00D444A6">
              <w:t>dhe</w:t>
            </w:r>
            <w:proofErr w:type="spellEnd"/>
            <w:r w:rsidR="00D444A6">
              <w:t xml:space="preserve"> 53/16 </w:t>
            </w:r>
            <w:proofErr w:type="spellStart"/>
            <w:r w:rsidR="00D444A6">
              <w:t>dhe</w:t>
            </w:r>
            <w:proofErr w:type="spellEnd"/>
            <w:r w:rsidR="00D444A6">
              <w:t xml:space="preserve"> 83/18), </w:t>
            </w:r>
            <w:proofErr w:type="spellStart"/>
            <w:r w:rsidR="00D444A6">
              <w:t>rregullohen</w:t>
            </w:r>
            <w:proofErr w:type="spellEnd"/>
            <w:r w:rsidR="00D444A6">
              <w:t xml:space="preserve"> </w:t>
            </w:r>
            <w:proofErr w:type="spellStart"/>
            <w:r w:rsidR="00D444A6">
              <w:t>parimet</w:t>
            </w:r>
            <w:proofErr w:type="spellEnd"/>
            <w:r w:rsidR="00D444A6">
              <w:t xml:space="preserve"> e </w:t>
            </w:r>
            <w:proofErr w:type="spellStart"/>
            <w:r w:rsidR="00D444A6">
              <w:t>mbikëqyrjes</w:t>
            </w:r>
            <w:proofErr w:type="spellEnd"/>
            <w:r w:rsidR="00D444A6">
              <w:t xml:space="preserve"> </w:t>
            </w:r>
            <w:proofErr w:type="spellStart"/>
            <w:r w:rsidR="00D444A6">
              <w:t>inspektuese</w:t>
            </w:r>
            <w:proofErr w:type="spellEnd"/>
            <w:r w:rsidR="00D444A6">
              <w:t xml:space="preserve">, </w:t>
            </w:r>
            <w:proofErr w:type="spellStart"/>
            <w:r w:rsidR="00D444A6">
              <w:t>kompetencat</w:t>
            </w:r>
            <w:proofErr w:type="spellEnd"/>
            <w:r w:rsidR="00D444A6">
              <w:t xml:space="preserve">, </w:t>
            </w:r>
            <w:proofErr w:type="spellStart"/>
            <w:r w:rsidR="00D444A6">
              <w:t>organizimi</w:t>
            </w:r>
            <w:proofErr w:type="spellEnd"/>
            <w:r w:rsidR="00D444A6">
              <w:t xml:space="preserve"> i </w:t>
            </w:r>
            <w:proofErr w:type="spellStart"/>
            <w:r w:rsidR="00D444A6">
              <w:t>inspektimit</w:t>
            </w:r>
            <w:proofErr w:type="spellEnd"/>
            <w:r w:rsidR="00D444A6">
              <w:t xml:space="preserve">, </w:t>
            </w:r>
            <w:proofErr w:type="spellStart"/>
            <w:r w:rsidR="00D444A6">
              <w:t>pozita</w:t>
            </w:r>
            <w:proofErr w:type="spellEnd"/>
            <w:r w:rsidR="00D444A6">
              <w:t xml:space="preserve">, </w:t>
            </w:r>
            <w:proofErr w:type="spellStart"/>
            <w:r w:rsidR="00D444A6">
              <w:t>të</w:t>
            </w:r>
            <w:proofErr w:type="spellEnd"/>
            <w:r w:rsidR="00D444A6">
              <w:t xml:space="preserve"> </w:t>
            </w:r>
            <w:proofErr w:type="spellStart"/>
            <w:r w:rsidR="00D444A6">
              <w:t>drejtat</w:t>
            </w:r>
            <w:proofErr w:type="spellEnd"/>
            <w:r w:rsidR="00D444A6">
              <w:t xml:space="preserve"> </w:t>
            </w:r>
            <w:proofErr w:type="spellStart"/>
            <w:r w:rsidR="00D444A6">
              <w:t>dhe</w:t>
            </w:r>
            <w:proofErr w:type="spellEnd"/>
            <w:r w:rsidR="00D444A6">
              <w:t xml:space="preserve"> </w:t>
            </w:r>
            <w:proofErr w:type="spellStart"/>
            <w:r w:rsidR="00D444A6">
              <w:t>detyrat</w:t>
            </w:r>
            <w:proofErr w:type="spellEnd"/>
            <w:r w:rsidR="00D444A6">
              <w:t xml:space="preserve"> e </w:t>
            </w:r>
            <w:proofErr w:type="spellStart"/>
            <w:r w:rsidR="00D444A6">
              <w:t>inspektorëve</w:t>
            </w:r>
            <w:proofErr w:type="spellEnd"/>
            <w:r w:rsidR="00D444A6">
              <w:t xml:space="preserve">, </w:t>
            </w:r>
            <w:proofErr w:type="spellStart"/>
            <w:r w:rsidR="00D444A6">
              <w:t>procedurat</w:t>
            </w:r>
            <w:proofErr w:type="spellEnd"/>
            <w:r w:rsidR="00D444A6">
              <w:t xml:space="preserve"> e </w:t>
            </w:r>
            <w:proofErr w:type="spellStart"/>
            <w:r w:rsidR="00D444A6">
              <w:t>mbikëqyrjes</w:t>
            </w:r>
            <w:proofErr w:type="spellEnd"/>
            <w:r w:rsidR="00D444A6">
              <w:t xml:space="preserve"> </w:t>
            </w:r>
            <w:proofErr w:type="spellStart"/>
            <w:r w:rsidR="00D444A6">
              <w:t>inspektuese</w:t>
            </w:r>
            <w:proofErr w:type="spellEnd"/>
            <w:r w:rsidR="00D444A6">
              <w:t xml:space="preserve"> </w:t>
            </w:r>
            <w:proofErr w:type="spellStart"/>
            <w:r w:rsidR="00D444A6">
              <w:t>dhe</w:t>
            </w:r>
            <w:proofErr w:type="spellEnd"/>
            <w:r w:rsidR="00D444A6">
              <w:t xml:space="preserve"> </w:t>
            </w:r>
            <w:proofErr w:type="spellStart"/>
            <w:r w:rsidR="00D444A6">
              <w:t>çështje</w:t>
            </w:r>
            <w:proofErr w:type="spellEnd"/>
            <w:r w:rsidR="00D444A6">
              <w:t xml:space="preserve"> </w:t>
            </w:r>
            <w:proofErr w:type="spellStart"/>
            <w:r w:rsidR="00D444A6">
              <w:t>të</w:t>
            </w:r>
            <w:proofErr w:type="spellEnd"/>
            <w:r w:rsidR="00D444A6">
              <w:t xml:space="preserve"> </w:t>
            </w:r>
            <w:proofErr w:type="spellStart"/>
            <w:r w:rsidR="00D444A6">
              <w:t>tjera</w:t>
            </w:r>
            <w:proofErr w:type="spellEnd"/>
            <w:r w:rsidR="00D444A6">
              <w:t xml:space="preserve"> </w:t>
            </w:r>
            <w:proofErr w:type="spellStart"/>
            <w:r w:rsidR="00D444A6">
              <w:t>që</w:t>
            </w:r>
            <w:proofErr w:type="spellEnd"/>
            <w:r w:rsidR="00D444A6">
              <w:t xml:space="preserve"> </w:t>
            </w:r>
            <w:proofErr w:type="spellStart"/>
            <w:r w:rsidR="00D444A6">
              <w:t>kanë</w:t>
            </w:r>
            <w:proofErr w:type="spellEnd"/>
            <w:r w:rsidR="00D444A6">
              <w:t xml:space="preserve"> </w:t>
            </w:r>
            <w:proofErr w:type="spellStart"/>
            <w:r w:rsidR="00D444A6">
              <w:t>të</w:t>
            </w:r>
            <w:proofErr w:type="spellEnd"/>
            <w:r w:rsidR="00D444A6">
              <w:t xml:space="preserve"> </w:t>
            </w:r>
            <w:proofErr w:type="spellStart"/>
            <w:r w:rsidR="00D444A6">
              <w:t>bëjnë</w:t>
            </w:r>
            <w:proofErr w:type="spellEnd"/>
            <w:r w:rsidR="00D444A6">
              <w:t xml:space="preserve"> </w:t>
            </w:r>
            <w:proofErr w:type="spellStart"/>
            <w:r w:rsidR="00D444A6">
              <w:t>me</w:t>
            </w:r>
            <w:proofErr w:type="spellEnd"/>
            <w:r w:rsidR="00D444A6">
              <w:t xml:space="preserve"> </w:t>
            </w:r>
            <w:proofErr w:type="spellStart"/>
            <w:r w:rsidR="00D444A6">
              <w:t>mbikëqyrjen</w:t>
            </w:r>
            <w:proofErr w:type="spellEnd"/>
            <w:r w:rsidR="00D444A6">
              <w:t xml:space="preserve"> </w:t>
            </w:r>
            <w:proofErr w:type="spellStart"/>
            <w:r w:rsidR="00D444A6">
              <w:t>inspektuese</w:t>
            </w:r>
            <w:proofErr w:type="spellEnd"/>
            <w:r w:rsidR="00D444A6">
              <w:t>.</w:t>
            </w:r>
          </w:p>
          <w:p w:rsidR="009736B3" w:rsidRPr="006E4D16" w:rsidRDefault="009736B3" w:rsidP="0006775C">
            <w:pPr>
              <w:pStyle w:val="Generalii"/>
              <w:spacing w:line="240" w:lineRule="auto"/>
              <w:jc w:val="both"/>
              <w:rPr>
                <w:lang w:val="sq-AL"/>
              </w:rPr>
            </w:pPr>
            <w:r w:rsidRPr="006E4D16">
              <w:rPr>
                <w:lang w:val="sq-AL"/>
              </w:rPr>
              <w:t xml:space="preserve">          Me Ligjin për ndalimin dhe parandalimin e kryerjes së veprimtarisë së paregjistruar (“Gazeta zyrtare e Republikës së Maqedonisë” nr. 199/2014) rregullon atë që konsiderohet të jetë ushtrimi i një veprimtarie të paregjistruar, përjashtimet për atë që nuk konsiderohet të jetë ushtrim i veprimtarisë të paregjistruar, bashkëpunëtorët në kryerjen e veprimtarisë së paregjistruar, organet kompetente për veprim në parandalimin dhe mbrojtjen nga shfaqja e veprimtarisë së paregjistruar, mbikëqyrjen inspektuese mbi zbatimin e këtij ligji, masat administrative për mbrojtje, si dhe dispozitat kundërvajtëse.</w:t>
            </w:r>
          </w:p>
          <w:p w:rsidR="009736B3" w:rsidRPr="006E4D16" w:rsidRDefault="009736B3" w:rsidP="0006775C">
            <w:pPr>
              <w:pStyle w:val="Generalii"/>
              <w:spacing w:line="240" w:lineRule="auto"/>
              <w:jc w:val="both"/>
              <w:rPr>
                <w:lang w:val="sq-AL"/>
              </w:rPr>
            </w:pPr>
            <w:r w:rsidRPr="006E4D16">
              <w:rPr>
                <w:lang w:val="sq-AL"/>
              </w:rPr>
              <w:t xml:space="preserve">          Detyrat e inspektimit të pylltarisë dhe gjuetisë kryhen nëpërmjet Inspektoratit Shtetëror të Pylltarisë dhe Gjuetisë (në tekstin e mëtejmë: Inspektorati), si organ në kuadër të Ministrisë së Bujqësisë, Pylltarisë dhe Ekonomisë të Ujërave, me cilësinë e personit juridik, ka llogarinë e vet buxhetore si një përdorues buxheti i linjës së parë, kryen në mënyrë të pavarur procedurat e punësimit dhe vendos për të drejtat dhe detyrimet e një marrëdhënie pune, në përputhje me ligjin.</w:t>
            </w:r>
          </w:p>
          <w:p w:rsidR="009736B3" w:rsidRPr="006E4D16" w:rsidRDefault="009736B3" w:rsidP="0006775C">
            <w:pPr>
              <w:pStyle w:val="Generalii"/>
              <w:spacing w:line="240" w:lineRule="auto"/>
              <w:jc w:val="both"/>
              <w:rPr>
                <w:lang w:val="sq-AL"/>
              </w:rPr>
            </w:pPr>
            <w:r w:rsidRPr="006E4D16">
              <w:rPr>
                <w:lang w:val="sq-AL"/>
              </w:rPr>
              <w:t xml:space="preserve">          Inspektori është i detyruar ta kryej punën me ndërgjegje, profesionali</w:t>
            </w:r>
            <w:r w:rsidR="00EF7429">
              <w:rPr>
                <w:lang w:val="sq-AL"/>
              </w:rPr>
              <w:t>zëm</w:t>
            </w:r>
            <w:r w:rsidRPr="006E4D16">
              <w:rPr>
                <w:lang w:val="sq-AL"/>
              </w:rPr>
              <w:t>, efikasitet, me rregull, në kohë, politikisht neutral dhe të paanshëm.</w:t>
            </w:r>
          </w:p>
          <w:p w:rsidR="009736B3" w:rsidRPr="006E4D16" w:rsidRDefault="00900369" w:rsidP="0006775C">
            <w:pPr>
              <w:pStyle w:val="Generalii"/>
              <w:spacing w:line="240" w:lineRule="auto"/>
              <w:jc w:val="both"/>
              <w:rPr>
                <w:lang w:val="sq-AL"/>
              </w:rPr>
            </w:pPr>
            <w:r w:rsidRPr="006E4D16">
              <w:rPr>
                <w:lang w:val="sq-AL"/>
              </w:rPr>
              <w:t xml:space="preserve">          </w:t>
            </w:r>
            <w:r w:rsidR="009736B3" w:rsidRPr="006E4D16">
              <w:rPr>
                <w:lang w:val="sq-AL"/>
              </w:rPr>
              <w:t>Inspektori është i detyruar të trajnohet vazhdimisht për kryerjen e detyrave të tij në përputhje me programin e trajnimit të miratuar nga drejtori i Inspektoratit.</w:t>
            </w:r>
          </w:p>
          <w:p w:rsidR="009736B3" w:rsidRPr="006E4D16" w:rsidRDefault="00900369" w:rsidP="0006775C">
            <w:pPr>
              <w:pStyle w:val="Generalii"/>
              <w:spacing w:line="240" w:lineRule="auto"/>
              <w:jc w:val="both"/>
              <w:rPr>
                <w:lang w:val="sq-AL"/>
              </w:rPr>
            </w:pPr>
            <w:r w:rsidRPr="006E4D16">
              <w:rPr>
                <w:lang w:val="sq-AL"/>
              </w:rPr>
              <w:t xml:space="preserve">          </w:t>
            </w:r>
            <w:r w:rsidR="009736B3" w:rsidRPr="006E4D16">
              <w:rPr>
                <w:lang w:val="sq-AL"/>
              </w:rPr>
              <w:t>Inspektori nuk mund të kryej punë, domethënë nuk mund të kryej punë për një punëdhënës tjetër nga zona në të cilën kryen mbikëqyrjen inspektuese, përveç nëse bëhet fjalë për veprimtari shkencore ose edukative.</w:t>
            </w:r>
          </w:p>
          <w:p w:rsidR="009736B3" w:rsidRPr="006E4D16" w:rsidRDefault="00900369" w:rsidP="0006775C">
            <w:pPr>
              <w:pStyle w:val="Generalii"/>
              <w:spacing w:line="240" w:lineRule="auto"/>
              <w:jc w:val="both"/>
              <w:rPr>
                <w:lang w:val="sq-AL"/>
              </w:rPr>
            </w:pPr>
            <w:r w:rsidRPr="006E4D16">
              <w:rPr>
                <w:lang w:val="sq-AL"/>
              </w:rPr>
              <w:t xml:space="preserve">          </w:t>
            </w:r>
            <w:r w:rsidR="009736B3" w:rsidRPr="006E4D16">
              <w:rPr>
                <w:lang w:val="sq-AL"/>
              </w:rPr>
              <w:t>Inspektori është i detyruar të ruajë sekretin me të cilin është njohur gjatë kryerjes së detyrave të mbikëqyrjes inspektuese.</w:t>
            </w:r>
          </w:p>
          <w:p w:rsidR="009736B3" w:rsidRPr="006E4D16" w:rsidRDefault="00900369" w:rsidP="0006775C">
            <w:pPr>
              <w:pStyle w:val="Generalii"/>
              <w:spacing w:line="240" w:lineRule="auto"/>
              <w:jc w:val="both"/>
              <w:rPr>
                <w:lang w:val="sq-AL"/>
              </w:rPr>
            </w:pPr>
            <w:r w:rsidRPr="006E4D16">
              <w:rPr>
                <w:lang w:val="sq-AL"/>
              </w:rPr>
              <w:t xml:space="preserve">          </w:t>
            </w:r>
            <w:r w:rsidR="009736B3" w:rsidRPr="006E4D16">
              <w:rPr>
                <w:lang w:val="sq-AL"/>
              </w:rPr>
              <w:t>Inspektori është i detyruar të mbajë të fshehtë burimin e kallëzimit dhe burimin e informacioneve të tjera në bazë të të cilave kryen inspektimin.</w:t>
            </w:r>
          </w:p>
          <w:p w:rsidR="009736B3" w:rsidRPr="006E4D16" w:rsidRDefault="00900369" w:rsidP="0006775C">
            <w:pPr>
              <w:pStyle w:val="Generalii"/>
              <w:spacing w:line="240" w:lineRule="auto"/>
              <w:jc w:val="both"/>
              <w:rPr>
                <w:lang w:val="sq-AL"/>
              </w:rPr>
            </w:pPr>
            <w:r w:rsidRPr="006E4D16">
              <w:rPr>
                <w:lang w:val="sq-AL"/>
              </w:rPr>
              <w:t xml:space="preserve">          </w:t>
            </w:r>
            <w:r w:rsidR="009736B3" w:rsidRPr="006E4D16">
              <w:rPr>
                <w:lang w:val="sq-AL"/>
              </w:rPr>
              <w:t xml:space="preserve">Zbatimi dhe </w:t>
            </w:r>
            <w:r w:rsidRPr="006E4D16">
              <w:rPr>
                <w:lang w:val="sq-AL"/>
              </w:rPr>
              <w:t>aplik</w:t>
            </w:r>
            <w:r w:rsidR="009736B3" w:rsidRPr="006E4D16">
              <w:rPr>
                <w:lang w:val="sq-AL"/>
              </w:rPr>
              <w:t>imi i ligjeve dhe rregulloreve të tjera nga autoritetet shtetërore, ndërmarrjet publike, shoqëritë tregtare, institucionet dhe shoqatat e qytetarëve, personave juridikë dhe fizikë që kryejnë veprimtari në fushën e pylltarisë dhe gjuetisë.</w:t>
            </w:r>
          </w:p>
          <w:p w:rsidR="009736B3" w:rsidRPr="006E4D16" w:rsidRDefault="00900369" w:rsidP="0006775C">
            <w:pPr>
              <w:pStyle w:val="Generalii"/>
              <w:spacing w:line="240" w:lineRule="auto"/>
              <w:jc w:val="both"/>
              <w:rPr>
                <w:lang w:val="sq-AL"/>
              </w:rPr>
            </w:pPr>
            <w:r w:rsidRPr="006E4D16">
              <w:rPr>
                <w:lang w:val="sq-AL"/>
              </w:rPr>
              <w:t xml:space="preserve">          </w:t>
            </w:r>
            <w:r w:rsidR="009736B3" w:rsidRPr="006E4D16">
              <w:rPr>
                <w:lang w:val="sq-AL"/>
              </w:rPr>
              <w:t>Inspektorët janë të pavarur në kryerjen e detyrave të mbikëqyrjes inspektuese në kuadër të kompetencave të tyre.</w:t>
            </w:r>
          </w:p>
          <w:p w:rsidR="009736B3" w:rsidRPr="006E4D16" w:rsidRDefault="00900369" w:rsidP="0006775C">
            <w:pPr>
              <w:pStyle w:val="Generalii"/>
              <w:spacing w:line="240" w:lineRule="auto"/>
              <w:jc w:val="both"/>
              <w:rPr>
                <w:lang w:val="sq-AL"/>
              </w:rPr>
            </w:pPr>
            <w:r w:rsidRPr="006E4D16">
              <w:rPr>
                <w:lang w:val="sq-AL"/>
              </w:rPr>
              <w:t xml:space="preserve">          </w:t>
            </w:r>
            <w:r w:rsidR="009736B3" w:rsidRPr="006E4D16">
              <w:rPr>
                <w:lang w:val="sq-AL"/>
              </w:rPr>
              <w:t>Inspektorët kryejnë detyrat e mbikëqyrjes inspektuese për të mbrojtur interesin publik, si dhe interesat e personave juridikë dhe fizikë.</w:t>
            </w:r>
          </w:p>
          <w:p w:rsidR="009736B3" w:rsidRPr="006E4D16" w:rsidRDefault="00900369" w:rsidP="0006775C">
            <w:pPr>
              <w:pStyle w:val="Generalii"/>
              <w:spacing w:line="240" w:lineRule="auto"/>
              <w:jc w:val="both"/>
              <w:rPr>
                <w:lang w:val="sq-AL"/>
              </w:rPr>
            </w:pPr>
            <w:r w:rsidRPr="006E4D16">
              <w:rPr>
                <w:lang w:val="sq-AL"/>
              </w:rPr>
              <w:t xml:space="preserve">          </w:t>
            </w:r>
            <w:r w:rsidR="009736B3" w:rsidRPr="006E4D16">
              <w:rPr>
                <w:lang w:val="sq-AL"/>
              </w:rPr>
              <w:t xml:space="preserve">Inspektorët informojnë </w:t>
            </w:r>
            <w:r w:rsidRPr="006E4D16">
              <w:rPr>
                <w:lang w:val="sq-AL"/>
              </w:rPr>
              <w:t xml:space="preserve">opinionin </w:t>
            </w:r>
            <w:r w:rsidR="009736B3" w:rsidRPr="006E4D16">
              <w:rPr>
                <w:lang w:val="sq-AL"/>
              </w:rPr>
              <w:t>publik për rëndësinë e masave të marra, nëse është e nevojshme për mbrojtjen e të drejtave të personave juridikë dhe fizikë dhe në rast se është e nevojshme të sigurohet respektimi i rendit juridik.</w:t>
            </w:r>
          </w:p>
          <w:p w:rsidR="009736B3" w:rsidRPr="006E4D16" w:rsidRDefault="00900369" w:rsidP="0006775C">
            <w:pPr>
              <w:pStyle w:val="Generalii"/>
              <w:spacing w:line="240" w:lineRule="auto"/>
              <w:jc w:val="both"/>
              <w:rPr>
                <w:lang w:val="sq-AL"/>
              </w:rPr>
            </w:pPr>
            <w:r w:rsidRPr="006E4D16">
              <w:rPr>
                <w:lang w:val="sq-AL"/>
              </w:rPr>
              <w:t xml:space="preserve">          </w:t>
            </w:r>
            <w:r w:rsidR="009736B3" w:rsidRPr="006E4D16">
              <w:rPr>
                <w:lang w:val="sq-AL"/>
              </w:rPr>
              <w:t>Inspektorët duhet t</w:t>
            </w:r>
            <w:r w:rsidR="00AB054A">
              <w:rPr>
                <w:lang w:val="sq-AL"/>
              </w:rPr>
              <w:t>’</w:t>
            </w:r>
            <w:r w:rsidR="009736B3" w:rsidRPr="006E4D16">
              <w:rPr>
                <w:lang w:val="sq-AL"/>
              </w:rPr>
              <w:t>i kryejnë detyrat e tyre në atë mënyrë që gjatë ushtrimit të kompetencave të tyre të ndërhyjnë në punën e personave juridikë dhe fizikë vetëm në masën e nevojshme për të siguruar mbikëqyrje inspektuese efikase.</w:t>
            </w:r>
          </w:p>
          <w:p w:rsidR="009736B3" w:rsidRPr="006E4D16" w:rsidRDefault="00900369" w:rsidP="0006775C">
            <w:pPr>
              <w:pStyle w:val="Generalii"/>
              <w:spacing w:line="240" w:lineRule="auto"/>
              <w:jc w:val="both"/>
              <w:rPr>
                <w:lang w:val="sq-AL"/>
              </w:rPr>
            </w:pPr>
            <w:r w:rsidRPr="006E4D16">
              <w:rPr>
                <w:lang w:val="sq-AL"/>
              </w:rPr>
              <w:t xml:space="preserve">          </w:t>
            </w:r>
            <w:r w:rsidR="009736B3" w:rsidRPr="006E4D16">
              <w:rPr>
                <w:lang w:val="sq-AL"/>
              </w:rPr>
              <w:t>Me rastin e zgjedhjes së masave, inspektori merr parasysh peshën e shkeljes, shqipton masë më të favorshme për personin juridik ose fizik në të cilin inspektori mbikëqyr nëse arrihet qëllimi i rregullores.</w:t>
            </w:r>
          </w:p>
          <w:p w:rsidR="009736B3" w:rsidRPr="006E4D16" w:rsidRDefault="00900369" w:rsidP="0006775C">
            <w:pPr>
              <w:pStyle w:val="Generalii"/>
              <w:spacing w:line="240" w:lineRule="auto"/>
              <w:jc w:val="both"/>
              <w:rPr>
                <w:lang w:val="sq-AL"/>
              </w:rPr>
            </w:pPr>
            <w:r w:rsidRPr="006E4D16">
              <w:rPr>
                <w:lang w:val="sq-AL"/>
              </w:rPr>
              <w:t xml:space="preserve">          </w:t>
            </w:r>
            <w:r w:rsidR="009736B3" w:rsidRPr="006E4D16">
              <w:rPr>
                <w:lang w:val="sq-AL"/>
              </w:rPr>
              <w:t>Me rastin e përcaktimit të afatit për heqjen e parregullsive dhe paligjshmërive, inspektori merr parasysh ashpërsinë e shkeljes, pasojat për interesin publik dhe rrethanat që varen nga koha kur personi është i detyruar të heqë parregullsitë.</w:t>
            </w:r>
          </w:p>
          <w:p w:rsidR="009736B3" w:rsidRPr="006E4D16" w:rsidRDefault="00900369" w:rsidP="0006775C">
            <w:pPr>
              <w:pStyle w:val="Generalii"/>
              <w:spacing w:line="240" w:lineRule="auto"/>
              <w:jc w:val="both"/>
              <w:rPr>
                <w:lang w:val="sq-AL"/>
              </w:rPr>
            </w:pPr>
            <w:r w:rsidRPr="006E4D16">
              <w:rPr>
                <w:lang w:val="sq-AL"/>
              </w:rPr>
              <w:t xml:space="preserve">          </w:t>
            </w:r>
            <w:r w:rsidR="009736B3" w:rsidRPr="006E4D16">
              <w:rPr>
                <w:lang w:val="sq-AL"/>
              </w:rPr>
              <w:t>Sipas Ligjit për mbikëqyrjen inspektuese (“Gazeta zyrtare e Republikës</w:t>
            </w:r>
            <w:r w:rsidRPr="006E4D16">
              <w:rPr>
                <w:lang w:val="sq-AL"/>
              </w:rPr>
              <w:t xml:space="preserve"> së Maqedonisë</w:t>
            </w:r>
            <w:r w:rsidR="009736B3" w:rsidRPr="006E4D16">
              <w:rPr>
                <w:lang w:val="sq-AL"/>
              </w:rPr>
              <w:t xml:space="preserve"> 120/19) dhe Ligjit për inspeksionin e pylltarisë dhe gjuetisë (“Gazeta zyrtare e Republikës së Maqedonisë” nr.: 88/2008, 6/10, 36/11 , 74/12, 164 /13, 43/14, 33/15, 149/15 dhe 53/16 dhe 83/18).</w:t>
            </w:r>
          </w:p>
          <w:p w:rsidR="009736B3" w:rsidRPr="006E4D16" w:rsidRDefault="00900369" w:rsidP="0006775C">
            <w:pPr>
              <w:pStyle w:val="Generalii"/>
              <w:spacing w:line="240" w:lineRule="auto"/>
              <w:jc w:val="both"/>
              <w:rPr>
                <w:lang w:val="sq-AL"/>
              </w:rPr>
            </w:pPr>
            <w:r w:rsidRPr="006E4D16">
              <w:rPr>
                <w:lang w:val="sq-AL"/>
              </w:rPr>
              <w:t xml:space="preserve">          </w:t>
            </w:r>
            <w:r w:rsidR="009736B3" w:rsidRPr="006E4D16">
              <w:rPr>
                <w:lang w:val="sq-AL"/>
              </w:rPr>
              <w:t xml:space="preserve">Mbikëqyrjet inspektuese nga </w:t>
            </w:r>
            <w:r w:rsidR="00EF7429">
              <w:rPr>
                <w:lang w:val="sq-AL"/>
              </w:rPr>
              <w:t xml:space="preserve">ana e </w:t>
            </w:r>
            <w:r w:rsidR="009736B3" w:rsidRPr="006E4D16">
              <w:rPr>
                <w:lang w:val="sq-AL"/>
              </w:rPr>
              <w:t>inspektorë</w:t>
            </w:r>
            <w:r w:rsidR="00EF7429">
              <w:rPr>
                <w:lang w:val="sq-AL"/>
              </w:rPr>
              <w:t>ve</w:t>
            </w:r>
            <w:r w:rsidR="009736B3" w:rsidRPr="006E4D16">
              <w:rPr>
                <w:lang w:val="sq-AL"/>
              </w:rPr>
              <w:t xml:space="preserve"> shtetëror në fushën e pylltarisë dhe gjuetisë kanë për qëllim arritjen e qëllimeve të mëposhtme:</w:t>
            </w:r>
          </w:p>
          <w:p w:rsidR="009736B3" w:rsidRPr="006E4D16" w:rsidRDefault="00900369" w:rsidP="0006775C">
            <w:pPr>
              <w:pStyle w:val="Generalii"/>
              <w:spacing w:line="240" w:lineRule="auto"/>
              <w:jc w:val="both"/>
              <w:rPr>
                <w:lang w:val="sq-AL"/>
              </w:rPr>
            </w:pPr>
            <w:r w:rsidRPr="006E4D16">
              <w:rPr>
                <w:lang w:val="sq-AL"/>
              </w:rPr>
              <w:t xml:space="preserve">          </w:t>
            </w:r>
            <w:r w:rsidR="009736B3" w:rsidRPr="006E4D16">
              <w:rPr>
                <w:lang w:val="sq-AL"/>
              </w:rPr>
              <w:t>1. Të ru</w:t>
            </w:r>
            <w:r w:rsidR="00EF7429">
              <w:rPr>
                <w:lang w:val="sq-AL"/>
              </w:rPr>
              <w:t>het</w:t>
            </w:r>
            <w:r w:rsidR="009736B3" w:rsidRPr="006E4D16">
              <w:rPr>
                <w:lang w:val="sq-AL"/>
              </w:rPr>
              <w:t xml:space="preserve"> në mënyrë të përhershme sipërfaq</w:t>
            </w:r>
            <w:r w:rsidR="00EF7429">
              <w:rPr>
                <w:lang w:val="sq-AL"/>
              </w:rPr>
              <w:t>ja</w:t>
            </w:r>
            <w:r w:rsidR="009736B3" w:rsidRPr="006E4D16">
              <w:rPr>
                <w:lang w:val="sq-AL"/>
              </w:rPr>
              <w:t xml:space="preserve"> nën pyje, të rrisë vlerën e tyre dhe të sigurojë rritjen më të madhe sipas kushteve natyrore të habitatit dhe të sigurojë menaxhimin e qëndrueshëm, planifikimin, </w:t>
            </w:r>
            <w:r w:rsidR="00C476FB" w:rsidRPr="006E4D16">
              <w:rPr>
                <w:lang w:val="sq-AL"/>
              </w:rPr>
              <w:t>ekonomiz</w:t>
            </w:r>
            <w:r w:rsidR="009736B3" w:rsidRPr="006E4D16">
              <w:rPr>
                <w:lang w:val="sq-AL"/>
              </w:rPr>
              <w:t xml:space="preserve">imin e pyjeve dhe ruajtjen e pyjeve dhe tokës pyjore në mënyrë dhe në një shkallë që ruan dhe përmirëson në mënyrë të përhershme kapacitetin e tyre prodhues, diversitetin biologjik, kapacitetin rigjenerues dhe vitalitetin në interes të zhvillimit aktual dhe të ardhshëm të funksioneve ekonomike, ekologjike dhe sociale të pyllit, duke mos e </w:t>
            </w:r>
            <w:r w:rsidR="00AA0227" w:rsidRPr="006E4D16">
              <w:rPr>
                <w:lang w:val="sq-AL"/>
              </w:rPr>
              <w:t>prishur</w:t>
            </w:r>
            <w:r w:rsidR="009736B3" w:rsidRPr="006E4D16">
              <w:rPr>
                <w:lang w:val="sq-AL"/>
              </w:rPr>
              <w:t xml:space="preserve"> ekosistemin.</w:t>
            </w:r>
          </w:p>
          <w:p w:rsidR="009736B3" w:rsidRPr="006E4D16" w:rsidRDefault="00AA0227" w:rsidP="0006775C">
            <w:pPr>
              <w:pStyle w:val="Generalii"/>
              <w:spacing w:line="240" w:lineRule="auto"/>
              <w:jc w:val="both"/>
              <w:rPr>
                <w:lang w:val="sq-AL"/>
              </w:rPr>
            </w:pPr>
            <w:r w:rsidRPr="006E4D16">
              <w:rPr>
                <w:lang w:val="sq-AL"/>
              </w:rPr>
              <w:t xml:space="preserve">          </w:t>
            </w:r>
            <w:r w:rsidR="009736B3" w:rsidRPr="006E4D16">
              <w:rPr>
                <w:lang w:val="sq-AL"/>
              </w:rPr>
              <w:t xml:space="preserve">2. Kultivimi, mbrojtja, gjuetia dhe përdorimi i gjahut dhe pjesëve të </w:t>
            </w:r>
            <w:r w:rsidRPr="006E4D16">
              <w:rPr>
                <w:lang w:val="sq-AL"/>
              </w:rPr>
              <w:t>tij</w:t>
            </w:r>
            <w:r w:rsidR="009736B3" w:rsidRPr="006E4D16">
              <w:rPr>
                <w:lang w:val="sq-AL"/>
              </w:rPr>
              <w:t>.</w:t>
            </w:r>
          </w:p>
          <w:p w:rsidR="009736B3" w:rsidRPr="006E4D16" w:rsidRDefault="00AA0227" w:rsidP="0006775C">
            <w:pPr>
              <w:pStyle w:val="Generalii"/>
              <w:spacing w:line="240" w:lineRule="auto"/>
              <w:jc w:val="both"/>
              <w:rPr>
                <w:lang w:val="sq-AL"/>
              </w:rPr>
            </w:pPr>
            <w:r w:rsidRPr="006E4D16">
              <w:rPr>
                <w:lang w:val="sq-AL"/>
              </w:rPr>
              <w:t xml:space="preserve">          </w:t>
            </w:r>
            <w:r w:rsidR="009736B3" w:rsidRPr="006E4D16">
              <w:rPr>
                <w:lang w:val="sq-AL"/>
              </w:rPr>
              <w:t xml:space="preserve">3. Njohja e materialit bazë, prodhimi, shitja dhe përdorimi i materialit riprodhues </w:t>
            </w:r>
            <w:r w:rsidRPr="006E4D16">
              <w:rPr>
                <w:lang w:val="sq-AL"/>
              </w:rPr>
              <w:t>prej llojeve të drurëve pyjorë dhe dekorativ</w:t>
            </w:r>
            <w:r w:rsidR="009736B3" w:rsidRPr="006E4D16">
              <w:rPr>
                <w:lang w:val="sq-AL"/>
              </w:rPr>
              <w:t>ative të pemëve.</w:t>
            </w:r>
          </w:p>
          <w:p w:rsidR="009736B3" w:rsidRDefault="00AA0227" w:rsidP="0006775C">
            <w:pPr>
              <w:pStyle w:val="Generalii"/>
              <w:spacing w:line="240" w:lineRule="auto"/>
              <w:jc w:val="both"/>
              <w:rPr>
                <w:lang w:val="sq-AL"/>
              </w:rPr>
            </w:pPr>
            <w:r w:rsidRPr="006E4D16">
              <w:rPr>
                <w:lang w:val="sq-AL"/>
              </w:rPr>
              <w:t xml:space="preserve">          </w:t>
            </w:r>
            <w:r w:rsidR="009736B3" w:rsidRPr="006E4D16">
              <w:rPr>
                <w:lang w:val="sq-AL"/>
              </w:rPr>
              <w:t>4. Parandalimi dhe mbrojtja e kryerjes së veprimtarisë së paregjistruar të personave juridikë dhe fizikë.</w:t>
            </w:r>
          </w:p>
          <w:p w:rsidR="00A807B9" w:rsidRPr="00A807B9" w:rsidRDefault="00A807B9" w:rsidP="0006775C">
            <w:pPr>
              <w:pStyle w:val="Generalii"/>
              <w:spacing w:line="240" w:lineRule="auto"/>
              <w:jc w:val="both"/>
              <w:rPr>
                <w:lang w:val="sq-AL"/>
              </w:rPr>
            </w:pPr>
            <w:r w:rsidRPr="00A807B9">
              <w:rPr>
                <w:lang w:val="sq-AL"/>
              </w:rPr>
              <w:t xml:space="preserve">- </w:t>
            </w:r>
            <w:r>
              <w:rPr>
                <w:lang w:val="sq-AL"/>
              </w:rPr>
              <w:t>Në k</w:t>
            </w:r>
            <w:r w:rsidRPr="00A807B9">
              <w:rPr>
                <w:lang w:val="sq-AL"/>
              </w:rPr>
              <w:t>apitulli</w:t>
            </w:r>
            <w:r>
              <w:rPr>
                <w:lang w:val="sq-AL"/>
              </w:rPr>
              <w:t>n</w:t>
            </w:r>
            <w:r w:rsidRPr="00A807B9">
              <w:rPr>
                <w:lang w:val="sq-AL"/>
              </w:rPr>
              <w:t xml:space="preserve"> </w:t>
            </w:r>
            <w:r>
              <w:rPr>
                <w:lang w:val="sq-AL"/>
              </w:rPr>
              <w:t>e</w:t>
            </w:r>
            <w:r w:rsidRPr="00A807B9">
              <w:rPr>
                <w:lang w:val="sq-AL"/>
              </w:rPr>
              <w:t xml:space="preserve"> menaxhimit të rrezi</w:t>
            </w:r>
            <w:r>
              <w:rPr>
                <w:lang w:val="sq-AL"/>
              </w:rPr>
              <w:t>qeve</w:t>
            </w:r>
            <w:r w:rsidRPr="00A807B9">
              <w:rPr>
                <w:lang w:val="sq-AL"/>
              </w:rPr>
              <w:t xml:space="preserve"> shpjego</w:t>
            </w:r>
            <w:r>
              <w:rPr>
                <w:lang w:val="sq-AL"/>
              </w:rPr>
              <w:t>het</w:t>
            </w:r>
            <w:r w:rsidRPr="00A807B9">
              <w:rPr>
                <w:lang w:val="sq-AL"/>
              </w:rPr>
              <w:t xml:space="preserve"> përcaktimi </w:t>
            </w:r>
            <w:r>
              <w:rPr>
                <w:lang w:val="sq-AL"/>
              </w:rPr>
              <w:t>i</w:t>
            </w:r>
            <w:r w:rsidRPr="00A807B9">
              <w:rPr>
                <w:lang w:val="sq-AL"/>
              </w:rPr>
              <w:t xml:space="preserve"> zonave të rrezikut, identifikimin dhe përcaktimin e rreziqeve në fushën e pylltarisë dhe gjuetisë.</w:t>
            </w:r>
          </w:p>
          <w:p w:rsidR="00A807B9" w:rsidRPr="00A807B9" w:rsidRDefault="00A807B9" w:rsidP="0006775C">
            <w:pPr>
              <w:pStyle w:val="Generalii"/>
              <w:spacing w:line="240" w:lineRule="auto"/>
              <w:jc w:val="both"/>
              <w:rPr>
                <w:lang w:val="sq-AL"/>
              </w:rPr>
            </w:pPr>
            <w:r w:rsidRPr="00A807B9">
              <w:rPr>
                <w:lang w:val="sq-AL"/>
              </w:rPr>
              <w:t>- Në kapitullin organizimi dhe drejtimi shpjegohet numri dhe pozi</w:t>
            </w:r>
            <w:r>
              <w:rPr>
                <w:lang w:val="sq-AL"/>
              </w:rPr>
              <w:t>ta</w:t>
            </w:r>
            <w:r w:rsidRPr="00A807B9">
              <w:rPr>
                <w:lang w:val="sq-AL"/>
              </w:rPr>
              <w:t>t e punonjësve, punësimet e reja dhe pensionet.</w:t>
            </w:r>
          </w:p>
          <w:p w:rsidR="00A807B9" w:rsidRPr="00A807B9" w:rsidRDefault="00A807B9" w:rsidP="0006775C">
            <w:pPr>
              <w:pStyle w:val="Generalii"/>
              <w:spacing w:line="240" w:lineRule="auto"/>
              <w:jc w:val="both"/>
              <w:rPr>
                <w:lang w:val="sq-AL"/>
              </w:rPr>
            </w:pPr>
            <w:r w:rsidRPr="00A807B9">
              <w:rPr>
                <w:lang w:val="sq-AL"/>
              </w:rPr>
              <w:t>- Në kapitullin e mbikëqyrjes inspektuese shpjegohen mbikëqyrjet e rregullta, të jashtëzakonshme dhe të kontrollit sipas rajoneve, si dhe parregullsitë e konstatuara.</w:t>
            </w:r>
          </w:p>
          <w:p w:rsidR="00A807B9" w:rsidRPr="00A807B9" w:rsidRDefault="00A807B9" w:rsidP="0006775C">
            <w:pPr>
              <w:pStyle w:val="Generalii"/>
              <w:spacing w:line="240" w:lineRule="auto"/>
              <w:jc w:val="both"/>
              <w:rPr>
                <w:lang w:val="sq-AL"/>
              </w:rPr>
            </w:pPr>
            <w:r w:rsidRPr="00A807B9">
              <w:rPr>
                <w:lang w:val="sq-AL"/>
              </w:rPr>
              <w:t>-</w:t>
            </w:r>
            <w:r>
              <w:t xml:space="preserve">- </w:t>
            </w:r>
            <w:proofErr w:type="spellStart"/>
            <w:r>
              <w:t>Në</w:t>
            </w:r>
            <w:proofErr w:type="spellEnd"/>
            <w:r>
              <w:t xml:space="preserve"> </w:t>
            </w:r>
            <w:proofErr w:type="spellStart"/>
            <w:r>
              <w:t>ka</w:t>
            </w:r>
            <w:proofErr w:type="spellEnd"/>
            <w:r w:rsidR="00EF7429">
              <w:rPr>
                <w:lang w:val="sq-AL"/>
              </w:rPr>
              <w:t>p</w:t>
            </w:r>
            <w:proofErr w:type="spellStart"/>
            <w:r>
              <w:t>itullin</w:t>
            </w:r>
            <w:proofErr w:type="spellEnd"/>
            <w:r>
              <w:t xml:space="preserve"> e </w:t>
            </w:r>
            <w:proofErr w:type="spellStart"/>
            <w:r>
              <w:t>trajnimit</w:t>
            </w:r>
            <w:proofErr w:type="spellEnd"/>
            <w:r>
              <w:t xml:space="preserve"> </w:t>
            </w:r>
            <w:proofErr w:type="spellStart"/>
            <w:r>
              <w:t>të</w:t>
            </w:r>
            <w:proofErr w:type="spellEnd"/>
            <w:r>
              <w:t xml:space="preserve"> </w:t>
            </w:r>
            <w:proofErr w:type="spellStart"/>
            <w:r>
              <w:t>inspektorëve</w:t>
            </w:r>
            <w:proofErr w:type="spellEnd"/>
            <w:r>
              <w:rPr>
                <w:lang w:val="sq-AL"/>
              </w:rPr>
              <w:t xml:space="preserve"> janë</w:t>
            </w:r>
            <w:r w:rsidRPr="00A807B9">
              <w:rPr>
                <w:lang w:val="sq-AL"/>
              </w:rPr>
              <w:t xml:space="preserve"> përshkruar trajnim</w:t>
            </w:r>
            <w:r>
              <w:rPr>
                <w:lang w:val="sq-AL"/>
              </w:rPr>
              <w:t>e</w:t>
            </w:r>
            <w:r w:rsidRPr="00A807B9">
              <w:rPr>
                <w:lang w:val="sq-AL"/>
              </w:rPr>
              <w:t xml:space="preserve">t </w:t>
            </w:r>
            <w:r>
              <w:rPr>
                <w:lang w:val="sq-AL"/>
              </w:rPr>
              <w:t>e</w:t>
            </w:r>
            <w:r w:rsidRPr="00A807B9">
              <w:rPr>
                <w:lang w:val="sq-AL"/>
              </w:rPr>
              <w:t xml:space="preserve"> inspektorëve</w:t>
            </w:r>
            <w:r>
              <w:rPr>
                <w:lang w:val="sq-AL"/>
              </w:rPr>
              <w:t xml:space="preserve"> të cilat kryhen nga inspektorët</w:t>
            </w:r>
            <w:r w:rsidRPr="00A807B9">
              <w:rPr>
                <w:lang w:val="sq-AL"/>
              </w:rPr>
              <w:t>.</w:t>
            </w:r>
          </w:p>
          <w:p w:rsidR="00A807B9" w:rsidRPr="00A807B9" w:rsidRDefault="00A807B9" w:rsidP="0006775C">
            <w:pPr>
              <w:pStyle w:val="Generalii"/>
              <w:spacing w:line="240" w:lineRule="auto"/>
              <w:jc w:val="both"/>
              <w:rPr>
                <w:lang w:val="sq-AL"/>
              </w:rPr>
            </w:pPr>
            <w:r w:rsidRPr="00A807B9">
              <w:rPr>
                <w:lang w:val="sq-AL"/>
              </w:rPr>
              <w:t xml:space="preserve">- Në kapitullin buxheti dhe financimi, buxheti tregohet sipas </w:t>
            </w:r>
            <w:r>
              <w:rPr>
                <w:lang w:val="sq-AL"/>
              </w:rPr>
              <w:t>alinejave</w:t>
            </w:r>
            <w:r w:rsidRPr="00A807B9">
              <w:rPr>
                <w:lang w:val="sq-AL"/>
              </w:rPr>
              <w:t>.</w:t>
            </w:r>
          </w:p>
          <w:p w:rsidR="00A807B9" w:rsidRPr="00A807B9" w:rsidRDefault="00A807B9" w:rsidP="0006775C">
            <w:pPr>
              <w:pStyle w:val="Generalii"/>
              <w:spacing w:line="240" w:lineRule="auto"/>
              <w:jc w:val="both"/>
              <w:rPr>
                <w:lang w:val="sq-AL"/>
              </w:rPr>
            </w:pPr>
            <w:r w:rsidRPr="00A807B9">
              <w:rPr>
                <w:lang w:val="sq-AL"/>
              </w:rPr>
              <w:t xml:space="preserve">- Në kapitullin e bashkëpunimit ndërkombëtar është paraqitur bashkëpunimi ndërkombëtar </w:t>
            </w:r>
            <w:r w:rsidR="00EF7429">
              <w:rPr>
                <w:lang w:val="sq-AL"/>
              </w:rPr>
              <w:t>nga ana e</w:t>
            </w:r>
            <w:r w:rsidRPr="00A807B9">
              <w:rPr>
                <w:lang w:val="sq-AL"/>
              </w:rPr>
              <w:t xml:space="preserve"> Inspektoratit Shtetëror të Py</w:t>
            </w:r>
            <w:r>
              <w:rPr>
                <w:lang w:val="sq-AL"/>
              </w:rPr>
              <w:t>lltarisë</w:t>
            </w:r>
            <w:r w:rsidRPr="00A807B9">
              <w:rPr>
                <w:lang w:val="sq-AL"/>
              </w:rPr>
              <w:t xml:space="preserve"> dhe Gjuetisë me institucionet ndërkombëtare.</w:t>
            </w:r>
          </w:p>
          <w:p w:rsidR="00A807B9" w:rsidRPr="00A807B9" w:rsidRDefault="00A807B9" w:rsidP="0006775C">
            <w:pPr>
              <w:pStyle w:val="Generalii"/>
              <w:spacing w:line="240" w:lineRule="auto"/>
              <w:jc w:val="both"/>
              <w:rPr>
                <w:lang w:val="sq-AL"/>
              </w:rPr>
            </w:pPr>
            <w:r w:rsidRPr="00A807B9">
              <w:rPr>
                <w:lang w:val="sq-AL"/>
              </w:rPr>
              <w:t>- Në kapitull</w:t>
            </w:r>
            <w:r w:rsidR="00EF7429">
              <w:rPr>
                <w:lang w:val="sq-AL"/>
              </w:rPr>
              <w:t>in</w:t>
            </w:r>
            <w:r w:rsidRPr="00A807B9">
              <w:rPr>
                <w:lang w:val="sq-AL"/>
              </w:rPr>
              <w:t xml:space="preserve"> </w:t>
            </w:r>
            <w:r>
              <w:rPr>
                <w:lang w:val="sq-AL"/>
              </w:rPr>
              <w:t xml:space="preserve">aktivitetet e tjera </w:t>
            </w:r>
            <w:r w:rsidRPr="00A807B9">
              <w:rPr>
                <w:lang w:val="sq-AL"/>
              </w:rPr>
              <w:t xml:space="preserve">të shërbimit të inspektimit, </w:t>
            </w:r>
            <w:r>
              <w:rPr>
                <w:lang w:val="sq-AL"/>
              </w:rPr>
              <w:t xml:space="preserve">janë paraqitur </w:t>
            </w:r>
            <w:r w:rsidRPr="00A807B9">
              <w:rPr>
                <w:lang w:val="sq-AL"/>
              </w:rPr>
              <w:t>pajisja me pajisje dhe aktivitete të tjera.</w:t>
            </w:r>
          </w:p>
          <w:p w:rsidR="00A807B9" w:rsidRDefault="00A807B9" w:rsidP="0006775C">
            <w:pPr>
              <w:pStyle w:val="Generalii"/>
              <w:spacing w:line="240" w:lineRule="auto"/>
              <w:jc w:val="both"/>
              <w:rPr>
                <w:lang w:val="sq-AL"/>
              </w:rPr>
            </w:pPr>
            <w:r w:rsidRPr="00A807B9">
              <w:rPr>
                <w:lang w:val="sq-AL"/>
              </w:rPr>
              <w:t xml:space="preserve">- </w:t>
            </w:r>
            <w:r>
              <w:rPr>
                <w:lang w:val="sq-AL"/>
              </w:rPr>
              <w:t>Në kapitullin e</w:t>
            </w:r>
            <w:r w:rsidRPr="00A807B9">
              <w:rPr>
                <w:lang w:val="sq-AL"/>
              </w:rPr>
              <w:t xml:space="preserve"> konkluzioneve dhe rekomandimeve tregon zbatimin e programit vjetor dhe aktivitetet e tjera, si dhe nevojat për pajisjen dhe plotësimin e shërbimit të inspektimit me burime njerëzore.</w:t>
            </w:r>
          </w:p>
          <w:p w:rsidR="00A10B58" w:rsidRDefault="00A10B58" w:rsidP="0006775C">
            <w:pPr>
              <w:pStyle w:val="Generalii"/>
              <w:spacing w:line="240" w:lineRule="auto"/>
              <w:jc w:val="both"/>
              <w:rPr>
                <w:lang w:val="sq-AL"/>
              </w:rPr>
            </w:pPr>
          </w:p>
          <w:p w:rsidR="00A10B58" w:rsidRDefault="00A10B58" w:rsidP="0006775C">
            <w:pPr>
              <w:pStyle w:val="Generalii"/>
              <w:spacing w:line="240" w:lineRule="auto"/>
              <w:jc w:val="both"/>
              <w:rPr>
                <w:lang w:val="sq-AL"/>
              </w:rPr>
            </w:pPr>
          </w:p>
          <w:p w:rsidR="00A10B58" w:rsidRDefault="00A10B58" w:rsidP="0006775C">
            <w:pPr>
              <w:pStyle w:val="Generalii"/>
              <w:spacing w:line="240" w:lineRule="auto"/>
              <w:jc w:val="both"/>
              <w:rPr>
                <w:lang w:val="sq-AL"/>
              </w:rPr>
            </w:pPr>
          </w:p>
          <w:p w:rsidR="00A10B58" w:rsidRDefault="00A10B58" w:rsidP="0006775C">
            <w:pPr>
              <w:pStyle w:val="Generalii"/>
              <w:spacing w:line="240" w:lineRule="auto"/>
              <w:jc w:val="both"/>
              <w:rPr>
                <w:lang w:val="sq-AL"/>
              </w:rPr>
            </w:pPr>
          </w:p>
          <w:p w:rsidR="00A10B58" w:rsidRDefault="00A10B58" w:rsidP="0006775C">
            <w:pPr>
              <w:pStyle w:val="Generalii"/>
              <w:spacing w:line="240" w:lineRule="auto"/>
              <w:jc w:val="both"/>
              <w:rPr>
                <w:lang w:val="sq-AL"/>
              </w:rPr>
            </w:pPr>
          </w:p>
          <w:p w:rsidR="00A10B58" w:rsidRDefault="00A10B58" w:rsidP="0006775C">
            <w:pPr>
              <w:pStyle w:val="Generalii"/>
              <w:spacing w:line="240" w:lineRule="auto"/>
              <w:jc w:val="both"/>
              <w:rPr>
                <w:lang w:val="sq-AL"/>
              </w:rPr>
            </w:pPr>
          </w:p>
          <w:p w:rsidR="00A10B58" w:rsidRDefault="00A10B58" w:rsidP="0006775C">
            <w:pPr>
              <w:pStyle w:val="Generalii"/>
              <w:spacing w:line="240" w:lineRule="auto"/>
              <w:jc w:val="both"/>
              <w:rPr>
                <w:lang w:val="sq-AL"/>
              </w:rPr>
            </w:pPr>
          </w:p>
          <w:p w:rsidR="00A10B58" w:rsidRDefault="00A10B58" w:rsidP="0006775C">
            <w:pPr>
              <w:pStyle w:val="Generalii"/>
              <w:spacing w:line="240" w:lineRule="auto"/>
              <w:jc w:val="both"/>
              <w:rPr>
                <w:lang w:val="sq-AL"/>
              </w:rPr>
            </w:pPr>
          </w:p>
          <w:p w:rsidR="00A10B58" w:rsidRDefault="00A10B58" w:rsidP="0006775C">
            <w:pPr>
              <w:pStyle w:val="Generalii"/>
              <w:spacing w:line="240" w:lineRule="auto"/>
              <w:jc w:val="both"/>
              <w:rPr>
                <w:lang w:val="sq-AL"/>
              </w:rPr>
            </w:pPr>
          </w:p>
          <w:p w:rsidR="00A10B58" w:rsidRDefault="00A10B58" w:rsidP="0006775C">
            <w:pPr>
              <w:pStyle w:val="Generalii"/>
              <w:spacing w:line="240" w:lineRule="auto"/>
              <w:jc w:val="both"/>
              <w:rPr>
                <w:lang w:val="sq-AL"/>
              </w:rPr>
            </w:pPr>
          </w:p>
          <w:p w:rsidR="00A10B58" w:rsidRDefault="00A10B58" w:rsidP="0006775C">
            <w:pPr>
              <w:pStyle w:val="Generalii"/>
              <w:spacing w:line="240" w:lineRule="auto"/>
              <w:jc w:val="both"/>
              <w:rPr>
                <w:lang w:val="sq-AL"/>
              </w:rPr>
            </w:pPr>
          </w:p>
          <w:p w:rsidR="0060653F" w:rsidRDefault="0060653F" w:rsidP="0006775C">
            <w:pPr>
              <w:pStyle w:val="Generalii"/>
              <w:spacing w:line="240" w:lineRule="auto"/>
              <w:jc w:val="both"/>
              <w:rPr>
                <w:b/>
                <w:bCs/>
                <w:lang w:val="sq-AL"/>
              </w:rPr>
            </w:pPr>
          </w:p>
          <w:p w:rsidR="0060653F" w:rsidRDefault="0060653F" w:rsidP="0006775C">
            <w:pPr>
              <w:pStyle w:val="Generalii"/>
              <w:spacing w:line="240" w:lineRule="auto"/>
              <w:jc w:val="both"/>
              <w:rPr>
                <w:b/>
                <w:bCs/>
                <w:lang w:val="sq-AL"/>
              </w:rPr>
            </w:pPr>
          </w:p>
          <w:p w:rsidR="0060653F" w:rsidRDefault="0060653F" w:rsidP="0006775C">
            <w:pPr>
              <w:pStyle w:val="Generalii"/>
              <w:spacing w:line="240" w:lineRule="auto"/>
              <w:jc w:val="both"/>
              <w:rPr>
                <w:b/>
                <w:bCs/>
                <w:lang w:val="sq-AL"/>
              </w:rPr>
            </w:pPr>
          </w:p>
          <w:p w:rsidR="00A10B58" w:rsidRDefault="00A10B58" w:rsidP="00DE6BC1">
            <w:pPr>
              <w:pStyle w:val="Generalii"/>
              <w:spacing w:line="240" w:lineRule="auto"/>
              <w:jc w:val="center"/>
              <w:rPr>
                <w:b/>
                <w:bCs/>
                <w:lang w:val="sq-AL"/>
              </w:rPr>
            </w:pPr>
            <w:r w:rsidRPr="00A10B58">
              <w:rPr>
                <w:b/>
                <w:bCs/>
                <w:lang w:val="sq-AL"/>
              </w:rPr>
              <w:t xml:space="preserve">Menaxhimi </w:t>
            </w:r>
            <w:r>
              <w:rPr>
                <w:b/>
                <w:bCs/>
                <w:lang w:val="sq-AL"/>
              </w:rPr>
              <w:t>me rreziqet</w:t>
            </w:r>
          </w:p>
          <w:p w:rsidR="00A10B58" w:rsidRPr="00A10B58" w:rsidRDefault="00A10B58" w:rsidP="0006775C">
            <w:pPr>
              <w:pStyle w:val="Generalii"/>
              <w:spacing w:line="240" w:lineRule="auto"/>
              <w:jc w:val="both"/>
              <w:rPr>
                <w:b/>
                <w:bCs/>
                <w:lang w:val="sq-AL"/>
              </w:rPr>
            </w:pPr>
          </w:p>
          <w:p w:rsidR="00A10B58" w:rsidRDefault="00A10B58" w:rsidP="0006775C">
            <w:pPr>
              <w:pStyle w:val="Generalii"/>
              <w:spacing w:line="240" w:lineRule="auto"/>
              <w:jc w:val="both"/>
              <w:rPr>
                <w:lang w:val="sq-AL"/>
              </w:rPr>
            </w:pPr>
            <w:r w:rsidRPr="00A10B58">
              <w:rPr>
                <w:lang w:val="sq-AL"/>
              </w:rPr>
              <w:t>Vlerësimi i situatës së pritshme në fushën e mbikëqyrjes inspektuese për sa i përket rreziqeve nga moszbatimi i rregulloreve është bërë në bazë të 177 planeve të veçanta të miratuara për menaxhimin e pyjeve në NP “Pyjet Kombëtare”, 19 plane të veçanta të persona</w:t>
            </w:r>
            <w:r>
              <w:rPr>
                <w:lang w:val="sq-AL"/>
              </w:rPr>
              <w:t>ve</w:t>
            </w:r>
            <w:r w:rsidRPr="00A10B58">
              <w:rPr>
                <w:lang w:val="sq-AL"/>
              </w:rPr>
              <w:t xml:space="preserve"> juridikë që kryejnë kultivimin dhe mbrojtjen e pyjeve me qëllim të veçantë, 4 plane të veçanta për </w:t>
            </w:r>
            <w:r>
              <w:rPr>
                <w:lang w:val="sq-AL"/>
              </w:rPr>
              <w:t>ekonomizimin</w:t>
            </w:r>
            <w:r w:rsidRPr="00A10B58">
              <w:rPr>
                <w:lang w:val="sq-AL"/>
              </w:rPr>
              <w:t xml:space="preserve"> e pyjeve në pronësi private, 265 vendgjueti të krijuara të dhëna me koncesion, 52 shoqëri tregtare të regjistruara që merren me prodhimin dhe shitjen e materialit riprodhues nga llojet e drurëve pyjorë, si dhe </w:t>
            </w:r>
            <w:r>
              <w:rPr>
                <w:lang w:val="sq-AL"/>
              </w:rPr>
              <w:t>420</w:t>
            </w:r>
            <w:r w:rsidRPr="00A10B58">
              <w:rPr>
                <w:lang w:val="sq-AL"/>
              </w:rPr>
              <w:t xml:space="preserve"> persona juridikë të regjistruar që merren me blerjen dhe shitjen e drurit.</w:t>
            </w:r>
          </w:p>
          <w:p w:rsidR="00A10B58" w:rsidRDefault="00A10B58" w:rsidP="0006775C">
            <w:pPr>
              <w:pStyle w:val="Generalii"/>
              <w:spacing w:line="240" w:lineRule="auto"/>
              <w:jc w:val="both"/>
              <w:rPr>
                <w:lang w:val="sq-AL"/>
              </w:rPr>
            </w:pPr>
          </w:p>
          <w:p w:rsidR="00A10B58" w:rsidRDefault="00A10B58" w:rsidP="0006775C">
            <w:pPr>
              <w:pStyle w:val="Generalii"/>
              <w:spacing w:line="240" w:lineRule="auto"/>
              <w:jc w:val="both"/>
              <w:rPr>
                <w:lang w:val="sq-AL"/>
              </w:rPr>
            </w:pPr>
          </w:p>
          <w:p w:rsidR="00A10B58" w:rsidRDefault="00A10B58" w:rsidP="0006775C">
            <w:pPr>
              <w:pStyle w:val="Generalii"/>
              <w:spacing w:line="240" w:lineRule="auto"/>
              <w:jc w:val="both"/>
              <w:rPr>
                <w:lang w:val="sq-AL"/>
              </w:rPr>
            </w:pPr>
          </w:p>
          <w:p w:rsidR="00A10B58" w:rsidRPr="00A10B58" w:rsidRDefault="00A10B58" w:rsidP="00DE6BC1">
            <w:pPr>
              <w:pStyle w:val="Generalii"/>
              <w:spacing w:line="240" w:lineRule="auto"/>
              <w:jc w:val="center"/>
              <w:rPr>
                <w:b/>
                <w:bCs/>
                <w:lang w:val="sq-AL"/>
              </w:rPr>
            </w:pPr>
            <w:r w:rsidRPr="00A10B58">
              <w:rPr>
                <w:b/>
                <w:bCs/>
                <w:lang w:val="sq-AL"/>
              </w:rPr>
              <w:t>Përcaktimi i zonave të rrezikut:</w:t>
            </w:r>
          </w:p>
          <w:p w:rsidR="00A10B58" w:rsidRPr="00A10B58" w:rsidRDefault="00A10B58" w:rsidP="0006775C">
            <w:pPr>
              <w:pStyle w:val="Generalii"/>
              <w:spacing w:line="240" w:lineRule="auto"/>
              <w:jc w:val="both"/>
              <w:rPr>
                <w:lang w:val="sq-AL"/>
              </w:rPr>
            </w:pPr>
          </w:p>
          <w:p w:rsidR="00A10B58" w:rsidRPr="00A10B58" w:rsidRDefault="00A10B58" w:rsidP="0006775C">
            <w:pPr>
              <w:pStyle w:val="Generalii"/>
              <w:spacing w:line="240" w:lineRule="auto"/>
              <w:jc w:val="both"/>
              <w:rPr>
                <w:lang w:val="sq-AL"/>
              </w:rPr>
            </w:pPr>
            <w:r w:rsidRPr="00A10B58">
              <w:rPr>
                <w:lang w:val="sq-AL"/>
              </w:rPr>
              <w:t xml:space="preserve">1. Përdoruesit e pyjeve shtetërore që nuk zbatojnë planet e veçanta për </w:t>
            </w:r>
            <w:r>
              <w:rPr>
                <w:lang w:val="sq-AL"/>
              </w:rPr>
              <w:t>ekonomizi</w:t>
            </w:r>
            <w:r w:rsidRPr="00A10B58">
              <w:rPr>
                <w:lang w:val="sq-AL"/>
              </w:rPr>
              <w:t>imin e pyjeve dhe planet e veçanta për kultivimin dhe mbrojtjen e pyjeve.</w:t>
            </w:r>
          </w:p>
          <w:p w:rsidR="00A10B58" w:rsidRPr="00A10B58" w:rsidRDefault="00A10B58" w:rsidP="0006775C">
            <w:pPr>
              <w:pStyle w:val="Generalii"/>
              <w:spacing w:line="240" w:lineRule="auto"/>
              <w:jc w:val="both"/>
              <w:rPr>
                <w:lang w:val="sq-AL"/>
              </w:rPr>
            </w:pPr>
            <w:r w:rsidRPr="00A10B58">
              <w:rPr>
                <w:lang w:val="sq-AL"/>
              </w:rPr>
              <w:t xml:space="preserve">2. Përdoruesit e </w:t>
            </w:r>
            <w:r>
              <w:rPr>
                <w:lang w:val="sq-AL"/>
              </w:rPr>
              <w:t>gjahut</w:t>
            </w:r>
            <w:r w:rsidRPr="00A10B58">
              <w:rPr>
                <w:lang w:val="sq-AL"/>
              </w:rPr>
              <w:t xml:space="preserve"> në vendgjueti që nuk zbatojnë bazat e veçanta </w:t>
            </w:r>
            <w:r>
              <w:rPr>
                <w:lang w:val="sq-AL"/>
              </w:rPr>
              <w:t xml:space="preserve">të </w:t>
            </w:r>
            <w:r w:rsidRPr="00A10B58">
              <w:rPr>
                <w:lang w:val="sq-AL"/>
              </w:rPr>
              <w:t>ekonomi</w:t>
            </w:r>
            <w:r>
              <w:rPr>
                <w:lang w:val="sq-AL"/>
              </w:rPr>
              <w:t>zimit</w:t>
            </w:r>
            <w:r w:rsidRPr="00A10B58">
              <w:rPr>
                <w:lang w:val="sq-AL"/>
              </w:rPr>
              <w:t xml:space="preserve"> të gjuetisë dhe programet e zhvillimit.</w:t>
            </w:r>
          </w:p>
          <w:p w:rsidR="00A10B58" w:rsidRPr="00A10B58" w:rsidRDefault="00A10B58" w:rsidP="0006775C">
            <w:pPr>
              <w:pStyle w:val="Generalii"/>
              <w:spacing w:line="240" w:lineRule="auto"/>
              <w:jc w:val="both"/>
              <w:rPr>
                <w:lang w:val="sq-AL"/>
              </w:rPr>
            </w:pPr>
            <w:r w:rsidRPr="00A10B58">
              <w:rPr>
                <w:lang w:val="sq-AL"/>
              </w:rPr>
              <w:t>3. Personat fizikë që gjuajnë, ndjekin ose shqetësojnë gjahun nën mbrojtje gjatë sezonit të gjuetisë, ndalimit të përkohshëm ose të përhershëm të gjuetisë.</w:t>
            </w:r>
          </w:p>
          <w:p w:rsidR="00A10B58" w:rsidRPr="00A10B58" w:rsidRDefault="00A10B58" w:rsidP="0006775C">
            <w:pPr>
              <w:pStyle w:val="Generalii"/>
              <w:spacing w:line="240" w:lineRule="auto"/>
              <w:jc w:val="both"/>
              <w:rPr>
                <w:lang w:val="sq-AL"/>
              </w:rPr>
            </w:pPr>
            <w:r w:rsidRPr="00A10B58">
              <w:rPr>
                <w:lang w:val="sq-AL"/>
              </w:rPr>
              <w:t>4. Personat fizikë që gjuajnë, mbajnë, shesin zogj, shkatërrojnë foletë, mbledhin, përvetësojnë dhe asgjësojnë zogjtë dhe vezët e shpendëve që nuk përfaqësojnë gjahu</w:t>
            </w:r>
            <w:r w:rsidR="002D066E">
              <w:rPr>
                <w:lang w:val="sq-AL"/>
              </w:rPr>
              <w:t>n</w:t>
            </w:r>
            <w:r w:rsidRPr="00A10B58">
              <w:rPr>
                <w:lang w:val="sq-AL"/>
              </w:rPr>
              <w:t>.</w:t>
            </w:r>
          </w:p>
          <w:p w:rsidR="00A10B58" w:rsidRPr="00A10B58" w:rsidRDefault="00A10B58" w:rsidP="0006775C">
            <w:pPr>
              <w:pStyle w:val="Generalii"/>
              <w:spacing w:line="240" w:lineRule="auto"/>
              <w:jc w:val="both"/>
              <w:rPr>
                <w:lang w:val="sq-AL"/>
              </w:rPr>
            </w:pPr>
            <w:r w:rsidRPr="00A10B58">
              <w:rPr>
                <w:lang w:val="sq-AL"/>
              </w:rPr>
              <w:t xml:space="preserve">5. Personat fizikë që lëvizin në vendgjueti me pushkë ose mjete të tjera gjuetie pa leje gjuetie nga koncesionari i </w:t>
            </w:r>
            <w:r w:rsidR="002D066E">
              <w:rPr>
                <w:lang w:val="sq-AL"/>
              </w:rPr>
              <w:t>gjahut</w:t>
            </w:r>
            <w:r w:rsidRPr="00A10B58">
              <w:rPr>
                <w:lang w:val="sq-AL"/>
              </w:rPr>
              <w:t xml:space="preserve"> në vendgjueti.</w:t>
            </w:r>
          </w:p>
          <w:p w:rsidR="00A10B58" w:rsidRPr="00A10B58" w:rsidRDefault="00A10B58" w:rsidP="0006775C">
            <w:pPr>
              <w:pStyle w:val="Generalii"/>
              <w:spacing w:line="240" w:lineRule="auto"/>
              <w:jc w:val="both"/>
              <w:rPr>
                <w:lang w:val="sq-AL"/>
              </w:rPr>
            </w:pPr>
            <w:r w:rsidRPr="00A10B58">
              <w:rPr>
                <w:lang w:val="sq-AL"/>
              </w:rPr>
              <w:t xml:space="preserve">6. Personat fizikë që merren me prodhimin dhe shitjen e materialit riprodhues </w:t>
            </w:r>
            <w:r w:rsidR="002D066E">
              <w:rPr>
                <w:lang w:val="sq-AL"/>
              </w:rPr>
              <w:t>prej llojeve të drurëve</w:t>
            </w:r>
            <w:r w:rsidRPr="00A10B58">
              <w:rPr>
                <w:lang w:val="sq-AL"/>
              </w:rPr>
              <w:t xml:space="preserve"> pyjor</w:t>
            </w:r>
            <w:r w:rsidR="002D066E">
              <w:rPr>
                <w:lang w:val="sq-AL"/>
              </w:rPr>
              <w:t>ë</w:t>
            </w:r>
            <w:r w:rsidRPr="00A10B58">
              <w:rPr>
                <w:lang w:val="sq-AL"/>
              </w:rPr>
              <w:t>.</w:t>
            </w:r>
          </w:p>
          <w:p w:rsidR="00A10B58" w:rsidRPr="00A10B58" w:rsidRDefault="00A10B58" w:rsidP="0006775C">
            <w:pPr>
              <w:pStyle w:val="Generalii"/>
              <w:spacing w:line="240" w:lineRule="auto"/>
              <w:jc w:val="both"/>
              <w:rPr>
                <w:lang w:val="sq-AL"/>
              </w:rPr>
            </w:pPr>
            <w:r w:rsidRPr="00A10B58">
              <w:rPr>
                <w:lang w:val="sq-AL"/>
              </w:rPr>
              <w:t>7. Personat juridikë që merren me blerjen dhe shitjen e drurit, nëse nuk ndajnë dhe paguajnë mjete për riprodhim të zg</w:t>
            </w:r>
            <w:r w:rsidR="007129BF">
              <w:rPr>
                <w:lang w:val="sq-AL"/>
              </w:rPr>
              <w:t>jeruar</w:t>
            </w:r>
            <w:r w:rsidRPr="00A10B58">
              <w:rPr>
                <w:lang w:val="sq-AL"/>
              </w:rPr>
              <w:t>.</w:t>
            </w:r>
          </w:p>
          <w:p w:rsidR="00A10B58" w:rsidRPr="00A10B58" w:rsidRDefault="00A10B58" w:rsidP="0006775C">
            <w:pPr>
              <w:pStyle w:val="Generalii"/>
              <w:spacing w:line="240" w:lineRule="auto"/>
              <w:jc w:val="both"/>
              <w:rPr>
                <w:lang w:val="sq-AL"/>
              </w:rPr>
            </w:pPr>
            <w:r w:rsidRPr="00A10B58">
              <w:rPr>
                <w:lang w:val="sq-AL"/>
              </w:rPr>
              <w:t>8. Parandalimi i kryerjes së veprimtarive të paregjistruara nga personat juridikë dhe fizikë.</w:t>
            </w:r>
          </w:p>
          <w:p w:rsidR="00A10B58" w:rsidRPr="00A10B58" w:rsidRDefault="00A10B58" w:rsidP="0006775C">
            <w:pPr>
              <w:pStyle w:val="Generalii"/>
              <w:spacing w:line="240" w:lineRule="auto"/>
              <w:jc w:val="both"/>
              <w:rPr>
                <w:lang w:val="sq-AL"/>
              </w:rPr>
            </w:pPr>
            <w:r w:rsidRPr="00A10B58">
              <w:rPr>
                <w:lang w:val="sq-AL"/>
              </w:rPr>
              <w:t xml:space="preserve">9. Personat fizikë dhe juridikë që kryejnë prerje të paligjshme, ndërtime pa leje </w:t>
            </w:r>
            <w:r w:rsidR="007129BF">
              <w:rPr>
                <w:lang w:val="sq-AL"/>
              </w:rPr>
              <w:t>të objekteve</w:t>
            </w:r>
            <w:r w:rsidRPr="00A10B58">
              <w:rPr>
                <w:lang w:val="sq-AL"/>
              </w:rPr>
              <w:t xml:space="preserve"> në pyll, kryejnë </w:t>
            </w:r>
            <w:r w:rsidR="007129BF">
              <w:rPr>
                <w:lang w:val="sq-AL"/>
              </w:rPr>
              <w:t>shkuljen e pyjeve</w:t>
            </w:r>
            <w:r w:rsidRPr="00A10B58">
              <w:rPr>
                <w:lang w:val="sq-AL"/>
              </w:rPr>
              <w:t>, ndezin zjarre në hapësirë ​​të hapur.</w:t>
            </w:r>
          </w:p>
          <w:p w:rsidR="00A10B58" w:rsidRPr="00A10B58" w:rsidRDefault="00A10B58" w:rsidP="0006775C">
            <w:pPr>
              <w:pStyle w:val="Generalii"/>
              <w:spacing w:line="240" w:lineRule="auto"/>
              <w:jc w:val="both"/>
              <w:rPr>
                <w:lang w:val="sq-AL"/>
              </w:rPr>
            </w:pPr>
            <w:r w:rsidRPr="00A10B58">
              <w:rPr>
                <w:lang w:val="sq-AL"/>
              </w:rPr>
              <w:t xml:space="preserve">10. Përdoruesit dhe pronarët e pyjeve nuk rehabilitojnë </w:t>
            </w:r>
            <w:r w:rsidR="007129BF">
              <w:rPr>
                <w:lang w:val="sq-AL"/>
              </w:rPr>
              <w:t>sipërfaqet</w:t>
            </w:r>
            <w:r w:rsidRPr="00A10B58">
              <w:rPr>
                <w:lang w:val="sq-AL"/>
              </w:rPr>
              <w:t xml:space="preserve"> e djegura;</w:t>
            </w:r>
          </w:p>
          <w:p w:rsidR="00A10B58" w:rsidRDefault="00A10B58" w:rsidP="0006775C">
            <w:pPr>
              <w:pStyle w:val="Generalii"/>
              <w:spacing w:line="240" w:lineRule="auto"/>
              <w:jc w:val="both"/>
              <w:rPr>
                <w:lang w:val="sq-AL"/>
              </w:rPr>
            </w:pPr>
            <w:r w:rsidRPr="00A10B58">
              <w:rPr>
                <w:lang w:val="sq-AL"/>
              </w:rPr>
              <w:t xml:space="preserve">11. Pronarët e pyjeve private që nuk veprojnë sipas përcaktimeve të lejeve të prerjes në pyjet private, nuk veprojnë dhe nuk zbatojnë programet dhe planet e veçanta për </w:t>
            </w:r>
            <w:r w:rsidR="00693E58">
              <w:rPr>
                <w:lang w:val="sq-AL"/>
              </w:rPr>
              <w:t>ekonomizi</w:t>
            </w:r>
            <w:r w:rsidRPr="00A10B58">
              <w:rPr>
                <w:lang w:val="sq-AL"/>
              </w:rPr>
              <w:t>min e pyjeve në pronësi private.</w:t>
            </w:r>
          </w:p>
          <w:p w:rsidR="00693E58" w:rsidRDefault="00693E58" w:rsidP="0006775C">
            <w:pPr>
              <w:pStyle w:val="Generalii"/>
              <w:spacing w:line="240" w:lineRule="auto"/>
              <w:jc w:val="both"/>
              <w:rPr>
                <w:lang w:val="sq-AL"/>
              </w:rPr>
            </w:pPr>
          </w:p>
          <w:p w:rsidR="00693E58" w:rsidRDefault="00693E58" w:rsidP="0006775C">
            <w:pPr>
              <w:pStyle w:val="Generalii"/>
              <w:spacing w:line="240" w:lineRule="auto"/>
              <w:jc w:val="both"/>
              <w:rPr>
                <w:lang w:val="sq-AL"/>
              </w:rPr>
            </w:pPr>
          </w:p>
          <w:p w:rsidR="00693E58" w:rsidRDefault="00693E58" w:rsidP="0006775C">
            <w:pPr>
              <w:pStyle w:val="Generalii"/>
              <w:spacing w:line="240" w:lineRule="auto"/>
              <w:jc w:val="both"/>
              <w:rPr>
                <w:lang w:val="sq-AL"/>
              </w:rPr>
            </w:pPr>
          </w:p>
          <w:p w:rsidR="00693E58" w:rsidRPr="00693E58" w:rsidRDefault="00693E58" w:rsidP="00DE6BC1">
            <w:pPr>
              <w:pStyle w:val="Generalii"/>
              <w:spacing w:line="240" w:lineRule="auto"/>
              <w:jc w:val="center"/>
              <w:rPr>
                <w:b/>
                <w:bCs/>
                <w:lang w:val="sq-AL"/>
              </w:rPr>
            </w:pPr>
            <w:r w:rsidRPr="00693E58">
              <w:rPr>
                <w:b/>
                <w:bCs/>
                <w:lang w:val="sq-AL"/>
              </w:rPr>
              <w:t>Përcaktimi i zonave të rrezikut:</w:t>
            </w:r>
          </w:p>
          <w:p w:rsidR="00693E58" w:rsidRPr="00693E58" w:rsidRDefault="00693E58" w:rsidP="0006775C">
            <w:pPr>
              <w:pStyle w:val="Generalii"/>
              <w:spacing w:line="240" w:lineRule="auto"/>
              <w:jc w:val="both"/>
              <w:rPr>
                <w:lang w:val="sq-AL"/>
              </w:rPr>
            </w:pPr>
          </w:p>
          <w:p w:rsidR="00693E58" w:rsidRPr="00693E58" w:rsidRDefault="00693E58" w:rsidP="0006775C">
            <w:pPr>
              <w:pStyle w:val="Generalii"/>
              <w:spacing w:line="240" w:lineRule="auto"/>
              <w:jc w:val="both"/>
              <w:rPr>
                <w:lang w:val="sq-AL"/>
              </w:rPr>
            </w:pPr>
            <w:r w:rsidRPr="00693E58">
              <w:rPr>
                <w:lang w:val="sq-AL"/>
              </w:rPr>
              <w:t>1. Përdoruesit e pyjeve shtetërore që nuk zbatojnë planet e veçanta për menaxhimin e pyjeve dhe planet e veçanta për kultivimin dhe mbrojtjen e pyjeve.</w:t>
            </w:r>
          </w:p>
          <w:p w:rsidR="00693E58" w:rsidRPr="00693E58" w:rsidRDefault="00693E58" w:rsidP="0006775C">
            <w:pPr>
              <w:pStyle w:val="Generalii"/>
              <w:spacing w:line="240" w:lineRule="auto"/>
              <w:jc w:val="both"/>
              <w:rPr>
                <w:lang w:val="sq-AL"/>
              </w:rPr>
            </w:pPr>
            <w:r w:rsidRPr="00693E58">
              <w:rPr>
                <w:lang w:val="sq-AL"/>
              </w:rPr>
              <w:t>2. Përdoruesit e lojës në vendgjueti që nuk zbatojnë bazat e veçanta ekonomike të gjuetisë dhe programet e zhvillimit.</w:t>
            </w:r>
          </w:p>
          <w:p w:rsidR="00693E58" w:rsidRPr="00693E58" w:rsidRDefault="00693E58" w:rsidP="0006775C">
            <w:pPr>
              <w:pStyle w:val="Generalii"/>
              <w:spacing w:line="240" w:lineRule="auto"/>
              <w:jc w:val="both"/>
              <w:rPr>
                <w:lang w:val="sq-AL"/>
              </w:rPr>
            </w:pPr>
            <w:r w:rsidRPr="00693E58">
              <w:rPr>
                <w:lang w:val="sq-AL"/>
              </w:rPr>
              <w:t>3. Personat fizikë që gjuajnë, ndjekin ose shqetësojnë gjahun nën mbrojtje gjatë sezonit të gjuetisë, ndalimit të përkohshëm ose të përhershëm të gjuetisë.</w:t>
            </w:r>
          </w:p>
          <w:p w:rsidR="00693E58" w:rsidRPr="00693E58" w:rsidRDefault="00693E58" w:rsidP="0006775C">
            <w:pPr>
              <w:pStyle w:val="Generalii"/>
              <w:spacing w:line="240" w:lineRule="auto"/>
              <w:jc w:val="both"/>
              <w:rPr>
                <w:lang w:val="sq-AL"/>
              </w:rPr>
            </w:pPr>
            <w:r w:rsidRPr="00693E58">
              <w:rPr>
                <w:lang w:val="sq-AL"/>
              </w:rPr>
              <w:t>4. Personat fizikë që gjuajnë, mbajnë, shesin zogj, shkatërrojnë foletë, mbledhin, përvetësojnë dhe asgjësojnë zogjtë dhe vezët e shpendëve që nuk përfaqësojnë gjahu.</w:t>
            </w:r>
          </w:p>
          <w:p w:rsidR="00693E58" w:rsidRPr="00693E58" w:rsidRDefault="00693E58" w:rsidP="0006775C">
            <w:pPr>
              <w:pStyle w:val="Generalii"/>
              <w:spacing w:line="240" w:lineRule="auto"/>
              <w:jc w:val="both"/>
              <w:rPr>
                <w:lang w:val="sq-AL"/>
              </w:rPr>
            </w:pPr>
            <w:r w:rsidRPr="00693E58">
              <w:rPr>
                <w:lang w:val="sq-AL"/>
              </w:rPr>
              <w:t>5. Personat fizikë që lëvizin në vendgjueti me pushkë ose mjete të tjera gjuetie pa leje gjuetie nga koncesionari i lojës në vendgjueti.</w:t>
            </w:r>
          </w:p>
          <w:p w:rsidR="00693E58" w:rsidRPr="00693E58" w:rsidRDefault="00693E58" w:rsidP="0006775C">
            <w:pPr>
              <w:pStyle w:val="Generalii"/>
              <w:spacing w:line="240" w:lineRule="auto"/>
              <w:jc w:val="both"/>
              <w:rPr>
                <w:lang w:val="sq-AL"/>
              </w:rPr>
            </w:pPr>
            <w:r w:rsidRPr="00693E58">
              <w:rPr>
                <w:lang w:val="sq-AL"/>
              </w:rPr>
              <w:t xml:space="preserve">6. Personat fizikë që merren me prodhimin dhe shitjen e materialit riprodhues </w:t>
            </w:r>
            <w:r w:rsidR="0045331B" w:rsidRPr="0045331B">
              <w:rPr>
                <w:lang w:val="sq-AL"/>
              </w:rPr>
              <w:t>prej llojeve të drurëve pyjorë</w:t>
            </w:r>
            <w:r w:rsidRPr="00693E58">
              <w:rPr>
                <w:lang w:val="sq-AL"/>
              </w:rPr>
              <w:t>.</w:t>
            </w:r>
          </w:p>
          <w:p w:rsidR="00693E58" w:rsidRPr="00693E58" w:rsidRDefault="00693E58" w:rsidP="0006775C">
            <w:pPr>
              <w:pStyle w:val="Generalii"/>
              <w:spacing w:line="240" w:lineRule="auto"/>
              <w:jc w:val="both"/>
              <w:rPr>
                <w:lang w:val="sq-AL"/>
              </w:rPr>
            </w:pPr>
            <w:r w:rsidRPr="00693E58">
              <w:rPr>
                <w:lang w:val="sq-AL"/>
              </w:rPr>
              <w:t>7. Personat juridikë që merren me blerjen dhe shitjen e drurit, nëse nuk ndajnë dhe paguajnë mjete për riprodhim të zgjatur.</w:t>
            </w:r>
          </w:p>
          <w:p w:rsidR="00693E58" w:rsidRPr="00693E58" w:rsidRDefault="00693E58" w:rsidP="0006775C">
            <w:pPr>
              <w:pStyle w:val="Generalii"/>
              <w:spacing w:line="240" w:lineRule="auto"/>
              <w:jc w:val="both"/>
              <w:rPr>
                <w:lang w:val="sq-AL"/>
              </w:rPr>
            </w:pPr>
            <w:r w:rsidRPr="00693E58">
              <w:rPr>
                <w:lang w:val="sq-AL"/>
              </w:rPr>
              <w:t>8. Parandalimi i kryerjes së veprimtarive të paregjistruara nga personat juridikë dhe fizikë.</w:t>
            </w:r>
          </w:p>
          <w:p w:rsidR="00693E58" w:rsidRPr="00693E58" w:rsidRDefault="00693E58" w:rsidP="0006775C">
            <w:pPr>
              <w:pStyle w:val="Generalii"/>
              <w:spacing w:line="240" w:lineRule="auto"/>
              <w:jc w:val="both"/>
              <w:rPr>
                <w:lang w:val="sq-AL"/>
              </w:rPr>
            </w:pPr>
            <w:r w:rsidRPr="00693E58">
              <w:rPr>
                <w:lang w:val="sq-AL"/>
              </w:rPr>
              <w:t>9. Personat fizikë dhe juridikë që kryejnë prerje të paligjshme, ndërtime pa leje strukturash në pyll, kryejnë gërmime murtajash, ndezin zjarre në hapësirë ​​të hapur.</w:t>
            </w:r>
          </w:p>
          <w:p w:rsidR="00693E58" w:rsidRPr="00693E58" w:rsidRDefault="00693E58" w:rsidP="0006775C">
            <w:pPr>
              <w:pStyle w:val="Generalii"/>
              <w:spacing w:line="240" w:lineRule="auto"/>
              <w:jc w:val="both"/>
              <w:rPr>
                <w:lang w:val="sq-AL"/>
              </w:rPr>
            </w:pPr>
            <w:r w:rsidRPr="00693E58">
              <w:rPr>
                <w:lang w:val="sq-AL"/>
              </w:rPr>
              <w:t>10. Përdoruesit dhe pronarët e pyjeve nuk rehabilitojnë zonat e djegura;</w:t>
            </w:r>
          </w:p>
          <w:p w:rsidR="00693E58" w:rsidRDefault="00693E58" w:rsidP="0006775C">
            <w:pPr>
              <w:pStyle w:val="Generalii"/>
              <w:spacing w:line="240" w:lineRule="auto"/>
              <w:jc w:val="both"/>
              <w:rPr>
                <w:lang w:val="sq-AL"/>
              </w:rPr>
            </w:pPr>
            <w:r w:rsidRPr="00693E58">
              <w:rPr>
                <w:lang w:val="sq-AL"/>
              </w:rPr>
              <w:t>11. Pronarët e pyjeve private që nuk veprojnë sipas përcaktimeve të autorizimeve për prerje në pyjet private, nuk veprojnë dhe nuk zbatojnë programet dhe planet e veçanta për menaxhimin e pyjeve në pronësi private.</w:t>
            </w:r>
          </w:p>
          <w:p w:rsidR="0045331B" w:rsidRDefault="0045331B" w:rsidP="0006775C">
            <w:pPr>
              <w:pStyle w:val="Generalii"/>
              <w:spacing w:line="240" w:lineRule="auto"/>
              <w:jc w:val="both"/>
              <w:rPr>
                <w:lang w:val="sq-AL"/>
              </w:rPr>
            </w:pPr>
          </w:p>
          <w:p w:rsidR="0045331B" w:rsidRDefault="0045331B" w:rsidP="0006775C">
            <w:pPr>
              <w:pStyle w:val="Generalii"/>
              <w:spacing w:line="240" w:lineRule="auto"/>
              <w:jc w:val="both"/>
              <w:rPr>
                <w:lang w:val="sq-AL"/>
              </w:rPr>
            </w:pPr>
          </w:p>
          <w:p w:rsidR="0045331B" w:rsidRDefault="0045331B" w:rsidP="0006775C">
            <w:pPr>
              <w:pStyle w:val="Generalii"/>
              <w:spacing w:line="240" w:lineRule="auto"/>
              <w:jc w:val="both"/>
              <w:rPr>
                <w:lang w:val="sq-AL"/>
              </w:rPr>
            </w:pPr>
          </w:p>
          <w:p w:rsidR="00AF0318" w:rsidRDefault="00AF0318" w:rsidP="0006775C">
            <w:pPr>
              <w:pStyle w:val="Generalii"/>
              <w:spacing w:line="240" w:lineRule="auto"/>
              <w:jc w:val="both"/>
              <w:rPr>
                <w:lang w:val="sq-AL"/>
              </w:rPr>
            </w:pPr>
          </w:p>
          <w:p w:rsidR="00AF0318" w:rsidRDefault="00AF0318" w:rsidP="0006775C">
            <w:pPr>
              <w:pStyle w:val="Generalii"/>
              <w:spacing w:line="240" w:lineRule="auto"/>
              <w:jc w:val="both"/>
              <w:rPr>
                <w:lang w:val="sq-AL"/>
              </w:rPr>
            </w:pPr>
          </w:p>
          <w:p w:rsidR="00AF0318" w:rsidRPr="00AF0318" w:rsidRDefault="00AF0318" w:rsidP="009232FC">
            <w:pPr>
              <w:pStyle w:val="Generalii"/>
              <w:spacing w:line="240" w:lineRule="auto"/>
              <w:jc w:val="center"/>
              <w:rPr>
                <w:b/>
                <w:bCs/>
                <w:lang w:val="sq-AL"/>
              </w:rPr>
            </w:pPr>
            <w:r w:rsidRPr="00AF0318">
              <w:rPr>
                <w:b/>
                <w:bCs/>
                <w:lang w:val="sq-AL"/>
              </w:rPr>
              <w:t>Kompleksiteti i mbikëqyrjes inspektuese:</w:t>
            </w:r>
          </w:p>
          <w:p w:rsidR="00AF0318" w:rsidRPr="00AF0318" w:rsidRDefault="00AF0318" w:rsidP="0006775C">
            <w:pPr>
              <w:pStyle w:val="Generalii"/>
              <w:spacing w:line="240" w:lineRule="auto"/>
              <w:jc w:val="both"/>
              <w:rPr>
                <w:lang w:val="sq-AL"/>
              </w:rPr>
            </w:pPr>
          </w:p>
          <w:p w:rsidR="00AF0318" w:rsidRPr="00AF0318" w:rsidRDefault="00AF0318" w:rsidP="0006775C">
            <w:pPr>
              <w:pStyle w:val="Generalii"/>
              <w:spacing w:line="240" w:lineRule="auto"/>
              <w:jc w:val="both"/>
              <w:rPr>
                <w:lang w:val="sq-AL"/>
              </w:rPr>
            </w:pPr>
            <w:r w:rsidRPr="00AF0318">
              <w:rPr>
                <w:lang w:val="sq-AL"/>
              </w:rPr>
              <w:t xml:space="preserve">1. Në varësi të numrit të subjekteve që i nënshtrohen mbikëqyrjes, fushëveprimit të rregulloreve, </w:t>
            </w:r>
            <w:r>
              <w:rPr>
                <w:lang w:val="sq-AL"/>
              </w:rPr>
              <w:t>lëndës</w:t>
            </w:r>
            <w:r w:rsidRPr="00AF0318">
              <w:rPr>
                <w:lang w:val="sq-AL"/>
              </w:rPr>
              <w:t xml:space="preserve"> të mbikëqyrjes, kohës së nevojshme për mbikëqyrje, masës së gjobës që mund të vendoset për të m</w:t>
            </w:r>
            <w:r>
              <w:rPr>
                <w:lang w:val="sq-AL"/>
              </w:rPr>
              <w:t>angësitë</w:t>
            </w:r>
            <w:r w:rsidRPr="00AF0318">
              <w:rPr>
                <w:lang w:val="sq-AL"/>
              </w:rPr>
              <w:t xml:space="preserve"> e përcaktuara gjatë mbikëqyrjes, nevojës për bashkëpunim me autoritete të tjera </w:t>
            </w:r>
            <w:r>
              <w:rPr>
                <w:lang w:val="sq-AL"/>
              </w:rPr>
              <w:t>gjatë</w:t>
            </w:r>
            <w:r w:rsidRPr="00AF0318">
              <w:rPr>
                <w:lang w:val="sq-AL"/>
              </w:rPr>
              <w:t xml:space="preserve"> kryerje</w:t>
            </w:r>
            <w:r>
              <w:rPr>
                <w:lang w:val="sq-AL"/>
              </w:rPr>
              <w:t>s</w:t>
            </w:r>
            <w:r w:rsidRPr="00AF0318">
              <w:rPr>
                <w:lang w:val="sq-AL"/>
              </w:rPr>
              <w:t xml:space="preserve"> </w:t>
            </w:r>
            <w:r>
              <w:rPr>
                <w:lang w:val="sq-AL"/>
              </w:rPr>
              <w:t>së</w:t>
            </w:r>
            <w:r w:rsidRPr="00AF0318">
              <w:rPr>
                <w:lang w:val="sq-AL"/>
              </w:rPr>
              <w:t xml:space="preserve"> mbikëqyrjes inspektuese, drejtori i Inspektoratit Shtetëror </w:t>
            </w:r>
            <w:r>
              <w:rPr>
                <w:lang w:val="sq-AL"/>
              </w:rPr>
              <w:t>të</w:t>
            </w:r>
            <w:r w:rsidRPr="00AF0318">
              <w:rPr>
                <w:lang w:val="sq-AL"/>
              </w:rPr>
              <w:t xml:space="preserve"> Pylltari</w:t>
            </w:r>
            <w:r>
              <w:rPr>
                <w:lang w:val="sq-AL"/>
              </w:rPr>
              <w:t>s</w:t>
            </w:r>
            <w:r w:rsidRPr="00AF0318">
              <w:rPr>
                <w:lang w:val="sq-AL"/>
              </w:rPr>
              <w:t>ë dhe Gjueti</w:t>
            </w:r>
            <w:r>
              <w:rPr>
                <w:lang w:val="sq-AL"/>
              </w:rPr>
              <w:t>s</w:t>
            </w:r>
            <w:r w:rsidRPr="00AF0318">
              <w:rPr>
                <w:lang w:val="sq-AL"/>
              </w:rPr>
              <w:t>ë përcakton pesë koeficientët e kompleksitetit të inspektimeve:</w:t>
            </w:r>
          </w:p>
          <w:p w:rsidR="00AF0318" w:rsidRPr="00AF0318" w:rsidRDefault="00AF0318" w:rsidP="0006775C">
            <w:pPr>
              <w:pStyle w:val="Generalii"/>
              <w:spacing w:line="240" w:lineRule="auto"/>
              <w:jc w:val="both"/>
              <w:rPr>
                <w:lang w:val="sq-AL"/>
              </w:rPr>
            </w:pPr>
          </w:p>
          <w:p w:rsidR="00AF0318" w:rsidRPr="00AF0318" w:rsidRDefault="00AF0318" w:rsidP="0006775C">
            <w:pPr>
              <w:pStyle w:val="Generalii"/>
              <w:spacing w:line="240" w:lineRule="auto"/>
              <w:jc w:val="both"/>
              <w:rPr>
                <w:lang w:val="sq-AL"/>
              </w:rPr>
            </w:pPr>
            <w:r w:rsidRPr="00AF0318">
              <w:rPr>
                <w:lang w:val="sq-AL"/>
              </w:rPr>
              <w:t xml:space="preserve">               - Q1 - me vlerë 1;</w:t>
            </w:r>
          </w:p>
          <w:p w:rsidR="00AF0318" w:rsidRPr="00AF0318" w:rsidRDefault="00AF0318" w:rsidP="0006775C">
            <w:pPr>
              <w:pStyle w:val="Generalii"/>
              <w:spacing w:line="240" w:lineRule="auto"/>
              <w:jc w:val="both"/>
              <w:rPr>
                <w:lang w:val="sq-AL"/>
              </w:rPr>
            </w:pPr>
            <w:r w:rsidRPr="00AF0318">
              <w:rPr>
                <w:lang w:val="sq-AL"/>
              </w:rPr>
              <w:t xml:space="preserve">                - Q2 - me vlerë 2;</w:t>
            </w:r>
          </w:p>
          <w:p w:rsidR="00AF0318" w:rsidRPr="00AF0318" w:rsidRDefault="00AF0318" w:rsidP="0006775C">
            <w:pPr>
              <w:pStyle w:val="Generalii"/>
              <w:spacing w:line="240" w:lineRule="auto"/>
              <w:jc w:val="both"/>
              <w:rPr>
                <w:lang w:val="sq-AL"/>
              </w:rPr>
            </w:pPr>
            <w:r w:rsidRPr="00AF0318">
              <w:rPr>
                <w:lang w:val="sq-AL"/>
              </w:rPr>
              <w:t xml:space="preserve">                - Q3 - me vlerë 3;</w:t>
            </w:r>
          </w:p>
          <w:p w:rsidR="00AF0318" w:rsidRPr="00AF0318" w:rsidRDefault="00AF0318" w:rsidP="0006775C">
            <w:pPr>
              <w:pStyle w:val="Generalii"/>
              <w:spacing w:line="240" w:lineRule="auto"/>
              <w:jc w:val="both"/>
              <w:rPr>
                <w:lang w:val="sq-AL"/>
              </w:rPr>
            </w:pPr>
            <w:r w:rsidRPr="00AF0318">
              <w:rPr>
                <w:lang w:val="sq-AL"/>
              </w:rPr>
              <w:t xml:space="preserve">                - Q4 - me vlerë 4 dhe</w:t>
            </w:r>
          </w:p>
          <w:p w:rsidR="00AF0318" w:rsidRPr="00AF0318" w:rsidRDefault="00AF0318" w:rsidP="0006775C">
            <w:pPr>
              <w:pStyle w:val="Generalii"/>
              <w:spacing w:line="240" w:lineRule="auto"/>
              <w:jc w:val="both"/>
              <w:rPr>
                <w:lang w:val="sq-AL"/>
              </w:rPr>
            </w:pPr>
            <w:r w:rsidRPr="00AF0318">
              <w:rPr>
                <w:lang w:val="sq-AL"/>
              </w:rPr>
              <w:t xml:space="preserve">                - Q5 - me vlerë 5.</w:t>
            </w:r>
          </w:p>
          <w:p w:rsidR="00AF0318" w:rsidRPr="00AF0318" w:rsidRDefault="00AF0318" w:rsidP="0006775C">
            <w:pPr>
              <w:pStyle w:val="Generalii"/>
              <w:spacing w:line="240" w:lineRule="auto"/>
              <w:jc w:val="both"/>
              <w:rPr>
                <w:lang w:val="sq-AL"/>
              </w:rPr>
            </w:pPr>
          </w:p>
          <w:p w:rsidR="00AF0318" w:rsidRPr="00AF0318" w:rsidRDefault="00AF0318" w:rsidP="0006775C">
            <w:pPr>
              <w:pStyle w:val="Generalii"/>
              <w:spacing w:line="240" w:lineRule="auto"/>
              <w:jc w:val="both"/>
              <w:rPr>
                <w:lang w:val="sq-AL"/>
              </w:rPr>
            </w:pPr>
            <w:r w:rsidRPr="00AF0318">
              <w:rPr>
                <w:lang w:val="sq-AL"/>
              </w:rPr>
              <w:t xml:space="preserve">       Shkalla e kompleksitetit të inspektimit. Kriteri në bazë të të cilit përcaktohet shkalla e kompleksitetit:</w:t>
            </w:r>
          </w:p>
          <w:p w:rsidR="00AF0318" w:rsidRPr="00AF0318" w:rsidRDefault="00AF0318" w:rsidP="0006775C">
            <w:pPr>
              <w:pStyle w:val="Generalii"/>
              <w:spacing w:line="240" w:lineRule="auto"/>
              <w:jc w:val="both"/>
              <w:rPr>
                <w:lang w:val="sq-AL"/>
              </w:rPr>
            </w:pPr>
          </w:p>
          <w:p w:rsidR="00AF0318" w:rsidRPr="00AF0318" w:rsidRDefault="00AF0318" w:rsidP="0006775C">
            <w:pPr>
              <w:pStyle w:val="Generalii"/>
              <w:spacing w:line="240" w:lineRule="auto"/>
              <w:jc w:val="both"/>
              <w:rPr>
                <w:lang w:val="sq-AL"/>
              </w:rPr>
            </w:pPr>
            <w:r w:rsidRPr="00AF0318">
              <w:rPr>
                <w:lang w:val="sq-AL"/>
              </w:rPr>
              <w:t>Q1 - me një vlerë prej 1</w:t>
            </w:r>
          </w:p>
          <w:p w:rsidR="00AF0318" w:rsidRPr="00AF0318" w:rsidRDefault="00AF0318" w:rsidP="0006775C">
            <w:pPr>
              <w:pStyle w:val="Generalii"/>
              <w:spacing w:line="240" w:lineRule="auto"/>
              <w:jc w:val="both"/>
              <w:rPr>
                <w:lang w:val="sq-AL"/>
              </w:rPr>
            </w:pPr>
            <w:r w:rsidRPr="00AF0318">
              <w:rPr>
                <w:lang w:val="sq-AL"/>
              </w:rPr>
              <w:t xml:space="preserve">      1. Marrja e mostrave.</w:t>
            </w:r>
          </w:p>
          <w:p w:rsidR="00AF0318" w:rsidRPr="00AF0318" w:rsidRDefault="00AF0318" w:rsidP="0006775C">
            <w:pPr>
              <w:pStyle w:val="Generalii"/>
              <w:spacing w:line="240" w:lineRule="auto"/>
              <w:jc w:val="both"/>
              <w:rPr>
                <w:lang w:val="sq-AL"/>
              </w:rPr>
            </w:pPr>
            <w:r w:rsidRPr="00AF0318">
              <w:rPr>
                <w:lang w:val="sq-AL"/>
              </w:rPr>
              <w:t xml:space="preserve">      2. Mbikëqyrja e mbajtjes së regjistrave, shënimeve dhe ruajtjes së të dhënave.</w:t>
            </w:r>
          </w:p>
          <w:p w:rsidR="00AF0318" w:rsidRPr="00AF0318" w:rsidRDefault="00AF0318" w:rsidP="0006775C">
            <w:pPr>
              <w:pStyle w:val="Generalii"/>
              <w:spacing w:line="240" w:lineRule="auto"/>
              <w:jc w:val="both"/>
              <w:rPr>
                <w:lang w:val="sq-AL"/>
              </w:rPr>
            </w:pPr>
            <w:r w:rsidRPr="00AF0318">
              <w:rPr>
                <w:lang w:val="sq-AL"/>
              </w:rPr>
              <w:t>Q2 - me një vlerë prej 2</w:t>
            </w:r>
          </w:p>
          <w:p w:rsidR="00AF0318" w:rsidRPr="00AF0318" w:rsidRDefault="00AF0318" w:rsidP="0006775C">
            <w:pPr>
              <w:pStyle w:val="Generalii"/>
              <w:spacing w:line="240" w:lineRule="auto"/>
              <w:jc w:val="both"/>
              <w:rPr>
                <w:lang w:val="sq-AL"/>
              </w:rPr>
            </w:pPr>
            <w:r w:rsidRPr="00AF0318">
              <w:rPr>
                <w:lang w:val="sq-AL"/>
              </w:rPr>
              <w:t xml:space="preserve">      1. Mbikëqyrja afatshkurtër.</w:t>
            </w:r>
          </w:p>
          <w:p w:rsidR="00AF0318" w:rsidRPr="00AF0318" w:rsidRDefault="00AF0318" w:rsidP="0006775C">
            <w:pPr>
              <w:pStyle w:val="Generalii"/>
              <w:spacing w:line="240" w:lineRule="auto"/>
              <w:jc w:val="both"/>
              <w:rPr>
                <w:lang w:val="sq-AL"/>
              </w:rPr>
            </w:pPr>
            <w:r w:rsidRPr="00AF0318">
              <w:rPr>
                <w:lang w:val="sq-AL"/>
              </w:rPr>
              <w:t xml:space="preserve">      2. Mbikëqyrja për plotësimin e kushteve.</w:t>
            </w:r>
          </w:p>
          <w:p w:rsidR="00AF0318" w:rsidRPr="00AF0318" w:rsidRDefault="00AF0318" w:rsidP="0006775C">
            <w:pPr>
              <w:pStyle w:val="Generalii"/>
              <w:spacing w:line="240" w:lineRule="auto"/>
              <w:jc w:val="both"/>
              <w:rPr>
                <w:lang w:val="sq-AL"/>
              </w:rPr>
            </w:pPr>
            <w:r w:rsidRPr="00AF0318">
              <w:rPr>
                <w:lang w:val="sq-AL"/>
              </w:rPr>
              <w:t xml:space="preserve">      3. Lëshimi i fletëthirrjes për </w:t>
            </w:r>
            <w:r w:rsidR="008A5240">
              <w:rPr>
                <w:lang w:val="sq-AL"/>
              </w:rPr>
              <w:t>pagesën</w:t>
            </w:r>
            <w:r w:rsidRPr="00AF0318">
              <w:rPr>
                <w:lang w:val="sq-AL"/>
              </w:rPr>
              <w:t xml:space="preserve"> e gjobës.</w:t>
            </w:r>
          </w:p>
          <w:p w:rsidR="00AF0318" w:rsidRPr="00AF0318" w:rsidRDefault="00AF0318" w:rsidP="0006775C">
            <w:pPr>
              <w:pStyle w:val="Generalii"/>
              <w:spacing w:line="240" w:lineRule="auto"/>
              <w:jc w:val="both"/>
              <w:rPr>
                <w:lang w:val="sq-AL"/>
              </w:rPr>
            </w:pPr>
            <w:r w:rsidRPr="00AF0318">
              <w:rPr>
                <w:lang w:val="sq-AL"/>
              </w:rPr>
              <w:t>Q3 - me një vlerë prej 3</w:t>
            </w:r>
          </w:p>
          <w:p w:rsidR="00AF0318" w:rsidRPr="00AF0318" w:rsidRDefault="00AF0318" w:rsidP="0006775C">
            <w:pPr>
              <w:pStyle w:val="Generalii"/>
              <w:spacing w:line="240" w:lineRule="auto"/>
              <w:jc w:val="both"/>
              <w:rPr>
                <w:lang w:val="sq-AL"/>
              </w:rPr>
            </w:pPr>
            <w:r w:rsidRPr="00AF0318">
              <w:rPr>
                <w:lang w:val="sq-AL"/>
              </w:rPr>
              <w:t xml:space="preserve">      1. Një numër më i madh fushash mbikëqyrjeje nga e njëjta rregullore ligjore me të njëjtin subjekt.</w:t>
            </w:r>
          </w:p>
          <w:p w:rsidR="00AF0318" w:rsidRPr="00AF0318" w:rsidRDefault="00AF0318" w:rsidP="0006775C">
            <w:pPr>
              <w:pStyle w:val="Generalii"/>
              <w:spacing w:line="240" w:lineRule="auto"/>
              <w:jc w:val="both"/>
              <w:rPr>
                <w:lang w:val="sq-AL"/>
              </w:rPr>
            </w:pPr>
            <w:r w:rsidRPr="00AF0318">
              <w:rPr>
                <w:lang w:val="sq-AL"/>
              </w:rPr>
              <w:t xml:space="preserve">      2. Mbikëqyrja </w:t>
            </w:r>
            <w:r w:rsidR="008A5240">
              <w:rPr>
                <w:lang w:val="sq-AL"/>
              </w:rPr>
              <w:t>në</w:t>
            </w:r>
            <w:r w:rsidRPr="00AF0318">
              <w:rPr>
                <w:lang w:val="sq-AL"/>
              </w:rPr>
              <w:t xml:space="preserve"> hapësirë</w:t>
            </w:r>
            <w:r w:rsidR="008A5240">
              <w:rPr>
                <w:lang w:val="sq-AL"/>
              </w:rPr>
              <w:t xml:space="preserve"> t</w:t>
            </w:r>
            <w:r w:rsidRPr="00AF0318">
              <w:rPr>
                <w:lang w:val="sq-AL"/>
              </w:rPr>
              <w:t>ë hapur</w:t>
            </w:r>
          </w:p>
          <w:p w:rsidR="00AF0318" w:rsidRPr="00AF0318" w:rsidRDefault="00AF0318" w:rsidP="0006775C">
            <w:pPr>
              <w:pStyle w:val="Generalii"/>
              <w:spacing w:line="240" w:lineRule="auto"/>
              <w:jc w:val="both"/>
              <w:rPr>
                <w:lang w:val="sq-AL"/>
              </w:rPr>
            </w:pPr>
            <w:r w:rsidRPr="00AF0318">
              <w:rPr>
                <w:lang w:val="sq-AL"/>
              </w:rPr>
              <w:t xml:space="preserve">      3. </w:t>
            </w:r>
            <w:r w:rsidR="008A5240" w:rsidRPr="008A5240">
              <w:rPr>
                <w:lang w:val="sq-AL"/>
              </w:rPr>
              <w:t>Mbikëqyrja</w:t>
            </w:r>
            <w:r w:rsidRPr="00AF0318">
              <w:rPr>
                <w:lang w:val="sq-AL"/>
              </w:rPr>
              <w:t xml:space="preserve"> </w:t>
            </w:r>
            <w:r w:rsidR="008A5240">
              <w:rPr>
                <w:lang w:val="sq-AL"/>
              </w:rPr>
              <w:t>në</w:t>
            </w:r>
            <w:r w:rsidRPr="00AF0318">
              <w:rPr>
                <w:lang w:val="sq-AL"/>
              </w:rPr>
              <w:t xml:space="preserve"> kushte të këqija të motit</w:t>
            </w:r>
          </w:p>
          <w:p w:rsidR="00AF0318" w:rsidRPr="00AF0318" w:rsidRDefault="00AF0318" w:rsidP="0006775C">
            <w:pPr>
              <w:pStyle w:val="Generalii"/>
              <w:spacing w:line="240" w:lineRule="auto"/>
              <w:jc w:val="both"/>
              <w:rPr>
                <w:lang w:val="sq-AL"/>
              </w:rPr>
            </w:pPr>
            <w:r w:rsidRPr="00AF0318">
              <w:rPr>
                <w:lang w:val="sq-AL"/>
              </w:rPr>
              <w:t xml:space="preserve">      4. Nevoja për ndihmë nga M</w:t>
            </w:r>
            <w:r w:rsidR="008A5240">
              <w:rPr>
                <w:lang w:val="sq-AL"/>
              </w:rPr>
              <w:t>PB</w:t>
            </w:r>
          </w:p>
          <w:p w:rsidR="00AF0318" w:rsidRPr="00AF0318" w:rsidRDefault="00AF0318" w:rsidP="0006775C">
            <w:pPr>
              <w:pStyle w:val="Generalii"/>
              <w:spacing w:line="240" w:lineRule="auto"/>
              <w:jc w:val="both"/>
              <w:rPr>
                <w:lang w:val="sq-AL"/>
              </w:rPr>
            </w:pPr>
            <w:r w:rsidRPr="00AF0318">
              <w:rPr>
                <w:lang w:val="sq-AL"/>
              </w:rPr>
              <w:t xml:space="preserve">      5. Nevoja për shërbime të tjera profesionale</w:t>
            </w:r>
          </w:p>
          <w:p w:rsidR="00AF0318" w:rsidRPr="00AF0318" w:rsidRDefault="00AF0318" w:rsidP="0006775C">
            <w:pPr>
              <w:pStyle w:val="Generalii"/>
              <w:spacing w:line="240" w:lineRule="auto"/>
              <w:jc w:val="both"/>
              <w:rPr>
                <w:lang w:val="sq-AL"/>
              </w:rPr>
            </w:pPr>
            <w:r w:rsidRPr="00AF0318">
              <w:rPr>
                <w:lang w:val="sq-AL"/>
              </w:rPr>
              <w:t xml:space="preserve">      6. Lëshimi i urdhërpagesës për personat fizik.</w:t>
            </w:r>
          </w:p>
          <w:p w:rsidR="00AF0318" w:rsidRPr="00AF0318" w:rsidRDefault="00AF0318" w:rsidP="0006775C">
            <w:pPr>
              <w:pStyle w:val="Generalii"/>
              <w:spacing w:line="240" w:lineRule="auto"/>
              <w:jc w:val="both"/>
              <w:rPr>
                <w:lang w:val="sq-AL"/>
              </w:rPr>
            </w:pPr>
            <w:r w:rsidRPr="00AF0318">
              <w:rPr>
                <w:lang w:val="sq-AL"/>
              </w:rPr>
              <w:t>Q4 - me një vlerë prej 4</w:t>
            </w:r>
          </w:p>
          <w:p w:rsidR="00AF0318" w:rsidRPr="00AF0318" w:rsidRDefault="00AF0318" w:rsidP="0006775C">
            <w:pPr>
              <w:pStyle w:val="Generalii"/>
              <w:spacing w:line="240" w:lineRule="auto"/>
              <w:jc w:val="both"/>
              <w:rPr>
                <w:lang w:val="sq-AL"/>
              </w:rPr>
            </w:pPr>
            <w:r w:rsidRPr="00AF0318">
              <w:rPr>
                <w:lang w:val="sq-AL"/>
              </w:rPr>
              <w:t xml:space="preserve">      1. Inspektimet e subjekteve që me dashje ose nga pakujdesia kryejnë parregullsi ose raportim të rremë të të dhënave.</w:t>
            </w:r>
          </w:p>
          <w:p w:rsidR="00AF0318" w:rsidRPr="00AF0318" w:rsidRDefault="00AF0318" w:rsidP="0006775C">
            <w:pPr>
              <w:pStyle w:val="Generalii"/>
              <w:spacing w:line="240" w:lineRule="auto"/>
              <w:jc w:val="both"/>
              <w:rPr>
                <w:lang w:val="sq-AL"/>
              </w:rPr>
            </w:pPr>
            <w:r w:rsidRPr="00AF0318">
              <w:rPr>
                <w:lang w:val="sq-AL"/>
              </w:rPr>
              <w:t xml:space="preserve">      2. Mbikëqyrja e subjekteve të paregjistruara.</w:t>
            </w:r>
          </w:p>
          <w:p w:rsidR="00AF0318" w:rsidRPr="00AF0318" w:rsidRDefault="00AF0318" w:rsidP="0006775C">
            <w:pPr>
              <w:pStyle w:val="Generalii"/>
              <w:spacing w:line="240" w:lineRule="auto"/>
              <w:jc w:val="both"/>
              <w:rPr>
                <w:lang w:val="sq-AL"/>
              </w:rPr>
            </w:pPr>
            <w:r w:rsidRPr="00AF0318">
              <w:rPr>
                <w:lang w:val="sq-AL"/>
              </w:rPr>
              <w:t xml:space="preserve">      3. Mbikëqyrja e ankesave dhe raporteve, e cila kërkon përfshirjen e disa inspektorëve nga </w:t>
            </w:r>
            <w:r w:rsidR="008A5240">
              <w:rPr>
                <w:lang w:val="sq-AL"/>
              </w:rPr>
              <w:t>e</w:t>
            </w:r>
            <w:r w:rsidRPr="00AF0318">
              <w:rPr>
                <w:lang w:val="sq-AL"/>
              </w:rPr>
              <w:t xml:space="preserve"> njëjt</w:t>
            </w:r>
            <w:r w:rsidR="008A5240">
              <w:rPr>
                <w:lang w:val="sq-AL"/>
              </w:rPr>
              <w:t>a</w:t>
            </w:r>
            <w:r w:rsidRPr="00AF0318">
              <w:rPr>
                <w:lang w:val="sq-AL"/>
              </w:rPr>
              <w:t xml:space="preserve"> fushë.</w:t>
            </w:r>
          </w:p>
          <w:p w:rsidR="00AF0318" w:rsidRPr="00AF0318" w:rsidRDefault="00AF0318" w:rsidP="0006775C">
            <w:pPr>
              <w:pStyle w:val="Generalii"/>
              <w:spacing w:line="240" w:lineRule="auto"/>
              <w:jc w:val="both"/>
              <w:rPr>
                <w:lang w:val="sq-AL"/>
              </w:rPr>
            </w:pPr>
            <w:r w:rsidRPr="00AF0318">
              <w:rPr>
                <w:lang w:val="sq-AL"/>
              </w:rPr>
              <w:t xml:space="preserve">      4. Mbikëqyrja sipas disa rregulloreve ligjore në të njëjtin subjekt.</w:t>
            </w:r>
          </w:p>
          <w:p w:rsidR="00AF0318" w:rsidRPr="00AF0318" w:rsidRDefault="00AF0318" w:rsidP="0006775C">
            <w:pPr>
              <w:pStyle w:val="Generalii"/>
              <w:spacing w:line="240" w:lineRule="auto"/>
              <w:jc w:val="both"/>
              <w:rPr>
                <w:lang w:val="sq-AL"/>
              </w:rPr>
            </w:pPr>
            <w:r w:rsidRPr="00AF0318">
              <w:rPr>
                <w:lang w:val="sq-AL"/>
              </w:rPr>
              <w:t xml:space="preserve">      5. Rrezik për jetën e një inspektori</w:t>
            </w:r>
          </w:p>
          <w:p w:rsidR="00AF0318" w:rsidRPr="00AF0318" w:rsidRDefault="00AF0318" w:rsidP="0006775C">
            <w:pPr>
              <w:pStyle w:val="Generalii"/>
              <w:spacing w:line="240" w:lineRule="auto"/>
              <w:jc w:val="both"/>
              <w:rPr>
                <w:lang w:val="sq-AL"/>
              </w:rPr>
            </w:pPr>
            <w:r w:rsidRPr="00AF0318">
              <w:rPr>
                <w:lang w:val="sq-AL"/>
              </w:rPr>
              <w:t xml:space="preserve">      6. Kontrolli i sipërfaqeve dhe sasive të mëdha</w:t>
            </w:r>
          </w:p>
          <w:p w:rsidR="00AF0318" w:rsidRPr="00AF0318" w:rsidRDefault="00AF0318" w:rsidP="0006775C">
            <w:pPr>
              <w:pStyle w:val="Generalii"/>
              <w:spacing w:line="240" w:lineRule="auto"/>
              <w:jc w:val="both"/>
              <w:rPr>
                <w:lang w:val="sq-AL"/>
              </w:rPr>
            </w:pPr>
            <w:r w:rsidRPr="00AF0318">
              <w:rPr>
                <w:lang w:val="sq-AL"/>
              </w:rPr>
              <w:t xml:space="preserve">      7. Mbikëqyrje inspektuese në zonat me rrezik dhe në kushte pune me rrezik.</w:t>
            </w:r>
          </w:p>
          <w:p w:rsidR="00AF0318" w:rsidRPr="00AF0318" w:rsidRDefault="00AF0318" w:rsidP="0006775C">
            <w:pPr>
              <w:pStyle w:val="Generalii"/>
              <w:spacing w:line="240" w:lineRule="auto"/>
              <w:jc w:val="both"/>
              <w:rPr>
                <w:lang w:val="sq-AL"/>
              </w:rPr>
            </w:pPr>
            <w:r w:rsidRPr="00AF0318">
              <w:rPr>
                <w:lang w:val="sq-AL"/>
              </w:rPr>
              <w:t xml:space="preserve">      8. Nevoja për ndihmë nga M</w:t>
            </w:r>
            <w:r w:rsidR="008A5240">
              <w:rPr>
                <w:lang w:val="sq-AL"/>
              </w:rPr>
              <w:t>PB</w:t>
            </w:r>
          </w:p>
          <w:p w:rsidR="00AF0318" w:rsidRPr="00AF0318" w:rsidRDefault="00AF0318" w:rsidP="0006775C">
            <w:pPr>
              <w:pStyle w:val="Generalii"/>
              <w:spacing w:line="240" w:lineRule="auto"/>
              <w:jc w:val="both"/>
              <w:rPr>
                <w:lang w:val="sq-AL"/>
              </w:rPr>
            </w:pPr>
            <w:r w:rsidRPr="00AF0318">
              <w:rPr>
                <w:lang w:val="sq-AL"/>
              </w:rPr>
              <w:t xml:space="preserve">      9. Mbikëqyrja afatgjatë</w:t>
            </w:r>
          </w:p>
          <w:p w:rsidR="00AF0318" w:rsidRPr="00AF0318" w:rsidRDefault="00AF0318" w:rsidP="0006775C">
            <w:pPr>
              <w:pStyle w:val="Generalii"/>
              <w:spacing w:line="240" w:lineRule="auto"/>
              <w:jc w:val="both"/>
              <w:rPr>
                <w:lang w:val="sq-AL"/>
              </w:rPr>
            </w:pPr>
            <w:r w:rsidRPr="00AF0318">
              <w:rPr>
                <w:lang w:val="sq-AL"/>
              </w:rPr>
              <w:t xml:space="preserve">    10. Mbikëqyrje në vende të vështira për t'u arritur dhe pa mjete transporti</w:t>
            </w:r>
          </w:p>
          <w:p w:rsidR="00AF0318" w:rsidRPr="00AF0318" w:rsidRDefault="00AF0318" w:rsidP="0006775C">
            <w:pPr>
              <w:pStyle w:val="Generalii"/>
              <w:spacing w:line="240" w:lineRule="auto"/>
              <w:jc w:val="both"/>
              <w:rPr>
                <w:lang w:val="sq-AL"/>
              </w:rPr>
            </w:pPr>
            <w:r w:rsidRPr="00AF0318">
              <w:rPr>
                <w:lang w:val="sq-AL"/>
              </w:rPr>
              <w:t xml:space="preserve">    11. Lëshimi i urdhërpagesave me shumë të lartë.</w:t>
            </w:r>
          </w:p>
          <w:p w:rsidR="00AF0318" w:rsidRPr="00AF0318" w:rsidRDefault="00AF0318" w:rsidP="0006775C">
            <w:pPr>
              <w:pStyle w:val="Generalii"/>
              <w:spacing w:line="240" w:lineRule="auto"/>
              <w:jc w:val="both"/>
              <w:rPr>
                <w:lang w:val="sq-AL"/>
              </w:rPr>
            </w:pPr>
          </w:p>
          <w:p w:rsidR="00AF0318" w:rsidRPr="00AF0318" w:rsidRDefault="00AF0318" w:rsidP="0006775C">
            <w:pPr>
              <w:pStyle w:val="Generalii"/>
              <w:spacing w:line="240" w:lineRule="auto"/>
              <w:jc w:val="both"/>
              <w:rPr>
                <w:lang w:val="sq-AL"/>
              </w:rPr>
            </w:pPr>
            <w:r w:rsidRPr="00AF0318">
              <w:rPr>
                <w:lang w:val="sq-AL"/>
              </w:rPr>
              <w:t>Q5 - me një vlerë prej 5</w:t>
            </w:r>
          </w:p>
          <w:p w:rsidR="008A5240" w:rsidRPr="008A5240" w:rsidRDefault="008A5240" w:rsidP="0006775C">
            <w:pPr>
              <w:pStyle w:val="Generalii"/>
              <w:spacing w:line="240" w:lineRule="auto"/>
              <w:jc w:val="both"/>
              <w:rPr>
                <w:lang w:val="sq-AL"/>
              </w:rPr>
            </w:pPr>
            <w:r w:rsidRPr="008A5240">
              <w:rPr>
                <w:lang w:val="sq-AL"/>
              </w:rPr>
              <w:t>1. Inspektime të koordinuara me shërbime të tjera inspektuese me nevojën e asistencës nga M</w:t>
            </w:r>
            <w:r>
              <w:rPr>
                <w:lang w:val="sq-AL"/>
              </w:rPr>
              <w:t>PB</w:t>
            </w:r>
            <w:r w:rsidRPr="008A5240">
              <w:rPr>
                <w:lang w:val="sq-AL"/>
              </w:rPr>
              <w:t>.</w:t>
            </w:r>
          </w:p>
          <w:p w:rsidR="008A5240" w:rsidRPr="008A5240" w:rsidRDefault="008A5240" w:rsidP="0006775C">
            <w:pPr>
              <w:pStyle w:val="Generalii"/>
              <w:spacing w:line="240" w:lineRule="auto"/>
              <w:jc w:val="both"/>
              <w:rPr>
                <w:lang w:val="sq-AL"/>
              </w:rPr>
            </w:pPr>
            <w:r w:rsidRPr="008A5240">
              <w:rPr>
                <w:lang w:val="sq-AL"/>
              </w:rPr>
              <w:t xml:space="preserve">      2. Mbikëqyrja e ankesave dhe raporteve, e cila kërkon përfshirjen e disa inspektorëve nga fusha të ndryshme.</w:t>
            </w:r>
          </w:p>
          <w:p w:rsidR="008A5240" w:rsidRPr="008A5240" w:rsidRDefault="008A5240" w:rsidP="0006775C">
            <w:pPr>
              <w:pStyle w:val="Generalii"/>
              <w:spacing w:line="240" w:lineRule="auto"/>
              <w:jc w:val="both"/>
              <w:rPr>
                <w:lang w:val="sq-AL"/>
              </w:rPr>
            </w:pPr>
            <w:r w:rsidRPr="008A5240">
              <w:rPr>
                <w:lang w:val="sq-AL"/>
              </w:rPr>
              <w:t xml:space="preserve">      3. Mbikëqyrja inspektuese që kërkon më shumë ditë për zbatimin dhe angazhimin ndaj subjektit të mbikëqyrjes.</w:t>
            </w:r>
          </w:p>
          <w:p w:rsidR="008A5240" w:rsidRPr="008A5240" w:rsidRDefault="008A5240" w:rsidP="0006775C">
            <w:pPr>
              <w:pStyle w:val="Generalii"/>
              <w:spacing w:line="240" w:lineRule="auto"/>
              <w:jc w:val="both"/>
              <w:rPr>
                <w:lang w:val="sq-AL"/>
              </w:rPr>
            </w:pPr>
            <w:r w:rsidRPr="008A5240">
              <w:rPr>
                <w:lang w:val="sq-AL"/>
              </w:rPr>
              <w:t xml:space="preserve">      4. Mbikëqyrje inspektuese në zonat me rrezik dhe në kushte pune me rrezik.</w:t>
            </w:r>
          </w:p>
          <w:p w:rsidR="008A5240" w:rsidRPr="008A5240" w:rsidRDefault="008A5240" w:rsidP="0006775C">
            <w:pPr>
              <w:pStyle w:val="Generalii"/>
              <w:spacing w:line="240" w:lineRule="auto"/>
              <w:jc w:val="both"/>
              <w:rPr>
                <w:lang w:val="sq-AL"/>
              </w:rPr>
            </w:pPr>
            <w:r w:rsidRPr="008A5240">
              <w:rPr>
                <w:lang w:val="sq-AL"/>
              </w:rPr>
              <w:t xml:space="preserve">      5. Mbikëqyrjet inspektuese me rastin e përcaktimit të veprave penale</w:t>
            </w:r>
          </w:p>
          <w:p w:rsidR="008A5240" w:rsidRPr="008A5240" w:rsidRDefault="008A5240" w:rsidP="0006775C">
            <w:pPr>
              <w:pStyle w:val="Generalii"/>
              <w:spacing w:line="240" w:lineRule="auto"/>
              <w:jc w:val="both"/>
              <w:rPr>
                <w:lang w:val="sq-AL"/>
              </w:rPr>
            </w:pPr>
            <w:r w:rsidRPr="008A5240">
              <w:rPr>
                <w:lang w:val="sq-AL"/>
              </w:rPr>
              <w:t xml:space="preserve">      6. Rrezik për jetën e inspektorit</w:t>
            </w:r>
          </w:p>
          <w:p w:rsidR="00AF0318" w:rsidRDefault="008A5240" w:rsidP="0006775C">
            <w:pPr>
              <w:pStyle w:val="Generalii"/>
              <w:spacing w:line="240" w:lineRule="auto"/>
              <w:jc w:val="both"/>
              <w:rPr>
                <w:lang w:val="sq-AL"/>
              </w:rPr>
            </w:pPr>
            <w:r w:rsidRPr="008A5240">
              <w:rPr>
                <w:lang w:val="sq-AL"/>
              </w:rPr>
              <w:t xml:space="preserve">      7. Inspektime të jashtëzakonshme </w:t>
            </w:r>
            <w:r>
              <w:rPr>
                <w:lang w:val="sq-AL"/>
              </w:rPr>
              <w:t>sipas</w:t>
            </w:r>
            <w:r w:rsidRPr="008A5240">
              <w:rPr>
                <w:lang w:val="sq-AL"/>
              </w:rPr>
              <w:t xml:space="preserve"> detyrës zyrtare</w:t>
            </w:r>
          </w:p>
          <w:p w:rsidR="002412F4" w:rsidRDefault="002412F4" w:rsidP="0006775C">
            <w:pPr>
              <w:pStyle w:val="Generalii"/>
              <w:spacing w:line="240" w:lineRule="auto"/>
              <w:jc w:val="both"/>
              <w:rPr>
                <w:lang w:val="sq-AL"/>
              </w:rPr>
            </w:pPr>
          </w:p>
          <w:p w:rsidR="002412F4" w:rsidRPr="002412F4" w:rsidRDefault="002412F4" w:rsidP="009232FC">
            <w:pPr>
              <w:pStyle w:val="Generalii"/>
              <w:spacing w:line="240" w:lineRule="auto"/>
              <w:jc w:val="center"/>
              <w:rPr>
                <w:b/>
                <w:bCs/>
                <w:lang w:val="sq-AL"/>
              </w:rPr>
            </w:pPr>
            <w:r w:rsidRPr="002412F4">
              <w:rPr>
                <w:b/>
                <w:bCs/>
                <w:lang w:val="sq-AL"/>
              </w:rPr>
              <w:t xml:space="preserve">Pikat </w:t>
            </w:r>
            <w:r>
              <w:rPr>
                <w:b/>
                <w:bCs/>
                <w:lang w:val="sq-AL"/>
              </w:rPr>
              <w:t>e</w:t>
            </w:r>
            <w:r w:rsidRPr="002412F4">
              <w:rPr>
                <w:b/>
                <w:bCs/>
                <w:lang w:val="sq-AL"/>
              </w:rPr>
              <w:t xml:space="preserve"> </w:t>
            </w:r>
            <w:r>
              <w:rPr>
                <w:b/>
                <w:bCs/>
                <w:lang w:val="sq-AL"/>
              </w:rPr>
              <w:t xml:space="preserve">ekspozuara ndaj </w:t>
            </w:r>
            <w:r w:rsidRPr="002412F4">
              <w:rPr>
                <w:b/>
                <w:bCs/>
                <w:lang w:val="sq-AL"/>
              </w:rPr>
              <w:t>rrezik</w:t>
            </w:r>
            <w:r>
              <w:rPr>
                <w:b/>
                <w:bCs/>
                <w:lang w:val="sq-AL"/>
              </w:rPr>
              <w:t>ut</w:t>
            </w:r>
            <w:r w:rsidRPr="002412F4">
              <w:rPr>
                <w:b/>
                <w:bCs/>
                <w:lang w:val="sq-AL"/>
              </w:rPr>
              <w:t>:</w:t>
            </w:r>
          </w:p>
          <w:p w:rsidR="002412F4" w:rsidRPr="002412F4" w:rsidRDefault="002412F4" w:rsidP="0006775C">
            <w:pPr>
              <w:pStyle w:val="Generalii"/>
              <w:spacing w:line="240" w:lineRule="auto"/>
              <w:jc w:val="both"/>
              <w:rPr>
                <w:lang w:val="sq-AL"/>
              </w:rPr>
            </w:pPr>
          </w:p>
          <w:p w:rsidR="002412F4" w:rsidRPr="002412F4" w:rsidRDefault="002412F4" w:rsidP="0006775C">
            <w:pPr>
              <w:pStyle w:val="Generalii"/>
              <w:spacing w:line="240" w:lineRule="auto"/>
              <w:jc w:val="both"/>
              <w:rPr>
                <w:lang w:val="sq-AL"/>
              </w:rPr>
            </w:pPr>
            <w:r w:rsidRPr="002412F4">
              <w:rPr>
                <w:lang w:val="sq-AL"/>
              </w:rPr>
              <w:t xml:space="preserve">1. Në rubrikën “Pikat e ekspozuara ndaj rrezikut” jepen </w:t>
            </w:r>
            <w:r>
              <w:rPr>
                <w:lang w:val="sq-AL"/>
              </w:rPr>
              <w:t>veprimet</w:t>
            </w:r>
            <w:r w:rsidRPr="002412F4">
              <w:rPr>
                <w:lang w:val="sq-AL"/>
              </w:rPr>
              <w:t xml:space="preserve"> dhe procedurat për monitorimin e mbikëqyrjes inspektuese nga abuzimi nga inspektorët, të cilat do të rrezikonin suksesin e mbikëqyrjes inspektuese.</w:t>
            </w:r>
          </w:p>
          <w:p w:rsidR="002412F4" w:rsidRPr="002412F4" w:rsidRDefault="002412F4" w:rsidP="0006775C">
            <w:pPr>
              <w:pStyle w:val="Generalii"/>
              <w:spacing w:line="240" w:lineRule="auto"/>
              <w:jc w:val="both"/>
              <w:rPr>
                <w:lang w:val="sq-AL"/>
              </w:rPr>
            </w:pPr>
            <w:r w:rsidRPr="002412F4">
              <w:rPr>
                <w:lang w:val="sq-AL"/>
              </w:rPr>
              <w:t>2. Drejtori i Inspektoratit Shtetëror të Py</w:t>
            </w:r>
            <w:r>
              <w:rPr>
                <w:lang w:val="sq-AL"/>
              </w:rPr>
              <w:t>lltarisë</w:t>
            </w:r>
            <w:r w:rsidRPr="002412F4">
              <w:rPr>
                <w:lang w:val="sq-AL"/>
              </w:rPr>
              <w:t xml:space="preserve"> dhe Gjuetisë, për mbikëqyrje cilësore dhe të suksesshme inspektuese dhe shmangien e anomalive gjatë mbikëqyrjes dhe korrupsionit, parashikon masat e mëposhtme:</w:t>
            </w:r>
          </w:p>
          <w:p w:rsidR="002412F4" w:rsidRPr="002412F4" w:rsidRDefault="002412F4" w:rsidP="0006775C">
            <w:pPr>
              <w:pStyle w:val="Generalii"/>
              <w:spacing w:line="240" w:lineRule="auto"/>
              <w:jc w:val="both"/>
              <w:rPr>
                <w:lang w:val="sq-AL"/>
              </w:rPr>
            </w:pPr>
            <w:r w:rsidRPr="002412F4">
              <w:rPr>
                <w:lang w:val="sq-AL"/>
              </w:rPr>
              <w:t>- monitorimin, vlerësimin dhe përmirësimin e integritetit të inspektorëve;</w:t>
            </w:r>
          </w:p>
          <w:p w:rsidR="002412F4" w:rsidRPr="002412F4" w:rsidRDefault="002412F4" w:rsidP="0006775C">
            <w:pPr>
              <w:pStyle w:val="Generalii"/>
              <w:spacing w:line="240" w:lineRule="auto"/>
              <w:jc w:val="both"/>
              <w:rPr>
                <w:lang w:val="sq-AL"/>
              </w:rPr>
            </w:pPr>
            <w:r w:rsidRPr="002412F4">
              <w:rPr>
                <w:lang w:val="sq-AL"/>
              </w:rPr>
              <w:t>- administrimi i një sistemi për rotacionin periodik individual dhe sistematik të inspektorëve brenda të njëjtit shërbim inspektimi;</w:t>
            </w:r>
          </w:p>
          <w:p w:rsidR="002412F4" w:rsidRPr="002412F4" w:rsidRDefault="002412F4" w:rsidP="0006775C">
            <w:pPr>
              <w:pStyle w:val="Generalii"/>
              <w:spacing w:line="240" w:lineRule="auto"/>
              <w:jc w:val="both"/>
              <w:rPr>
                <w:lang w:val="sq-AL"/>
              </w:rPr>
            </w:pPr>
            <w:r w:rsidRPr="002412F4">
              <w:rPr>
                <w:lang w:val="sq-AL"/>
              </w:rPr>
              <w:t xml:space="preserve">- organizimi i veprimeve </w:t>
            </w:r>
            <w:r>
              <w:rPr>
                <w:lang w:val="sq-AL"/>
              </w:rPr>
              <w:t>permanente</w:t>
            </w:r>
            <w:r w:rsidRPr="002412F4">
              <w:rPr>
                <w:lang w:val="sq-AL"/>
              </w:rPr>
              <w:t xml:space="preserve"> për kryerjen e kontrollit shtesë të menjëhershëm të mënyrës dhe cilësisë së mbikëqyrjes inspektuese të kryer;</w:t>
            </w:r>
          </w:p>
          <w:p w:rsidR="002412F4" w:rsidRPr="002412F4" w:rsidRDefault="002412F4" w:rsidP="0006775C">
            <w:pPr>
              <w:pStyle w:val="Generalii"/>
              <w:spacing w:line="240" w:lineRule="auto"/>
              <w:jc w:val="both"/>
              <w:rPr>
                <w:lang w:val="sq-AL"/>
              </w:rPr>
            </w:pPr>
            <w:r w:rsidRPr="002412F4">
              <w:rPr>
                <w:lang w:val="sq-AL"/>
              </w:rPr>
              <w:t>- monitorimin dhe analizimin e rreziqeve të konfliktit të interesit për shkak të lidhjeve të inspektorëve me subjektet e mbikëqyrjes inspektuese, në përputhje me procedurat e përcaktuara, dhe bazuar në regjistrin e inspektimeve të kryera, përgatitjen e analizave dhe informacionit me propozime për Këshillin Inspektues;</w:t>
            </w:r>
          </w:p>
          <w:p w:rsidR="002412F4" w:rsidRPr="002412F4" w:rsidRDefault="002412F4" w:rsidP="0006775C">
            <w:pPr>
              <w:pStyle w:val="Generalii"/>
              <w:spacing w:line="240" w:lineRule="auto"/>
              <w:jc w:val="both"/>
              <w:rPr>
                <w:lang w:val="sq-AL"/>
              </w:rPr>
            </w:pPr>
            <w:r w:rsidRPr="002412F4">
              <w:rPr>
                <w:lang w:val="sq-AL"/>
              </w:rPr>
              <w:t>- përgatitja e procedurave dhe monitorimi i zbatimit të parimit "pa derë të gabuar" në shërbimet e inspektimit;</w:t>
            </w:r>
          </w:p>
          <w:p w:rsidR="002412F4" w:rsidRPr="002412F4" w:rsidRDefault="002412F4" w:rsidP="0006775C">
            <w:pPr>
              <w:pStyle w:val="Generalii"/>
              <w:spacing w:line="240" w:lineRule="auto"/>
              <w:jc w:val="both"/>
              <w:rPr>
                <w:lang w:val="sq-AL"/>
              </w:rPr>
            </w:pPr>
            <w:r w:rsidRPr="002412F4">
              <w:rPr>
                <w:lang w:val="sq-AL"/>
              </w:rPr>
              <w:t>- monitorimin, përcaktimin dhe vlerësimin e nivelit të korrupsionit në shërbimet e inspektimit;</w:t>
            </w:r>
          </w:p>
          <w:p w:rsidR="002412F4" w:rsidRPr="002412F4" w:rsidRDefault="002412F4" w:rsidP="0006775C">
            <w:pPr>
              <w:pStyle w:val="Generalii"/>
              <w:spacing w:line="240" w:lineRule="auto"/>
              <w:jc w:val="both"/>
              <w:rPr>
                <w:lang w:val="sq-AL"/>
              </w:rPr>
            </w:pPr>
            <w:r w:rsidRPr="002412F4">
              <w:rPr>
                <w:lang w:val="sq-AL"/>
              </w:rPr>
              <w:t>- mbikëqyrjen e zbatimit të dispozitave të Ligjit për Parandalimin e Konfliktit të Interesit, Ligjit për Parandalimin e Korrupsionit dhe konventave ndërkombëtare për luftën kundër korrupsionit, duke analizuar dhe paraqitur informacione dhe propozime në Këshillin Inspektues;</w:t>
            </w:r>
          </w:p>
          <w:p w:rsidR="002412F4" w:rsidRPr="002412F4" w:rsidRDefault="002412F4" w:rsidP="0006775C">
            <w:pPr>
              <w:pStyle w:val="Generalii"/>
              <w:spacing w:line="240" w:lineRule="auto"/>
              <w:jc w:val="both"/>
              <w:rPr>
                <w:lang w:val="sq-AL"/>
              </w:rPr>
            </w:pPr>
            <w:r w:rsidRPr="002412F4">
              <w:rPr>
                <w:lang w:val="sq-AL"/>
              </w:rPr>
              <w:t>- analizimin e rasteve dhe aktiviteteve të raportuara për parandalimin e korrupsionit dhe identifikimin e tendencave;</w:t>
            </w:r>
          </w:p>
          <w:p w:rsidR="002412F4" w:rsidRPr="002412F4" w:rsidRDefault="002412F4" w:rsidP="0006775C">
            <w:pPr>
              <w:pStyle w:val="Generalii"/>
              <w:spacing w:line="240" w:lineRule="auto"/>
              <w:jc w:val="both"/>
              <w:rPr>
                <w:lang w:val="sq-AL"/>
              </w:rPr>
            </w:pPr>
            <w:r w:rsidRPr="002412F4">
              <w:rPr>
                <w:lang w:val="sq-AL"/>
              </w:rPr>
              <w:t>- sigurimin e të dhënave dhe informacioneve që do të mundësojnë më efikase dhe efektive;</w:t>
            </w:r>
          </w:p>
          <w:p w:rsidR="002412F4" w:rsidRPr="002412F4" w:rsidRDefault="002412F4" w:rsidP="0006775C">
            <w:pPr>
              <w:pStyle w:val="Generalii"/>
              <w:spacing w:line="240" w:lineRule="auto"/>
              <w:jc w:val="both"/>
              <w:rPr>
                <w:lang w:val="sq-AL"/>
              </w:rPr>
            </w:pPr>
            <w:r w:rsidRPr="002412F4">
              <w:rPr>
                <w:lang w:val="sq-AL"/>
              </w:rPr>
              <w:t>- profilizimin e aktiviteteve për parandalimin e korrupsionit;</w:t>
            </w:r>
          </w:p>
          <w:p w:rsidR="002412F4" w:rsidRPr="002412F4" w:rsidRDefault="002412F4" w:rsidP="0006775C">
            <w:pPr>
              <w:pStyle w:val="Generalii"/>
              <w:spacing w:line="240" w:lineRule="auto"/>
              <w:jc w:val="both"/>
              <w:rPr>
                <w:lang w:val="sq-AL"/>
              </w:rPr>
            </w:pPr>
            <w:r w:rsidRPr="002412F4">
              <w:rPr>
                <w:lang w:val="sq-AL"/>
              </w:rPr>
              <w:t>- këshillimin e drejtuesve të shërbimeve të inspektimit për treguesit e sjelljes së papërshtatshme të inspektorëve dhe për mënyrën e ekspozimit të tyre;</w:t>
            </w:r>
          </w:p>
          <w:p w:rsidR="002412F4" w:rsidRPr="002412F4" w:rsidRDefault="002412F4" w:rsidP="0006775C">
            <w:pPr>
              <w:pStyle w:val="Generalii"/>
              <w:spacing w:line="240" w:lineRule="auto"/>
              <w:jc w:val="both"/>
              <w:rPr>
                <w:lang w:val="sq-AL"/>
              </w:rPr>
            </w:pPr>
            <w:r w:rsidRPr="002412F4">
              <w:rPr>
                <w:lang w:val="sq-AL"/>
              </w:rPr>
              <w:t>- klasifikimi i rrezikut të individëve ose vendeve të punës, përcaktimi i vendeve të punës dhe kompetencave diskrecionale që mund të çojnë në korrupsionin e inspektorëve dhe</w:t>
            </w:r>
          </w:p>
          <w:p w:rsidR="002412F4" w:rsidRPr="002412F4" w:rsidRDefault="002412F4" w:rsidP="0006775C">
            <w:pPr>
              <w:pStyle w:val="Generalii"/>
              <w:spacing w:line="240" w:lineRule="auto"/>
              <w:jc w:val="both"/>
              <w:rPr>
                <w:lang w:val="sq-AL"/>
              </w:rPr>
            </w:pPr>
            <w:r w:rsidRPr="002412F4">
              <w:rPr>
                <w:lang w:val="sq-AL"/>
              </w:rPr>
              <w:t>- përcaktimin e veprimtarive ku, gjatë kryerjes së mbikëqyrjes inspektuese, interesi privat i inspektorit mund të bie ndesh me interesin publik.</w:t>
            </w:r>
          </w:p>
          <w:p w:rsidR="002412F4" w:rsidRPr="002412F4" w:rsidRDefault="002412F4" w:rsidP="0006775C">
            <w:pPr>
              <w:pStyle w:val="Generalii"/>
              <w:spacing w:line="240" w:lineRule="auto"/>
              <w:jc w:val="both"/>
              <w:rPr>
                <w:lang w:val="sq-AL"/>
              </w:rPr>
            </w:pPr>
            <w:r w:rsidRPr="002412F4">
              <w:rPr>
                <w:lang w:val="sq-AL"/>
              </w:rPr>
              <w:t>- Mosekzistimi i qasjes së unifikuar për zbatimin dhe interpretimin e dispozitave të caktuara ligjore dhe nënligjore. Arsyeja e mosunifikimit të qasjes është rezultat i faktit se nuk ka udhëzime të detajuara, pyetësorë të detajuar dhe trajnime të kryera për inspektorët që të veprojnë sipas rregulloreve ligjore dhe nënligjore.</w:t>
            </w:r>
          </w:p>
          <w:p w:rsidR="002412F4" w:rsidRPr="002412F4" w:rsidRDefault="002412F4" w:rsidP="0006775C">
            <w:pPr>
              <w:pStyle w:val="Generalii"/>
              <w:spacing w:line="240" w:lineRule="auto"/>
              <w:jc w:val="both"/>
              <w:rPr>
                <w:lang w:val="sq-AL"/>
              </w:rPr>
            </w:pPr>
            <w:r w:rsidRPr="002412F4">
              <w:rPr>
                <w:lang w:val="sq-AL"/>
              </w:rPr>
              <w:t>- Aftësi të pamjaftueshme të inspektorëve si rezultat i mungesës së trajnimit adekuat për ngritjen e njohurive dhe aftësive për një periudhë të gjatë kohore.</w:t>
            </w:r>
          </w:p>
          <w:p w:rsidR="002412F4" w:rsidRPr="002412F4" w:rsidRDefault="002412F4" w:rsidP="0006775C">
            <w:pPr>
              <w:pStyle w:val="Generalii"/>
              <w:spacing w:line="240" w:lineRule="auto"/>
              <w:jc w:val="both"/>
              <w:rPr>
                <w:lang w:val="sq-AL"/>
              </w:rPr>
            </w:pPr>
            <w:r w:rsidRPr="002412F4">
              <w:rPr>
                <w:lang w:val="sq-AL"/>
              </w:rPr>
              <w:t>- Mangësitë në rregulloret ligjore dhe lëshimet në rregulloret ligjore.</w:t>
            </w:r>
          </w:p>
          <w:p w:rsidR="002412F4" w:rsidRDefault="002412F4" w:rsidP="0006775C">
            <w:pPr>
              <w:pStyle w:val="Generalii"/>
              <w:spacing w:line="240" w:lineRule="auto"/>
              <w:jc w:val="both"/>
              <w:rPr>
                <w:lang w:val="sq-AL"/>
              </w:rPr>
            </w:pPr>
            <w:r w:rsidRPr="002412F4">
              <w:rPr>
                <w:lang w:val="sq-AL"/>
              </w:rPr>
              <w:t>- Mosekzistenca e sistemit të menaxhimit të cilësisë në inspektorat dhe procedurave të detajuara të punës.</w:t>
            </w:r>
          </w:p>
          <w:p w:rsidR="000E486C" w:rsidRDefault="000E486C" w:rsidP="0006775C">
            <w:pPr>
              <w:pStyle w:val="Generalii"/>
              <w:spacing w:line="240" w:lineRule="auto"/>
              <w:jc w:val="both"/>
              <w:rPr>
                <w:lang w:val="sq-AL"/>
              </w:rPr>
            </w:pPr>
          </w:p>
          <w:p w:rsidR="000E486C" w:rsidRDefault="000E486C" w:rsidP="0006775C">
            <w:pPr>
              <w:pStyle w:val="Generalii"/>
              <w:spacing w:line="240" w:lineRule="auto"/>
              <w:jc w:val="both"/>
              <w:rPr>
                <w:lang w:val="sq-AL"/>
              </w:rPr>
            </w:pPr>
          </w:p>
          <w:p w:rsidR="000E486C" w:rsidRDefault="000E486C" w:rsidP="0006775C">
            <w:pPr>
              <w:pStyle w:val="Generalii"/>
              <w:spacing w:line="240" w:lineRule="auto"/>
              <w:jc w:val="both"/>
              <w:rPr>
                <w:lang w:val="sq-AL"/>
              </w:rPr>
            </w:pPr>
          </w:p>
          <w:p w:rsidR="000E486C" w:rsidRDefault="000E486C" w:rsidP="0006775C">
            <w:pPr>
              <w:pStyle w:val="Generalii"/>
              <w:spacing w:line="240" w:lineRule="auto"/>
              <w:jc w:val="both"/>
              <w:rPr>
                <w:lang w:val="sq-AL"/>
              </w:rPr>
            </w:pPr>
          </w:p>
          <w:p w:rsidR="000E486C" w:rsidRDefault="000E486C" w:rsidP="0006775C">
            <w:pPr>
              <w:pStyle w:val="Generalii"/>
              <w:spacing w:line="240" w:lineRule="auto"/>
              <w:jc w:val="both"/>
              <w:rPr>
                <w:lang w:val="sq-AL"/>
              </w:rPr>
            </w:pPr>
          </w:p>
          <w:p w:rsidR="000E486C" w:rsidRDefault="000E486C" w:rsidP="0006775C">
            <w:pPr>
              <w:pStyle w:val="Generalii"/>
              <w:spacing w:line="240" w:lineRule="auto"/>
              <w:jc w:val="both"/>
              <w:rPr>
                <w:lang w:val="sq-AL"/>
              </w:rPr>
            </w:pPr>
          </w:p>
          <w:p w:rsidR="000E486C" w:rsidRDefault="000E486C" w:rsidP="0006775C">
            <w:pPr>
              <w:pStyle w:val="Generalii"/>
              <w:spacing w:line="240" w:lineRule="auto"/>
              <w:jc w:val="both"/>
              <w:rPr>
                <w:lang w:val="sq-AL"/>
              </w:rPr>
            </w:pPr>
          </w:p>
          <w:p w:rsidR="0060653F" w:rsidRDefault="0060653F" w:rsidP="0006775C">
            <w:pPr>
              <w:pStyle w:val="Generalii"/>
              <w:spacing w:line="240" w:lineRule="auto"/>
              <w:jc w:val="both"/>
              <w:rPr>
                <w:b/>
                <w:bCs/>
                <w:lang w:val="sq-AL"/>
              </w:rPr>
            </w:pPr>
          </w:p>
          <w:p w:rsidR="000E486C" w:rsidRPr="00AB054A" w:rsidRDefault="000E486C" w:rsidP="009232FC">
            <w:pPr>
              <w:pStyle w:val="Generalii"/>
              <w:spacing w:line="240" w:lineRule="auto"/>
              <w:jc w:val="center"/>
              <w:rPr>
                <w:b/>
                <w:bCs/>
                <w:lang w:val="sq-AL"/>
              </w:rPr>
            </w:pPr>
            <w:r w:rsidRPr="00AB054A">
              <w:rPr>
                <w:b/>
                <w:bCs/>
                <w:lang w:val="sq-AL"/>
              </w:rPr>
              <w:t>Organizimi dhe menaxhimi</w:t>
            </w:r>
          </w:p>
          <w:p w:rsidR="00AB054A" w:rsidRDefault="00AB054A" w:rsidP="0006775C">
            <w:pPr>
              <w:pStyle w:val="Generalii"/>
              <w:spacing w:line="240" w:lineRule="auto"/>
              <w:jc w:val="both"/>
              <w:rPr>
                <w:b/>
                <w:bCs/>
                <w:lang w:val="sq-AL"/>
              </w:rPr>
            </w:pPr>
          </w:p>
          <w:p w:rsidR="000E486C" w:rsidRPr="00AB054A" w:rsidRDefault="000E486C" w:rsidP="0006775C">
            <w:pPr>
              <w:pStyle w:val="Generalii"/>
              <w:spacing w:line="240" w:lineRule="auto"/>
              <w:jc w:val="both"/>
              <w:rPr>
                <w:b/>
                <w:bCs/>
                <w:lang w:val="sq-AL"/>
              </w:rPr>
            </w:pPr>
            <w:r w:rsidRPr="00AB054A">
              <w:rPr>
                <w:b/>
                <w:bCs/>
                <w:lang w:val="sq-AL"/>
              </w:rPr>
              <w:t>(a) Statusi ligjor i institucionit.</w:t>
            </w:r>
          </w:p>
          <w:p w:rsidR="000E486C" w:rsidRPr="000E486C" w:rsidRDefault="000E486C" w:rsidP="0006775C">
            <w:pPr>
              <w:pStyle w:val="Generalii"/>
              <w:spacing w:line="240" w:lineRule="auto"/>
              <w:jc w:val="both"/>
              <w:rPr>
                <w:lang w:val="sq-AL"/>
              </w:rPr>
            </w:pPr>
          </w:p>
          <w:p w:rsidR="000E486C" w:rsidRPr="000E486C" w:rsidRDefault="00AB054A" w:rsidP="0006775C">
            <w:pPr>
              <w:pStyle w:val="Generalii"/>
              <w:spacing w:line="240" w:lineRule="auto"/>
              <w:jc w:val="both"/>
              <w:rPr>
                <w:lang w:val="sq-AL"/>
              </w:rPr>
            </w:pPr>
            <w:r>
              <w:rPr>
                <w:lang w:val="sq-AL"/>
              </w:rPr>
              <w:t xml:space="preserve">          </w:t>
            </w:r>
            <w:r w:rsidR="000E486C" w:rsidRPr="000E486C">
              <w:rPr>
                <w:lang w:val="sq-AL"/>
              </w:rPr>
              <w:t>Inspektorati shtetëror pylltari</w:t>
            </w:r>
            <w:r>
              <w:rPr>
                <w:lang w:val="sq-AL"/>
              </w:rPr>
              <w:t>së</w:t>
            </w:r>
            <w:r w:rsidR="000E486C" w:rsidRPr="000E486C">
              <w:rPr>
                <w:lang w:val="sq-AL"/>
              </w:rPr>
              <w:t xml:space="preserve"> dhe gjueti</w:t>
            </w:r>
            <w:r>
              <w:rPr>
                <w:lang w:val="sq-AL"/>
              </w:rPr>
              <w:t>së</w:t>
            </w:r>
            <w:r w:rsidR="000E486C" w:rsidRPr="000E486C">
              <w:rPr>
                <w:lang w:val="sq-AL"/>
              </w:rPr>
              <w:t xml:space="preserve">, në bazë të nenit 11 të Ligjit për inspeksionin e pylltarisë dhe gjuetisë (“Gazeta zyrtare e Republikës së Maqedonisë” nr.: 88/2008, 6/10, 36/11, 74/12, 164. /13, 43/14, 33/15, 149/15 dhe 53/16 dhe 83/18), kryen mbikëqyrjen inspektuese mbi zbatimin dhe </w:t>
            </w:r>
            <w:r>
              <w:rPr>
                <w:lang w:val="sq-AL"/>
              </w:rPr>
              <w:t>aplik</w:t>
            </w:r>
            <w:r w:rsidR="000E486C" w:rsidRPr="000E486C">
              <w:rPr>
                <w:lang w:val="sq-AL"/>
              </w:rPr>
              <w:t xml:space="preserve">imin e ligjeve dhe rregulloreve të tjera nga autoritetet shtetërore, ndërmarrjet publike, shoqëritë tregtare, institucionet, </w:t>
            </w:r>
            <w:r>
              <w:rPr>
                <w:lang w:val="sq-AL"/>
              </w:rPr>
              <w:t xml:space="preserve">shoqatat e </w:t>
            </w:r>
            <w:r w:rsidR="000E486C" w:rsidRPr="000E486C">
              <w:rPr>
                <w:lang w:val="sq-AL"/>
              </w:rPr>
              <w:t>qytetarë</w:t>
            </w:r>
            <w:r>
              <w:rPr>
                <w:lang w:val="sq-AL"/>
              </w:rPr>
              <w:t>ve</w:t>
            </w:r>
            <w:r w:rsidR="000E486C" w:rsidRPr="000E486C">
              <w:rPr>
                <w:lang w:val="sq-AL"/>
              </w:rPr>
              <w:t>, persona juridikë dhe fizikë që ushtrojnë veprimtari në fushën e pylltarisë dhe gjuetisë.</w:t>
            </w:r>
          </w:p>
          <w:p w:rsidR="000E486C" w:rsidRPr="000E486C" w:rsidRDefault="000E486C" w:rsidP="0006775C">
            <w:pPr>
              <w:pStyle w:val="Generalii"/>
              <w:spacing w:line="240" w:lineRule="auto"/>
              <w:jc w:val="both"/>
              <w:rPr>
                <w:lang w:val="sq-AL"/>
              </w:rPr>
            </w:pPr>
          </w:p>
          <w:p w:rsidR="00AB054A" w:rsidRDefault="00AB054A" w:rsidP="0006775C">
            <w:pPr>
              <w:pStyle w:val="Generalii"/>
              <w:spacing w:line="240" w:lineRule="auto"/>
              <w:jc w:val="both"/>
              <w:rPr>
                <w:lang w:val="sq-AL"/>
              </w:rPr>
            </w:pPr>
          </w:p>
          <w:p w:rsidR="000E486C" w:rsidRPr="00AB054A" w:rsidRDefault="000E486C" w:rsidP="0006775C">
            <w:pPr>
              <w:pStyle w:val="Generalii"/>
              <w:spacing w:line="240" w:lineRule="auto"/>
              <w:jc w:val="both"/>
              <w:rPr>
                <w:b/>
                <w:bCs/>
                <w:lang w:val="sq-AL"/>
              </w:rPr>
            </w:pPr>
            <w:r w:rsidRPr="00AB054A">
              <w:rPr>
                <w:b/>
                <w:bCs/>
                <w:lang w:val="sq-AL"/>
              </w:rPr>
              <w:t>(b) Menaxhimi.</w:t>
            </w:r>
          </w:p>
          <w:p w:rsidR="000E486C" w:rsidRPr="000E486C" w:rsidRDefault="000E486C" w:rsidP="0006775C">
            <w:pPr>
              <w:pStyle w:val="Generalii"/>
              <w:spacing w:line="240" w:lineRule="auto"/>
              <w:jc w:val="both"/>
              <w:rPr>
                <w:lang w:val="sq-AL"/>
              </w:rPr>
            </w:pPr>
          </w:p>
          <w:p w:rsidR="000E486C" w:rsidRPr="000E486C" w:rsidRDefault="00AB054A" w:rsidP="0006775C">
            <w:pPr>
              <w:pStyle w:val="Generalii"/>
              <w:spacing w:line="240" w:lineRule="auto"/>
              <w:jc w:val="both"/>
              <w:rPr>
                <w:lang w:val="sq-AL"/>
              </w:rPr>
            </w:pPr>
            <w:r>
              <w:rPr>
                <w:lang w:val="sq-AL"/>
              </w:rPr>
              <w:t xml:space="preserve">          </w:t>
            </w:r>
            <w:r w:rsidR="000E486C" w:rsidRPr="000E486C">
              <w:rPr>
                <w:lang w:val="sq-AL"/>
              </w:rPr>
              <w:t xml:space="preserve">Inspektorati Shtetëror i Pylltarisë dhe Gjuetisë drejtohet nga drejtor, </w:t>
            </w:r>
            <w:r>
              <w:rPr>
                <w:lang w:val="sq-AL"/>
              </w:rPr>
              <w:t>sektorët</w:t>
            </w:r>
            <w:r w:rsidR="000E486C" w:rsidRPr="000E486C">
              <w:rPr>
                <w:lang w:val="sq-AL"/>
              </w:rPr>
              <w:t xml:space="preserve"> drejtohen nga drejtuesit e </w:t>
            </w:r>
            <w:r>
              <w:rPr>
                <w:lang w:val="sq-AL"/>
              </w:rPr>
              <w:t>sektor</w:t>
            </w:r>
            <w:r w:rsidR="000E486C" w:rsidRPr="000E486C">
              <w:rPr>
                <w:lang w:val="sq-AL"/>
              </w:rPr>
              <w:t>eve dhe departamentet nga drejtuesit e departamenteve.</w:t>
            </w:r>
          </w:p>
          <w:p w:rsidR="000E486C" w:rsidRPr="000E486C" w:rsidRDefault="000E486C" w:rsidP="0006775C">
            <w:pPr>
              <w:pStyle w:val="Generalii"/>
              <w:spacing w:line="240" w:lineRule="auto"/>
              <w:jc w:val="both"/>
              <w:rPr>
                <w:lang w:val="sq-AL"/>
              </w:rPr>
            </w:pPr>
          </w:p>
          <w:p w:rsidR="000E486C" w:rsidRPr="00AB054A" w:rsidRDefault="000E486C" w:rsidP="0006775C">
            <w:pPr>
              <w:pStyle w:val="Generalii"/>
              <w:spacing w:line="240" w:lineRule="auto"/>
              <w:jc w:val="both"/>
              <w:rPr>
                <w:b/>
                <w:bCs/>
                <w:lang w:val="sq-AL"/>
              </w:rPr>
            </w:pPr>
            <w:r w:rsidRPr="00AB054A">
              <w:rPr>
                <w:b/>
                <w:bCs/>
                <w:lang w:val="sq-AL"/>
              </w:rPr>
              <w:t xml:space="preserve">(c) </w:t>
            </w:r>
            <w:r w:rsidR="00AB054A" w:rsidRPr="00AB054A">
              <w:rPr>
                <w:b/>
                <w:bCs/>
                <w:lang w:val="sq-AL"/>
              </w:rPr>
              <w:t>Kompetencat</w:t>
            </w:r>
            <w:r w:rsidRPr="00AB054A">
              <w:rPr>
                <w:b/>
                <w:bCs/>
                <w:lang w:val="sq-AL"/>
              </w:rPr>
              <w:t>:</w:t>
            </w:r>
          </w:p>
          <w:p w:rsidR="000E486C" w:rsidRPr="000E486C" w:rsidRDefault="000E486C" w:rsidP="0006775C">
            <w:pPr>
              <w:pStyle w:val="Generalii"/>
              <w:spacing w:line="240" w:lineRule="auto"/>
              <w:jc w:val="both"/>
              <w:rPr>
                <w:lang w:val="sq-AL"/>
              </w:rPr>
            </w:pPr>
          </w:p>
          <w:p w:rsidR="000E486C" w:rsidRPr="000E486C" w:rsidRDefault="00AB054A" w:rsidP="0006775C">
            <w:pPr>
              <w:pStyle w:val="Generalii"/>
              <w:spacing w:line="240" w:lineRule="auto"/>
              <w:jc w:val="both"/>
              <w:rPr>
                <w:lang w:val="sq-AL"/>
              </w:rPr>
            </w:pPr>
            <w:r>
              <w:rPr>
                <w:lang w:val="sq-AL"/>
              </w:rPr>
              <w:t xml:space="preserve">          </w:t>
            </w:r>
            <w:r w:rsidR="000E486C" w:rsidRPr="000E486C">
              <w:rPr>
                <w:lang w:val="sq-AL"/>
              </w:rPr>
              <w:t>Inspektorati Shtetëror i Py</w:t>
            </w:r>
            <w:r>
              <w:rPr>
                <w:lang w:val="sq-AL"/>
              </w:rPr>
              <w:t>lltarisë</w:t>
            </w:r>
            <w:r w:rsidR="000E486C" w:rsidRPr="000E486C">
              <w:rPr>
                <w:lang w:val="sq-AL"/>
              </w:rPr>
              <w:t xml:space="preserve"> dhe Gjuetisë mbikëqyr zbatimin e dispozitave të Ligjit për Pyjet dhe akteve nënligjore të miratuara në bazë të tij. Inspektorët shtetërorë të py</w:t>
            </w:r>
            <w:r>
              <w:rPr>
                <w:lang w:val="sq-AL"/>
              </w:rPr>
              <w:t>lltarisë</w:t>
            </w:r>
            <w:r w:rsidR="000E486C" w:rsidRPr="000E486C">
              <w:rPr>
                <w:lang w:val="sq-AL"/>
              </w:rPr>
              <w:t xml:space="preserve"> kryejnë punë inspektuese.</w:t>
            </w:r>
          </w:p>
          <w:p w:rsidR="000E486C" w:rsidRPr="000E486C" w:rsidRDefault="00F128F5" w:rsidP="0006775C">
            <w:pPr>
              <w:pStyle w:val="Generalii"/>
              <w:spacing w:line="240" w:lineRule="auto"/>
              <w:jc w:val="both"/>
              <w:rPr>
                <w:lang w:val="sq-AL"/>
              </w:rPr>
            </w:pPr>
            <w:r>
              <w:rPr>
                <w:lang w:val="sq-AL"/>
              </w:rPr>
              <w:t xml:space="preserve">          </w:t>
            </w:r>
            <w:r w:rsidR="000E486C" w:rsidRPr="000E486C">
              <w:rPr>
                <w:lang w:val="sq-AL"/>
              </w:rPr>
              <w:t xml:space="preserve">Ministria e Bujqësisë, Pylltarisë dhe </w:t>
            </w:r>
            <w:r w:rsidR="00AB054A">
              <w:rPr>
                <w:lang w:val="sq-AL"/>
              </w:rPr>
              <w:t>Ekonomiz</w:t>
            </w:r>
            <w:r w:rsidR="000E486C" w:rsidRPr="000E486C">
              <w:rPr>
                <w:lang w:val="sq-AL"/>
              </w:rPr>
              <w:t>imit të Ujërave mbikëqyr zbatimin e dispozitave të Ligjit për Gjuetinë dhe rregulloreve të miratuara në bazë të tij. Puna inspektuese kryhet nga Inspektorati Shtetëror i Py</w:t>
            </w:r>
            <w:r w:rsidR="00AB054A">
              <w:rPr>
                <w:lang w:val="sq-AL"/>
              </w:rPr>
              <w:t>lltarisë</w:t>
            </w:r>
            <w:r w:rsidR="000E486C" w:rsidRPr="000E486C">
              <w:rPr>
                <w:lang w:val="sq-AL"/>
              </w:rPr>
              <w:t xml:space="preserve"> dhe Gjuetisë nëpërmjet inspektorëve të gjuetisë.</w:t>
            </w:r>
          </w:p>
          <w:p w:rsidR="000E486C" w:rsidRPr="000E486C" w:rsidRDefault="00F128F5" w:rsidP="0006775C">
            <w:pPr>
              <w:pStyle w:val="Generalii"/>
              <w:spacing w:line="240" w:lineRule="auto"/>
              <w:jc w:val="both"/>
              <w:rPr>
                <w:lang w:val="sq-AL"/>
              </w:rPr>
            </w:pPr>
            <w:r>
              <w:rPr>
                <w:lang w:val="sq-AL"/>
              </w:rPr>
              <w:t xml:space="preserve">          </w:t>
            </w:r>
            <w:r w:rsidR="000E486C" w:rsidRPr="000E486C">
              <w:rPr>
                <w:lang w:val="sq-AL"/>
              </w:rPr>
              <w:t xml:space="preserve">Ministria e Bujqësisë, Pylltarisë dhe Administrimit të Ujërave mbikëqyr zbatimin e dispozitave të Ligjit për materialin riprodhues </w:t>
            </w:r>
            <w:r>
              <w:rPr>
                <w:lang w:val="sq-AL"/>
              </w:rPr>
              <w:t>prej</w:t>
            </w:r>
            <w:r w:rsidR="000E486C" w:rsidRPr="000E486C">
              <w:rPr>
                <w:lang w:val="sq-AL"/>
              </w:rPr>
              <w:t xml:space="preserve"> llojeve të drurëve pyjorë dhe rregulloreve të miratuara në bazë të këtij ligji. Mbikëqyrjen inspektuese mbi zbatimin e këtij ligji dhe akteve nënligjore të nxjerra në bazë të këtij ligji e kryejnë inspektorët e pylltarisë.</w:t>
            </w:r>
          </w:p>
          <w:p w:rsidR="000E486C" w:rsidRPr="000E486C" w:rsidRDefault="00F128F5" w:rsidP="0006775C">
            <w:pPr>
              <w:pStyle w:val="Generalii"/>
              <w:spacing w:line="240" w:lineRule="auto"/>
              <w:jc w:val="both"/>
              <w:rPr>
                <w:lang w:val="sq-AL"/>
              </w:rPr>
            </w:pPr>
            <w:r>
              <w:rPr>
                <w:lang w:val="sq-AL"/>
              </w:rPr>
              <w:t xml:space="preserve">          </w:t>
            </w:r>
            <w:r w:rsidR="000E486C" w:rsidRPr="000E486C">
              <w:rPr>
                <w:lang w:val="sq-AL"/>
              </w:rPr>
              <w:t xml:space="preserve">Ligji për pyjet rregullon planifikimin, menaxhimin, </w:t>
            </w:r>
            <w:r>
              <w:rPr>
                <w:lang w:val="sq-AL"/>
              </w:rPr>
              <w:t>ekonomiz</w:t>
            </w:r>
            <w:r w:rsidR="000E486C" w:rsidRPr="000E486C">
              <w:rPr>
                <w:lang w:val="sq-AL"/>
              </w:rPr>
              <w:t>imin, kultivimin, mbrojtjen dhe shfrytëzimin, ruajtjen e pyjeve si pasuri natyrore dhe tokë pyjore, realizimin e funksioneve publike të pyjeve, të drejtën dhe detyrimet për shfrytëzimin e pyjeve, financimin si dhe çështje të tjera me rëndësi</w:t>
            </w:r>
            <w:r>
              <w:rPr>
                <w:lang w:val="sq-AL"/>
              </w:rPr>
              <w:t xml:space="preserve"> </w:t>
            </w:r>
            <w:r w:rsidR="000E486C" w:rsidRPr="000E486C">
              <w:rPr>
                <w:lang w:val="sq-AL"/>
              </w:rPr>
              <w:t>për pyjet dhe tokën pyjore sipas parimit të pranueshmërisë biologjike, ekonomike, sociale dhe ekologjike. Dispozitat e këtij ligji zbatohen për të gjitha pyjet dhe tokat pyjore pavarësisht nga pronësia dhe qëllimi.</w:t>
            </w:r>
          </w:p>
          <w:p w:rsidR="000E486C" w:rsidRPr="000E486C" w:rsidRDefault="00F128F5" w:rsidP="0006775C">
            <w:pPr>
              <w:pStyle w:val="Generalii"/>
              <w:spacing w:line="240" w:lineRule="auto"/>
              <w:jc w:val="both"/>
              <w:rPr>
                <w:lang w:val="sq-AL"/>
              </w:rPr>
            </w:pPr>
            <w:r>
              <w:rPr>
                <w:lang w:val="sq-AL"/>
              </w:rPr>
              <w:t xml:space="preserve">          </w:t>
            </w:r>
            <w:r w:rsidR="000E486C" w:rsidRPr="000E486C">
              <w:rPr>
                <w:lang w:val="sq-AL"/>
              </w:rPr>
              <w:t xml:space="preserve">Ligji për gjuetinë rregullon kultivimin, mbrojtjen, gjuetinë dhe përdorimin e gjahut dhe pjesëve të tij. </w:t>
            </w:r>
            <w:r w:rsidR="005B307C">
              <w:rPr>
                <w:lang w:val="sq-AL"/>
              </w:rPr>
              <w:t>Gjahu</w:t>
            </w:r>
            <w:r w:rsidR="000E486C" w:rsidRPr="000E486C">
              <w:rPr>
                <w:lang w:val="sq-AL"/>
              </w:rPr>
              <w:t xml:space="preserve"> është pronë shtetërore dhe si e mirë e interesit të përgjithshëm për Republikën e Maqedonisë së Veriut gëzon mbrojtje të veçantë në mënyrën dhe kushtet e përcaktuara me këtë ligj dhe Ligjin për mbrojtjen e natyrës. </w:t>
            </w:r>
            <w:r w:rsidR="005B307C">
              <w:rPr>
                <w:lang w:val="sq-AL"/>
              </w:rPr>
              <w:t>Gjahu</w:t>
            </w:r>
            <w:r w:rsidR="000E486C" w:rsidRPr="000E486C">
              <w:rPr>
                <w:lang w:val="sq-AL"/>
              </w:rPr>
              <w:t xml:space="preserve"> rritet, mbrohet, gjuhet dhe përdoret në një vendgjueti sipas një baze të veçantë </w:t>
            </w:r>
            <w:r w:rsidR="005B307C">
              <w:rPr>
                <w:lang w:val="sq-AL"/>
              </w:rPr>
              <w:t xml:space="preserve">e ekonomizisë së </w:t>
            </w:r>
            <w:r w:rsidR="000E486C" w:rsidRPr="000E486C">
              <w:rPr>
                <w:lang w:val="sq-AL"/>
              </w:rPr>
              <w:t>gjueti</w:t>
            </w:r>
            <w:r w:rsidR="005B307C">
              <w:rPr>
                <w:lang w:val="sq-AL"/>
              </w:rPr>
              <w:t>së</w:t>
            </w:r>
            <w:r w:rsidR="000E486C" w:rsidRPr="000E486C">
              <w:rPr>
                <w:lang w:val="sq-AL"/>
              </w:rPr>
              <w:t>.</w:t>
            </w:r>
          </w:p>
          <w:p w:rsidR="000E486C" w:rsidRPr="000E486C" w:rsidRDefault="005B307C" w:rsidP="0006775C">
            <w:pPr>
              <w:pStyle w:val="Generalii"/>
              <w:spacing w:line="240" w:lineRule="auto"/>
              <w:jc w:val="both"/>
              <w:rPr>
                <w:lang w:val="sq-AL"/>
              </w:rPr>
            </w:pPr>
            <w:r>
              <w:rPr>
                <w:lang w:val="sq-AL"/>
              </w:rPr>
              <w:t xml:space="preserve">          </w:t>
            </w:r>
            <w:r w:rsidR="000E486C" w:rsidRPr="000E486C">
              <w:rPr>
                <w:lang w:val="sq-AL"/>
              </w:rPr>
              <w:t xml:space="preserve">Ligji për materialin riprodhues nga llojet e drurëve pyjorë rregullon njohjen e materialit bazë, prodhimin, shitjen dhe përdorimin e materialit riprodhues nga </w:t>
            </w:r>
            <w:r w:rsidRPr="005B307C">
              <w:rPr>
                <w:lang w:val="sq-AL"/>
              </w:rPr>
              <w:t xml:space="preserve">llojet e drurëve pyjorë </w:t>
            </w:r>
            <w:r w:rsidR="000E486C" w:rsidRPr="000E486C">
              <w:rPr>
                <w:lang w:val="sq-AL"/>
              </w:rPr>
              <w:t>dhe dekorativ.</w:t>
            </w:r>
          </w:p>
          <w:p w:rsidR="000E486C" w:rsidRPr="000E486C" w:rsidRDefault="005B307C" w:rsidP="0006775C">
            <w:pPr>
              <w:pStyle w:val="Generalii"/>
              <w:spacing w:line="240" w:lineRule="auto"/>
              <w:jc w:val="both"/>
              <w:rPr>
                <w:lang w:val="sq-AL"/>
              </w:rPr>
            </w:pPr>
            <w:r>
              <w:rPr>
                <w:lang w:val="sq-AL"/>
              </w:rPr>
              <w:t xml:space="preserve">          </w:t>
            </w:r>
            <w:r w:rsidR="000E486C" w:rsidRPr="000E486C">
              <w:rPr>
                <w:lang w:val="sq-AL"/>
              </w:rPr>
              <w:t>Ligji për Inspeksionin e Pyjeve dhe Gjuetisë rregullon parimet e mbikëqyrjes inspektuese, kompetencat, organizimin e inspektimit, pozitën, të drejtat dhe detyrat e inspektorëve, procedurat e mbikëqyrjes inspektuese dhe çështje të tjera që kanë të bëjnë me mbikëqyrjen inspektuese.</w:t>
            </w:r>
          </w:p>
          <w:p w:rsidR="000E486C" w:rsidRPr="000E486C" w:rsidRDefault="005B307C" w:rsidP="0006775C">
            <w:pPr>
              <w:pStyle w:val="Generalii"/>
              <w:spacing w:line="240" w:lineRule="auto"/>
              <w:jc w:val="both"/>
              <w:rPr>
                <w:lang w:val="sq-AL"/>
              </w:rPr>
            </w:pPr>
            <w:r>
              <w:rPr>
                <w:lang w:val="sq-AL"/>
              </w:rPr>
              <w:t xml:space="preserve">          </w:t>
            </w:r>
            <w:r w:rsidR="000E486C" w:rsidRPr="000E486C">
              <w:rPr>
                <w:lang w:val="sq-AL"/>
              </w:rPr>
              <w:t>Ligji për ndalimin dhe parandalimin e kryerjes së veprimtarisë së paregjistruar rregullon atë që konsiderohet kryerja e veprimtarisë së paregjistruar, përjashtimet për atë që nuk konsiderohet kryerja e veprimtarisë së paregjistruar, bashkëpunëtorët në kryerjen e veprimtarisë së paregjistruar, organet kompetente për veprim në parandalimin dhe mbrojtjen nga shfaqja e veprimtarisë së paregjistruar, mbikëqyrja inspektuese mbi zbatimin e këtij ligji, masat administrative për mbrojtje, si dhe dispozitat kundërvajtëse.</w:t>
            </w:r>
          </w:p>
          <w:p w:rsidR="000E486C" w:rsidRPr="000E486C" w:rsidRDefault="005B307C" w:rsidP="0006775C">
            <w:pPr>
              <w:pStyle w:val="Generalii"/>
              <w:spacing w:line="240" w:lineRule="auto"/>
              <w:jc w:val="both"/>
              <w:rPr>
                <w:lang w:val="sq-AL"/>
              </w:rPr>
            </w:pPr>
            <w:r>
              <w:rPr>
                <w:lang w:val="sq-AL"/>
              </w:rPr>
              <w:t xml:space="preserve">          </w:t>
            </w:r>
            <w:r w:rsidR="000E486C" w:rsidRPr="000E486C">
              <w:rPr>
                <w:lang w:val="sq-AL"/>
              </w:rPr>
              <w:t>Detyrat e inspektimit të pylltarisë dhe gjuetisë kryhen nëpërmjet Inspektoratit Shtetëror të Py</w:t>
            </w:r>
            <w:r>
              <w:rPr>
                <w:lang w:val="sq-AL"/>
              </w:rPr>
              <w:t>lltarisë</w:t>
            </w:r>
            <w:r w:rsidR="000E486C" w:rsidRPr="000E486C">
              <w:rPr>
                <w:lang w:val="sq-AL"/>
              </w:rPr>
              <w:t xml:space="preserve"> dhe Gjuetisë (në tekstin e mëtejmë: Inspektorati), si organ në kuadër të Ministrisë së Bujqësisë, Pylltarisë dhe </w:t>
            </w:r>
            <w:r>
              <w:rPr>
                <w:lang w:val="sq-AL"/>
              </w:rPr>
              <w:t>Ekonomiz</w:t>
            </w:r>
            <w:r w:rsidR="000E486C" w:rsidRPr="000E486C">
              <w:rPr>
                <w:lang w:val="sq-AL"/>
              </w:rPr>
              <w:t xml:space="preserve">mit të Ujërave, me cilësinë e personit juridik, ka llogarinë e vet buxhetore si përdorues </w:t>
            </w:r>
            <w:r>
              <w:rPr>
                <w:lang w:val="sq-AL"/>
              </w:rPr>
              <w:t xml:space="preserve">buxhetor </w:t>
            </w:r>
            <w:r w:rsidR="000E486C" w:rsidRPr="000E486C">
              <w:rPr>
                <w:lang w:val="sq-AL"/>
              </w:rPr>
              <w:t>i linjës së parë, kryen në mënyrë të pavarur procedurat e punësimit dhe vendos për të drejtat dhe detyrimet e një marrëdhënie pune, në përputhje me ligjin.</w:t>
            </w:r>
          </w:p>
          <w:p w:rsidR="000E486C" w:rsidRDefault="005B307C" w:rsidP="0006775C">
            <w:pPr>
              <w:pStyle w:val="Generalii"/>
              <w:spacing w:line="240" w:lineRule="auto"/>
              <w:jc w:val="both"/>
              <w:rPr>
                <w:lang w:val="sq-AL"/>
              </w:rPr>
            </w:pPr>
            <w:r>
              <w:rPr>
                <w:lang w:val="sq-AL"/>
              </w:rPr>
              <w:t xml:space="preserve">          </w:t>
            </w:r>
            <w:r w:rsidR="000E486C" w:rsidRPr="000E486C">
              <w:rPr>
                <w:lang w:val="sq-AL"/>
              </w:rPr>
              <w:t>Në periudhën raportuese për procedurat administrative, inspektorët në Inspektoratin Shtetëror të Py</w:t>
            </w:r>
            <w:r>
              <w:rPr>
                <w:lang w:val="sq-AL"/>
              </w:rPr>
              <w:t>lltarisë</w:t>
            </w:r>
            <w:r w:rsidR="000E486C" w:rsidRPr="000E486C">
              <w:rPr>
                <w:lang w:val="sq-AL"/>
              </w:rPr>
              <w:t xml:space="preserve"> dhe Gjuetisë janë përgjegjës për vulën e pr</w:t>
            </w:r>
            <w:r w:rsidR="004E7938">
              <w:rPr>
                <w:lang w:val="sq-AL"/>
              </w:rPr>
              <w:t>anuese</w:t>
            </w:r>
            <w:r w:rsidR="000E486C" w:rsidRPr="000E486C">
              <w:rPr>
                <w:lang w:val="sq-AL"/>
              </w:rPr>
              <w:t xml:space="preserve">, vulën, </w:t>
            </w:r>
            <w:r w:rsidR="004E7938">
              <w:rPr>
                <w:lang w:val="sq-AL"/>
              </w:rPr>
              <w:t>vulë afati</w:t>
            </w:r>
            <w:r w:rsidR="000E486C" w:rsidRPr="000E486C">
              <w:rPr>
                <w:lang w:val="sq-AL"/>
              </w:rPr>
              <w:t xml:space="preserve"> dhe </w:t>
            </w:r>
            <w:r w:rsidR="004E7938">
              <w:rPr>
                <w:lang w:val="sq-AL"/>
              </w:rPr>
              <w:t>regjistër</w:t>
            </w:r>
            <w:r w:rsidR="000E486C" w:rsidRPr="000E486C">
              <w:rPr>
                <w:lang w:val="sq-AL"/>
              </w:rPr>
              <w:t>, ndërsa për evidentimin e procedurave të inspektimit janë përgjegjës për Regjistrin e rastet e procedurës së inspektimit të nivelit të parë (IP 1).</w:t>
            </w:r>
          </w:p>
          <w:p w:rsidR="0044060C" w:rsidRDefault="0044060C" w:rsidP="0006775C">
            <w:pPr>
              <w:pStyle w:val="Generalii"/>
              <w:spacing w:line="240" w:lineRule="auto"/>
              <w:jc w:val="both"/>
              <w:rPr>
                <w:lang w:val="sq-AL"/>
              </w:rPr>
            </w:pPr>
          </w:p>
          <w:p w:rsidR="0044060C" w:rsidRDefault="0044060C" w:rsidP="0006775C">
            <w:pPr>
              <w:pStyle w:val="Generalii"/>
              <w:spacing w:line="240" w:lineRule="auto"/>
              <w:jc w:val="both"/>
              <w:rPr>
                <w:lang w:val="sq-AL"/>
              </w:rPr>
            </w:pPr>
          </w:p>
          <w:p w:rsidR="0044060C" w:rsidRDefault="0044060C" w:rsidP="0006775C">
            <w:pPr>
              <w:pStyle w:val="Generalii"/>
              <w:spacing w:line="240" w:lineRule="auto"/>
              <w:jc w:val="both"/>
              <w:rPr>
                <w:lang w:val="sq-AL"/>
              </w:rPr>
            </w:pPr>
          </w:p>
          <w:p w:rsidR="0044060C" w:rsidRDefault="0044060C" w:rsidP="0006775C">
            <w:pPr>
              <w:pStyle w:val="Generalii"/>
              <w:spacing w:line="240" w:lineRule="auto"/>
              <w:jc w:val="both"/>
              <w:rPr>
                <w:lang w:val="sq-AL"/>
              </w:rPr>
            </w:pPr>
          </w:p>
          <w:p w:rsidR="0044060C" w:rsidRDefault="0044060C" w:rsidP="0006775C">
            <w:pPr>
              <w:pStyle w:val="Generalii"/>
              <w:spacing w:line="240" w:lineRule="auto"/>
              <w:jc w:val="both"/>
              <w:rPr>
                <w:lang w:val="sq-AL"/>
              </w:rPr>
            </w:pPr>
          </w:p>
          <w:p w:rsidR="0044060C" w:rsidRDefault="0044060C" w:rsidP="0006775C">
            <w:pPr>
              <w:pStyle w:val="Generalii"/>
              <w:spacing w:line="240" w:lineRule="auto"/>
              <w:jc w:val="both"/>
              <w:rPr>
                <w:lang w:val="sq-AL"/>
              </w:rPr>
            </w:pPr>
          </w:p>
          <w:p w:rsidR="0044060C" w:rsidRDefault="0044060C" w:rsidP="0006775C">
            <w:pPr>
              <w:pStyle w:val="Generalii"/>
              <w:spacing w:line="240" w:lineRule="auto"/>
              <w:jc w:val="both"/>
              <w:rPr>
                <w:lang w:val="sq-AL"/>
              </w:rPr>
            </w:pPr>
          </w:p>
          <w:p w:rsidR="0044060C" w:rsidRPr="0044060C" w:rsidRDefault="0044060C" w:rsidP="0006775C">
            <w:pPr>
              <w:pStyle w:val="Generalii"/>
              <w:spacing w:line="240" w:lineRule="auto"/>
              <w:jc w:val="both"/>
              <w:rPr>
                <w:b/>
                <w:bCs/>
                <w:lang w:val="sq-AL"/>
              </w:rPr>
            </w:pPr>
            <w:r w:rsidRPr="0044060C">
              <w:rPr>
                <w:b/>
                <w:bCs/>
                <w:lang w:val="sq-AL"/>
              </w:rPr>
              <w:t>(d) Struktura organizative:</w:t>
            </w:r>
          </w:p>
          <w:p w:rsidR="0044060C" w:rsidRPr="0044060C" w:rsidRDefault="0044060C" w:rsidP="0006775C">
            <w:pPr>
              <w:pStyle w:val="Generalii"/>
              <w:spacing w:line="240" w:lineRule="auto"/>
              <w:jc w:val="both"/>
              <w:rPr>
                <w:lang w:val="sq-AL"/>
              </w:rPr>
            </w:pPr>
          </w:p>
          <w:p w:rsidR="0044060C" w:rsidRPr="0044060C" w:rsidRDefault="0044060C" w:rsidP="0006775C">
            <w:pPr>
              <w:pStyle w:val="Generalii"/>
              <w:spacing w:line="240" w:lineRule="auto"/>
              <w:jc w:val="both"/>
              <w:rPr>
                <w:lang w:val="sq-AL"/>
              </w:rPr>
            </w:pPr>
            <w:r>
              <w:rPr>
                <w:lang w:val="sq-AL"/>
              </w:rPr>
              <w:t xml:space="preserve">          </w:t>
            </w:r>
            <w:r w:rsidRPr="0044060C">
              <w:rPr>
                <w:lang w:val="sq-AL"/>
              </w:rPr>
              <w:t>Sipas sistematizimit, Inspektorati Shtetëror i Py</w:t>
            </w:r>
            <w:r>
              <w:rPr>
                <w:lang w:val="sq-AL"/>
              </w:rPr>
              <w:t>lltarisë</w:t>
            </w:r>
            <w:r w:rsidRPr="0044060C">
              <w:rPr>
                <w:lang w:val="sq-AL"/>
              </w:rPr>
              <w:t xml:space="preserve"> dhe Gjuetisë është i organizuar në tre sektorë.</w:t>
            </w:r>
          </w:p>
          <w:p w:rsidR="0044060C" w:rsidRPr="0044060C" w:rsidRDefault="0044060C" w:rsidP="0006775C">
            <w:pPr>
              <w:pStyle w:val="Generalii"/>
              <w:spacing w:line="240" w:lineRule="auto"/>
              <w:jc w:val="both"/>
              <w:rPr>
                <w:lang w:val="sq-AL"/>
              </w:rPr>
            </w:pPr>
            <w:r w:rsidRPr="0044060C">
              <w:rPr>
                <w:lang w:val="sq-AL"/>
              </w:rPr>
              <w:t>- Sektori për mbikëqyrje inspektuese në pylltari, i cili përfshin dy departamente rajonale për mbikëqyrje inspektuese në pylltari;</w:t>
            </w:r>
          </w:p>
          <w:p w:rsidR="0044060C" w:rsidRPr="0044060C" w:rsidRDefault="0044060C" w:rsidP="0006775C">
            <w:pPr>
              <w:pStyle w:val="Generalii"/>
              <w:spacing w:line="240" w:lineRule="auto"/>
              <w:jc w:val="both"/>
              <w:rPr>
                <w:lang w:val="sq-AL"/>
              </w:rPr>
            </w:pPr>
            <w:r w:rsidRPr="0044060C">
              <w:rPr>
                <w:lang w:val="sq-AL"/>
              </w:rPr>
              <w:t>- Sektori për mbikëqyrje inspektuese në gjueti, i cili përfshin dy departamente rajonale lindje dhe perëndim për mbikëqyrjen inspektuese në gjueti.</w:t>
            </w:r>
          </w:p>
          <w:p w:rsidR="0044060C" w:rsidRPr="0044060C" w:rsidRDefault="0044060C" w:rsidP="0006775C">
            <w:pPr>
              <w:pStyle w:val="Generalii"/>
              <w:spacing w:line="240" w:lineRule="auto"/>
              <w:jc w:val="both"/>
              <w:rPr>
                <w:lang w:val="sq-AL"/>
              </w:rPr>
            </w:pPr>
            <w:r w:rsidRPr="0044060C">
              <w:rPr>
                <w:lang w:val="sq-AL"/>
              </w:rPr>
              <w:t xml:space="preserve">- Departamenti për çështje juridike, administrative dhe </w:t>
            </w:r>
            <w:r>
              <w:rPr>
                <w:lang w:val="sq-AL"/>
              </w:rPr>
              <w:t>resurs</w:t>
            </w:r>
            <w:r w:rsidRPr="0044060C">
              <w:rPr>
                <w:lang w:val="sq-AL"/>
              </w:rPr>
              <w:t xml:space="preserve">e njerëzore, i cili përfshin dy departamente për çështje juridike dhe administrative dhe për </w:t>
            </w:r>
            <w:r>
              <w:rPr>
                <w:lang w:val="sq-AL"/>
              </w:rPr>
              <w:t>resurs</w:t>
            </w:r>
            <w:r w:rsidRPr="0044060C">
              <w:rPr>
                <w:lang w:val="sq-AL"/>
              </w:rPr>
              <w:t>e njerëzore, si dhe një departament për çështje financiare (njësi e pavarur).</w:t>
            </w:r>
          </w:p>
          <w:p w:rsidR="0044060C" w:rsidRPr="0044060C" w:rsidRDefault="0044060C" w:rsidP="0006775C">
            <w:pPr>
              <w:pStyle w:val="Generalii"/>
              <w:spacing w:line="240" w:lineRule="auto"/>
              <w:jc w:val="both"/>
              <w:rPr>
                <w:lang w:val="sq-AL"/>
              </w:rPr>
            </w:pPr>
            <w:r>
              <w:rPr>
                <w:lang w:val="sq-AL"/>
              </w:rPr>
              <w:t xml:space="preserve">          </w:t>
            </w:r>
            <w:r w:rsidRPr="0044060C">
              <w:rPr>
                <w:lang w:val="sq-AL"/>
              </w:rPr>
              <w:t xml:space="preserve">Inspektorati Shtetëror i Pylltarisë dhe Gjuetisë drejtohet nga drejtor, </w:t>
            </w:r>
            <w:r>
              <w:rPr>
                <w:lang w:val="sq-AL"/>
              </w:rPr>
              <w:t>sektorët</w:t>
            </w:r>
            <w:r w:rsidRPr="0044060C">
              <w:rPr>
                <w:lang w:val="sq-AL"/>
              </w:rPr>
              <w:t xml:space="preserve"> drejtohen nga drejtuesit e </w:t>
            </w:r>
            <w:r>
              <w:rPr>
                <w:lang w:val="sq-AL"/>
              </w:rPr>
              <w:t>sektorëve</w:t>
            </w:r>
            <w:r w:rsidRPr="0044060C">
              <w:rPr>
                <w:lang w:val="sq-AL"/>
              </w:rPr>
              <w:t xml:space="preserve"> dhe departamentet nga drejtuesit e departamenteve.</w:t>
            </w:r>
          </w:p>
          <w:p w:rsidR="0044060C" w:rsidRDefault="0044060C" w:rsidP="0006775C">
            <w:pPr>
              <w:pStyle w:val="Generalii"/>
              <w:spacing w:line="240" w:lineRule="auto"/>
              <w:jc w:val="both"/>
              <w:rPr>
                <w:lang w:val="sq-AL"/>
              </w:rPr>
            </w:pPr>
          </w:p>
          <w:p w:rsidR="0044060C" w:rsidRPr="0044060C" w:rsidRDefault="0044060C" w:rsidP="0006775C">
            <w:pPr>
              <w:pStyle w:val="Generalii"/>
              <w:spacing w:line="240" w:lineRule="auto"/>
              <w:jc w:val="both"/>
              <w:rPr>
                <w:lang w:val="sq-AL"/>
              </w:rPr>
            </w:pPr>
          </w:p>
          <w:p w:rsidR="0044060C" w:rsidRPr="0044060C" w:rsidRDefault="0044060C" w:rsidP="0006775C">
            <w:pPr>
              <w:pStyle w:val="Generalii"/>
              <w:spacing w:line="240" w:lineRule="auto"/>
              <w:jc w:val="both"/>
              <w:rPr>
                <w:b/>
                <w:bCs/>
                <w:lang w:val="sq-AL"/>
              </w:rPr>
            </w:pPr>
            <w:r w:rsidRPr="0044060C">
              <w:rPr>
                <w:b/>
                <w:bCs/>
                <w:lang w:val="sq-AL"/>
              </w:rPr>
              <w:t xml:space="preserve">(e) </w:t>
            </w:r>
            <w:r w:rsidR="009232FC">
              <w:rPr>
                <w:b/>
                <w:bCs/>
                <w:lang w:val="sq-AL"/>
              </w:rPr>
              <w:t>Gjendja</w:t>
            </w:r>
            <w:r w:rsidRPr="0044060C">
              <w:rPr>
                <w:b/>
                <w:bCs/>
                <w:lang w:val="sq-AL"/>
              </w:rPr>
              <w:t xml:space="preserve"> e </w:t>
            </w:r>
            <w:r>
              <w:rPr>
                <w:b/>
                <w:bCs/>
                <w:lang w:val="sq-AL"/>
              </w:rPr>
              <w:t>resurs</w:t>
            </w:r>
            <w:r w:rsidRPr="0044060C">
              <w:rPr>
                <w:b/>
                <w:bCs/>
                <w:lang w:val="sq-AL"/>
              </w:rPr>
              <w:t>eve njerëzore:</w:t>
            </w:r>
          </w:p>
          <w:p w:rsidR="0044060C" w:rsidRPr="0044060C" w:rsidRDefault="0044060C" w:rsidP="0006775C">
            <w:pPr>
              <w:pStyle w:val="Generalii"/>
              <w:spacing w:line="240" w:lineRule="auto"/>
              <w:jc w:val="both"/>
              <w:rPr>
                <w:lang w:val="sq-AL"/>
              </w:rPr>
            </w:pPr>
          </w:p>
          <w:p w:rsidR="0044060C" w:rsidRPr="0044060C" w:rsidRDefault="0044060C" w:rsidP="0006775C">
            <w:pPr>
              <w:pStyle w:val="Generalii"/>
              <w:spacing w:line="240" w:lineRule="auto"/>
              <w:jc w:val="both"/>
              <w:rPr>
                <w:lang w:val="sq-AL"/>
              </w:rPr>
            </w:pPr>
            <w:r>
              <w:rPr>
                <w:lang w:val="sq-AL"/>
              </w:rPr>
              <w:t xml:space="preserve">          </w:t>
            </w:r>
            <w:r w:rsidRPr="0044060C">
              <w:rPr>
                <w:lang w:val="sq-AL"/>
              </w:rPr>
              <w:t xml:space="preserve">Gjatë përgatitjes së raportit </w:t>
            </w:r>
            <w:r>
              <w:rPr>
                <w:lang w:val="sq-AL"/>
              </w:rPr>
              <w:t>gjysëm</w:t>
            </w:r>
            <w:r w:rsidRPr="0044060C">
              <w:rPr>
                <w:lang w:val="sq-AL"/>
              </w:rPr>
              <w:t>vjetor, numri i inspektorëve që kanë kryer inspektime është si më poshtë:</w:t>
            </w:r>
          </w:p>
          <w:p w:rsidR="0044060C" w:rsidRDefault="0044060C" w:rsidP="0006775C">
            <w:pPr>
              <w:pStyle w:val="Generalii"/>
              <w:spacing w:line="240" w:lineRule="auto"/>
              <w:jc w:val="both"/>
              <w:rPr>
                <w:lang w:val="sq-AL"/>
              </w:rPr>
            </w:pPr>
            <w:r w:rsidRPr="0044060C">
              <w:rPr>
                <w:lang w:val="sq-AL"/>
              </w:rPr>
              <w:t xml:space="preserve">- Kryeinspektor - Udhëheqës i </w:t>
            </w:r>
            <w:r>
              <w:rPr>
                <w:lang w:val="sq-AL"/>
              </w:rPr>
              <w:t>Sektorit</w:t>
            </w:r>
            <w:r w:rsidRPr="0044060C">
              <w:rPr>
                <w:lang w:val="sq-AL"/>
              </w:rPr>
              <w:t xml:space="preserve"> të Py</w:t>
            </w:r>
            <w:r>
              <w:rPr>
                <w:lang w:val="sq-AL"/>
              </w:rPr>
              <w:t>lltarisë</w:t>
            </w:r>
            <w:r w:rsidRPr="0044060C">
              <w:rPr>
                <w:lang w:val="sq-AL"/>
              </w:rPr>
              <w:t xml:space="preserve"> një (1);</w:t>
            </w:r>
          </w:p>
          <w:p w:rsidR="0044060C" w:rsidRPr="0044060C" w:rsidRDefault="0044060C" w:rsidP="0006775C">
            <w:pPr>
              <w:pStyle w:val="Generalii"/>
              <w:spacing w:line="240" w:lineRule="auto"/>
              <w:jc w:val="both"/>
              <w:rPr>
                <w:lang w:val="sq-AL"/>
              </w:rPr>
            </w:pPr>
            <w:r>
              <w:rPr>
                <w:lang w:val="sq-AL"/>
              </w:rPr>
              <w:t xml:space="preserve">- </w:t>
            </w:r>
            <w:r w:rsidRPr="0044060C">
              <w:rPr>
                <w:lang w:val="sq-AL"/>
              </w:rPr>
              <w:t xml:space="preserve">Kryeinspektor - Udhëheqës i Sektorit të </w:t>
            </w:r>
            <w:r>
              <w:rPr>
                <w:lang w:val="sq-AL"/>
              </w:rPr>
              <w:t>Gjuetisë</w:t>
            </w:r>
            <w:r w:rsidRPr="0044060C">
              <w:rPr>
                <w:lang w:val="sq-AL"/>
              </w:rPr>
              <w:t xml:space="preserve"> një (1)</w:t>
            </w:r>
          </w:p>
          <w:p w:rsidR="0044060C" w:rsidRPr="0044060C" w:rsidRDefault="0044060C" w:rsidP="0006775C">
            <w:pPr>
              <w:pStyle w:val="Generalii"/>
              <w:spacing w:line="240" w:lineRule="auto"/>
              <w:jc w:val="both"/>
              <w:rPr>
                <w:lang w:val="sq-AL"/>
              </w:rPr>
            </w:pPr>
            <w:r w:rsidRPr="0044060C">
              <w:rPr>
                <w:lang w:val="sq-AL"/>
              </w:rPr>
              <w:t>- Inspektor i lartë - Udhëheqës i Departamentit të Gjuetisë një (1);</w:t>
            </w:r>
          </w:p>
          <w:p w:rsidR="0044060C" w:rsidRPr="0044060C" w:rsidRDefault="0044060C" w:rsidP="0006775C">
            <w:pPr>
              <w:pStyle w:val="Generalii"/>
              <w:spacing w:line="240" w:lineRule="auto"/>
              <w:jc w:val="both"/>
              <w:rPr>
                <w:lang w:val="sq-AL"/>
              </w:rPr>
            </w:pPr>
            <w:r w:rsidRPr="0044060C">
              <w:rPr>
                <w:lang w:val="sq-AL"/>
              </w:rPr>
              <w:t>- Këshilltar Inspektor i Py</w:t>
            </w:r>
            <w:r>
              <w:rPr>
                <w:lang w:val="sq-AL"/>
              </w:rPr>
              <w:t>lltarisë</w:t>
            </w:r>
            <w:r w:rsidRPr="0044060C">
              <w:rPr>
                <w:lang w:val="sq-AL"/>
              </w:rPr>
              <w:t xml:space="preserve"> </w:t>
            </w:r>
            <w:r>
              <w:rPr>
                <w:lang w:val="sq-AL"/>
              </w:rPr>
              <w:t>nj</w:t>
            </w:r>
            <w:r w:rsidRPr="0044060C">
              <w:rPr>
                <w:lang w:val="sq-AL"/>
              </w:rPr>
              <w:t>mbëdhjetë (1</w:t>
            </w:r>
            <w:r>
              <w:rPr>
                <w:lang w:val="sq-AL"/>
              </w:rPr>
              <w:t>1</w:t>
            </w:r>
            <w:r w:rsidRPr="0044060C">
              <w:rPr>
                <w:lang w:val="sq-AL"/>
              </w:rPr>
              <w:t>);</w:t>
            </w:r>
          </w:p>
          <w:p w:rsidR="0044060C" w:rsidRPr="0044060C" w:rsidRDefault="0044060C" w:rsidP="0006775C">
            <w:pPr>
              <w:pStyle w:val="Generalii"/>
              <w:spacing w:line="240" w:lineRule="auto"/>
              <w:jc w:val="both"/>
              <w:rPr>
                <w:lang w:val="sq-AL"/>
              </w:rPr>
            </w:pPr>
            <w:r w:rsidRPr="0044060C">
              <w:rPr>
                <w:lang w:val="sq-AL"/>
              </w:rPr>
              <w:t xml:space="preserve">- Këshilltar inspektor i gjuetisë </w:t>
            </w:r>
            <w:r>
              <w:rPr>
                <w:lang w:val="sq-AL"/>
              </w:rPr>
              <w:t>një</w:t>
            </w:r>
            <w:r w:rsidRPr="0044060C">
              <w:rPr>
                <w:lang w:val="sq-AL"/>
              </w:rPr>
              <w:t xml:space="preserve"> (</w:t>
            </w:r>
            <w:r>
              <w:rPr>
                <w:lang w:val="sq-AL"/>
              </w:rPr>
              <w:t>1</w:t>
            </w:r>
            <w:r w:rsidRPr="0044060C">
              <w:rPr>
                <w:lang w:val="sq-AL"/>
              </w:rPr>
              <w:t>) i</w:t>
            </w:r>
          </w:p>
          <w:p w:rsidR="0044060C" w:rsidRPr="0044060C" w:rsidRDefault="0044060C" w:rsidP="0006775C">
            <w:pPr>
              <w:pStyle w:val="Generalii"/>
              <w:spacing w:line="240" w:lineRule="auto"/>
              <w:jc w:val="both"/>
              <w:rPr>
                <w:lang w:val="sq-AL"/>
              </w:rPr>
            </w:pPr>
            <w:r w:rsidRPr="0044060C">
              <w:rPr>
                <w:lang w:val="sq-AL"/>
              </w:rPr>
              <w:t xml:space="preserve">- Shtatë (7) të </w:t>
            </w:r>
            <w:r>
              <w:rPr>
                <w:lang w:val="sq-AL"/>
              </w:rPr>
              <w:t>tjerë</w:t>
            </w:r>
            <w:r w:rsidRPr="0044060C">
              <w:rPr>
                <w:lang w:val="sq-AL"/>
              </w:rPr>
              <w:t>.</w:t>
            </w:r>
          </w:p>
          <w:p w:rsidR="0044060C" w:rsidRPr="0044060C" w:rsidRDefault="0044060C" w:rsidP="0006775C">
            <w:pPr>
              <w:pStyle w:val="Generalii"/>
              <w:spacing w:line="240" w:lineRule="auto"/>
              <w:jc w:val="both"/>
              <w:rPr>
                <w:lang w:val="sq-AL"/>
              </w:rPr>
            </w:pPr>
            <w:r>
              <w:rPr>
                <w:lang w:val="sq-AL"/>
              </w:rPr>
              <w:t xml:space="preserve">          </w:t>
            </w:r>
            <w:r w:rsidRPr="0044060C">
              <w:rPr>
                <w:lang w:val="sq-AL"/>
              </w:rPr>
              <w:t>Mbikëqyrjet inspektuese në fushën e pylltarisë në gjysmën e parë të vitit 202</w:t>
            </w:r>
            <w:r>
              <w:rPr>
                <w:lang w:val="sq-AL"/>
              </w:rPr>
              <w:t>3</w:t>
            </w:r>
            <w:r w:rsidRPr="0044060C">
              <w:rPr>
                <w:lang w:val="sq-AL"/>
              </w:rPr>
              <w:t xml:space="preserve"> janë kryer nga: një kryeinspektor, një inspektor i lartë dhe </w:t>
            </w:r>
            <w:r>
              <w:rPr>
                <w:lang w:val="sq-AL"/>
              </w:rPr>
              <w:t>një</w:t>
            </w:r>
            <w:r w:rsidRPr="0044060C">
              <w:rPr>
                <w:lang w:val="sq-AL"/>
              </w:rPr>
              <w:t>mbëdhjetë këshilltarë-inspektorë në fushën e pylltarisë.</w:t>
            </w:r>
          </w:p>
          <w:p w:rsidR="0044060C" w:rsidRPr="0044060C" w:rsidRDefault="0044060C" w:rsidP="0006775C">
            <w:pPr>
              <w:pStyle w:val="Generalii"/>
              <w:spacing w:line="240" w:lineRule="auto"/>
              <w:jc w:val="both"/>
              <w:rPr>
                <w:lang w:val="sq-AL"/>
              </w:rPr>
            </w:pPr>
            <w:r>
              <w:rPr>
                <w:lang w:val="sq-AL"/>
              </w:rPr>
              <w:t xml:space="preserve">          </w:t>
            </w:r>
            <w:r w:rsidRPr="0044060C">
              <w:rPr>
                <w:lang w:val="sq-AL"/>
              </w:rPr>
              <w:t>Mbikëqyrjet inspektuese në fushën e gjuetisë në gjysmën e parë të vitit 202</w:t>
            </w:r>
            <w:r>
              <w:rPr>
                <w:lang w:val="sq-AL"/>
              </w:rPr>
              <w:t>3</w:t>
            </w:r>
            <w:r w:rsidRPr="0044060C">
              <w:rPr>
                <w:lang w:val="sq-AL"/>
              </w:rPr>
              <w:t xml:space="preserve"> janë kryer nga: një </w:t>
            </w:r>
            <w:r>
              <w:rPr>
                <w:lang w:val="sq-AL"/>
              </w:rPr>
              <w:t>krye</w:t>
            </w:r>
            <w:r w:rsidRPr="0044060C">
              <w:rPr>
                <w:lang w:val="sq-AL"/>
              </w:rPr>
              <w:t xml:space="preserve">inspektor dhe </w:t>
            </w:r>
            <w:r>
              <w:rPr>
                <w:lang w:val="sq-AL"/>
              </w:rPr>
              <w:t xml:space="preserve">një </w:t>
            </w:r>
            <w:r w:rsidRPr="0044060C">
              <w:rPr>
                <w:lang w:val="sq-AL"/>
              </w:rPr>
              <w:t>këshilltarë-inspektorë në fushën e gjuetisë.</w:t>
            </w:r>
          </w:p>
          <w:p w:rsidR="0044060C" w:rsidRPr="0044060C" w:rsidRDefault="0044060C" w:rsidP="0006775C">
            <w:pPr>
              <w:pStyle w:val="Generalii"/>
              <w:spacing w:line="240" w:lineRule="auto"/>
              <w:jc w:val="both"/>
              <w:rPr>
                <w:lang w:val="sq-AL"/>
              </w:rPr>
            </w:pPr>
            <w:r>
              <w:rPr>
                <w:lang w:val="sq-AL"/>
              </w:rPr>
              <w:t xml:space="preserve">          N</w:t>
            </w:r>
            <w:r w:rsidR="00B36ED5">
              <w:rPr>
                <w:lang w:val="sq-AL"/>
              </w:rPr>
              <w:t>ë</w:t>
            </w:r>
            <w:r w:rsidRPr="0044060C">
              <w:rPr>
                <w:lang w:val="sq-AL"/>
              </w:rPr>
              <w:t xml:space="preserve"> gjysmën e parë të vitit 202</w:t>
            </w:r>
            <w:r w:rsidR="00B36ED5">
              <w:rPr>
                <w:lang w:val="sq-AL"/>
              </w:rPr>
              <w:t xml:space="preserve">3 kemi një penzionim të keshilltarit inspektor </w:t>
            </w:r>
            <w:r w:rsidR="00B36ED5" w:rsidRPr="00B36ED5">
              <w:rPr>
                <w:lang w:val="sq-AL"/>
              </w:rPr>
              <w:t>në fushën e pylltarisë</w:t>
            </w:r>
            <w:r w:rsidR="00D84032">
              <w:t xml:space="preserve">, </w:t>
            </w:r>
            <w:proofErr w:type="spellStart"/>
            <w:r w:rsidR="00D84032" w:rsidRPr="00D84032">
              <w:t>një</w:t>
            </w:r>
            <w:proofErr w:type="spellEnd"/>
            <w:r w:rsidR="00D84032" w:rsidRPr="00D84032">
              <w:t xml:space="preserve"> </w:t>
            </w:r>
            <w:proofErr w:type="spellStart"/>
            <w:r w:rsidR="00D84032" w:rsidRPr="00D84032">
              <w:t>ndërprerje</w:t>
            </w:r>
            <w:proofErr w:type="spellEnd"/>
            <w:r w:rsidR="00D84032" w:rsidRPr="00D84032">
              <w:t xml:space="preserve"> </w:t>
            </w:r>
            <w:proofErr w:type="spellStart"/>
            <w:r w:rsidR="00D84032" w:rsidRPr="00D84032">
              <w:t>të</w:t>
            </w:r>
            <w:proofErr w:type="spellEnd"/>
            <w:r w:rsidR="00D84032" w:rsidRPr="00D84032">
              <w:t xml:space="preserve"> </w:t>
            </w:r>
            <w:proofErr w:type="spellStart"/>
            <w:r w:rsidR="00D84032" w:rsidRPr="00D84032">
              <w:t>punës</w:t>
            </w:r>
            <w:proofErr w:type="spellEnd"/>
            <w:r w:rsidR="00D84032" w:rsidRPr="00D84032">
              <w:t xml:space="preserve"> </w:t>
            </w:r>
            <w:proofErr w:type="spellStart"/>
            <w:r w:rsidR="00D84032" w:rsidRPr="00D84032">
              <w:t>për</w:t>
            </w:r>
            <w:proofErr w:type="spellEnd"/>
            <w:r w:rsidR="00D84032" w:rsidRPr="00D84032">
              <w:t xml:space="preserve"> </w:t>
            </w:r>
            <w:proofErr w:type="spellStart"/>
            <w:r w:rsidR="00D84032" w:rsidRPr="00D84032">
              <w:t>shkak</w:t>
            </w:r>
            <w:proofErr w:type="spellEnd"/>
            <w:r w:rsidR="00D84032" w:rsidRPr="00D84032">
              <w:t xml:space="preserve"> </w:t>
            </w:r>
            <w:proofErr w:type="spellStart"/>
            <w:r w:rsidR="00D84032" w:rsidRPr="00D84032">
              <w:t>të</w:t>
            </w:r>
            <w:proofErr w:type="spellEnd"/>
            <w:r w:rsidR="00D84032" w:rsidRPr="00D84032">
              <w:t xml:space="preserve"> </w:t>
            </w:r>
            <w:proofErr w:type="spellStart"/>
            <w:r w:rsidR="00D84032" w:rsidRPr="00D84032">
              <w:t>dorëheqjes</w:t>
            </w:r>
            <w:proofErr w:type="spellEnd"/>
            <w:r w:rsidR="00D84032" w:rsidRPr="00D84032">
              <w:t xml:space="preserve"> </w:t>
            </w:r>
            <w:proofErr w:type="spellStart"/>
            <w:r w:rsidR="00D84032" w:rsidRPr="00D84032">
              <w:t>së</w:t>
            </w:r>
            <w:proofErr w:type="spellEnd"/>
            <w:r w:rsidR="00D84032" w:rsidRPr="00D84032">
              <w:t xml:space="preserve"> </w:t>
            </w:r>
            <w:proofErr w:type="spellStart"/>
            <w:r w:rsidR="00D84032" w:rsidRPr="00D84032">
              <w:t>një</w:t>
            </w:r>
            <w:proofErr w:type="spellEnd"/>
            <w:r w:rsidR="00D84032" w:rsidRPr="00D84032">
              <w:t xml:space="preserve"> </w:t>
            </w:r>
            <w:r w:rsidR="00D84032">
              <w:rPr>
                <w:lang w:val="sq-AL"/>
              </w:rPr>
              <w:t>këshilltarë-</w:t>
            </w:r>
            <w:proofErr w:type="spellStart"/>
            <w:r w:rsidR="00D84032" w:rsidRPr="00D84032">
              <w:t>inspektori</w:t>
            </w:r>
            <w:proofErr w:type="spellEnd"/>
            <w:r w:rsidR="00D84032" w:rsidRPr="00D84032">
              <w:t xml:space="preserve"> </w:t>
            </w:r>
            <w:proofErr w:type="spellStart"/>
            <w:r w:rsidR="00D84032" w:rsidRPr="00D84032">
              <w:t>në</w:t>
            </w:r>
            <w:proofErr w:type="spellEnd"/>
            <w:r w:rsidR="00D84032" w:rsidRPr="00D84032">
              <w:t xml:space="preserve"> </w:t>
            </w:r>
            <w:proofErr w:type="spellStart"/>
            <w:r w:rsidR="00D84032" w:rsidRPr="00D84032">
              <w:t>fushën</w:t>
            </w:r>
            <w:proofErr w:type="spellEnd"/>
            <w:r w:rsidR="00D84032" w:rsidRPr="00D84032">
              <w:t xml:space="preserve"> e </w:t>
            </w:r>
            <w:proofErr w:type="spellStart"/>
            <w:r w:rsidR="00D84032" w:rsidRPr="00D84032">
              <w:t>gjuetisë</w:t>
            </w:r>
            <w:proofErr w:type="spellEnd"/>
            <w:r w:rsidR="00B36ED5" w:rsidRPr="00B36ED5">
              <w:rPr>
                <w:lang w:val="sq-AL"/>
              </w:rPr>
              <w:t xml:space="preserve"> </w:t>
            </w:r>
            <w:r w:rsidR="00B36ED5">
              <w:rPr>
                <w:lang w:val="sq-AL"/>
              </w:rPr>
              <w:t>dhe kemi një këshilltar</w:t>
            </w:r>
            <w:r w:rsidR="00D84032">
              <w:rPr>
                <w:lang w:val="sq-AL"/>
              </w:rPr>
              <w:t>-</w:t>
            </w:r>
            <w:r w:rsidR="00B36ED5">
              <w:rPr>
                <w:lang w:val="sq-AL"/>
              </w:rPr>
              <w:t>inspektor të vdekur në fushën e pylltarisë</w:t>
            </w:r>
            <w:r w:rsidRPr="0044060C">
              <w:rPr>
                <w:lang w:val="sq-AL"/>
              </w:rPr>
              <w:t>.</w:t>
            </w:r>
          </w:p>
          <w:p w:rsidR="0044060C" w:rsidRPr="006E4D16" w:rsidRDefault="00B36ED5" w:rsidP="0006775C">
            <w:pPr>
              <w:pStyle w:val="Generalii"/>
              <w:spacing w:line="240" w:lineRule="auto"/>
              <w:jc w:val="both"/>
              <w:rPr>
                <w:lang w:val="sq-AL"/>
              </w:rPr>
            </w:pPr>
            <w:r>
              <w:rPr>
                <w:lang w:val="sq-AL"/>
              </w:rPr>
              <w:t xml:space="preserve">          </w:t>
            </w:r>
            <w:r w:rsidR="0044060C" w:rsidRPr="0044060C">
              <w:rPr>
                <w:lang w:val="sq-AL"/>
              </w:rPr>
              <w:t>Inspektorati Shtetëror i Pylltarisë dhe Gjuetisë në periudhën raportuese të gjashtëmujorit të parë të vitit 202</w:t>
            </w:r>
            <w:r w:rsidR="00D352A7">
              <w:rPr>
                <w:lang w:val="sq-AL"/>
              </w:rPr>
              <w:t>3</w:t>
            </w:r>
            <w:r w:rsidR="0044060C" w:rsidRPr="0044060C">
              <w:rPr>
                <w:lang w:val="sq-AL"/>
              </w:rPr>
              <w:t xml:space="preserve"> disponon: 4</w:t>
            </w:r>
            <w:r w:rsidR="00D352A7">
              <w:rPr>
                <w:lang w:val="sq-AL"/>
              </w:rPr>
              <w:t>6</w:t>
            </w:r>
            <w:r w:rsidR="0044060C" w:rsidRPr="0044060C">
              <w:rPr>
                <w:lang w:val="sq-AL"/>
              </w:rPr>
              <w:t xml:space="preserve"> laptopë,  </w:t>
            </w:r>
            <w:r w:rsidR="00D84032">
              <w:rPr>
                <w:lang w:val="sq-AL"/>
              </w:rPr>
              <w:t xml:space="preserve">8 </w:t>
            </w:r>
            <w:r w:rsidR="0044060C" w:rsidRPr="0044060C">
              <w:rPr>
                <w:lang w:val="sq-AL"/>
              </w:rPr>
              <w:t xml:space="preserve">kompjuterë dhe </w:t>
            </w:r>
            <w:r w:rsidR="00D352A7">
              <w:rPr>
                <w:lang w:val="sq-AL"/>
              </w:rPr>
              <w:t>36</w:t>
            </w:r>
            <w:r w:rsidR="0044060C" w:rsidRPr="0044060C">
              <w:rPr>
                <w:lang w:val="sq-AL"/>
              </w:rPr>
              <w:t xml:space="preserve"> printera, dhe qëndrueshmëria e sistemit të mbështetjes harduerike, aplikacionore dhe teknike të TIK-ut kryhet nga informatikë të punësuar nga Ministria. të Bujqësisë, Pylltarisë dhe </w:t>
            </w:r>
            <w:r>
              <w:rPr>
                <w:lang w:val="sq-AL"/>
              </w:rPr>
              <w:t>ekonomizimit të ujërave</w:t>
            </w:r>
            <w:r w:rsidR="0044060C" w:rsidRPr="0044060C">
              <w:rPr>
                <w:lang w:val="sq-AL"/>
              </w:rPr>
              <w:t>.</w:t>
            </w:r>
          </w:p>
        </w:tc>
      </w:tr>
    </w:tbl>
    <w:p w:rsidR="00D444A6" w:rsidRDefault="00D444A6" w:rsidP="00D444A6">
      <w:pPr>
        <w:pStyle w:val="Generalii"/>
      </w:pPr>
    </w:p>
    <w:p w:rsidR="00AC579D" w:rsidRPr="00293E1E" w:rsidRDefault="00AC579D" w:rsidP="00E87C1C">
      <w:pPr>
        <w:pStyle w:val="BodyText2"/>
        <w:numPr>
          <w:ilvl w:val="0"/>
          <w:numId w:val="0"/>
        </w:numPr>
        <w:rPr>
          <w:sz w:val="24"/>
          <w:szCs w:val="24"/>
        </w:rPr>
        <w:sectPr w:rsidR="00AC579D" w:rsidRPr="00293E1E" w:rsidSect="00D444A6">
          <w:footerReference w:type="default" r:id="rId9"/>
          <w:pgSz w:w="11906" w:h="16838"/>
          <w:pgMar w:top="1411" w:right="288" w:bottom="1411" w:left="288" w:header="706" w:footer="706" w:gutter="0"/>
          <w:pgNumType w:start="1"/>
          <w:cols w:space="708"/>
          <w:docGrid w:linePitch="360"/>
        </w:sectPr>
      </w:pPr>
    </w:p>
    <w:tbl>
      <w:tblPr>
        <w:tblW w:w="15660" w:type="dxa"/>
        <w:jc w:val="center"/>
        <w:tblLook w:val="04A0" w:firstRow="1" w:lastRow="0" w:firstColumn="1" w:lastColumn="0" w:noHBand="0" w:noVBand="1"/>
      </w:tblPr>
      <w:tblGrid>
        <w:gridCol w:w="2340"/>
        <w:gridCol w:w="740"/>
        <w:gridCol w:w="740"/>
        <w:gridCol w:w="740"/>
        <w:gridCol w:w="740"/>
        <w:gridCol w:w="740"/>
        <w:gridCol w:w="740"/>
        <w:gridCol w:w="740"/>
        <w:gridCol w:w="740"/>
        <w:gridCol w:w="740"/>
        <w:gridCol w:w="740"/>
        <w:gridCol w:w="740"/>
        <w:gridCol w:w="740"/>
        <w:gridCol w:w="740"/>
        <w:gridCol w:w="740"/>
        <w:gridCol w:w="740"/>
        <w:gridCol w:w="740"/>
        <w:gridCol w:w="740"/>
        <w:gridCol w:w="740"/>
      </w:tblGrid>
      <w:tr w:rsidR="00C37EDF" w:rsidRPr="00C37EDF" w:rsidTr="00C37EDF">
        <w:trPr>
          <w:trHeight w:val="1200"/>
          <w:jc w:val="center"/>
        </w:trPr>
        <w:tc>
          <w:tcPr>
            <w:tcW w:w="15660" w:type="dxa"/>
            <w:gridSpan w:val="19"/>
            <w:tcBorders>
              <w:top w:val="nil"/>
              <w:left w:val="nil"/>
              <w:bottom w:val="nil"/>
              <w:right w:val="nil"/>
            </w:tcBorders>
            <w:shd w:val="clear" w:color="auto" w:fill="auto"/>
            <w:vAlign w:val="center"/>
            <w:hideMark/>
          </w:tcPr>
          <w:p w:rsidR="00C37EDF" w:rsidRPr="00C37EDF" w:rsidRDefault="00C37EDF" w:rsidP="00C37EDF">
            <w:pPr>
              <w:spacing w:after="0" w:line="240" w:lineRule="auto"/>
              <w:jc w:val="center"/>
              <w:rPr>
                <w:rFonts w:ascii="StobiSansIt Regular" w:eastAsia="Times New Roman" w:hAnsi="StobiSansIt Regular" w:cs="Calibri"/>
                <w:b/>
                <w:bCs/>
                <w:color w:val="000000"/>
                <w:lang w:val="en-GB" w:eastAsia="en-GB"/>
              </w:rPr>
            </w:pPr>
            <w:proofErr w:type="spellStart"/>
            <w:r w:rsidRPr="00C37EDF">
              <w:rPr>
                <w:rFonts w:ascii="StobiSansIt Regular" w:eastAsia="Times New Roman" w:hAnsi="StobiSansIt Regular" w:cs="Calibri"/>
                <w:b/>
                <w:bCs/>
                <w:color w:val="000000"/>
                <w:lang w:val="en-GB" w:eastAsia="en-GB"/>
              </w:rPr>
              <w:t>Табела</w:t>
            </w:r>
            <w:proofErr w:type="spellEnd"/>
            <w:r w:rsidRPr="00C37EDF">
              <w:rPr>
                <w:rFonts w:ascii="StobiSansIt Regular" w:eastAsia="Times New Roman" w:hAnsi="StobiSansIt Regular" w:cs="Calibri"/>
                <w:b/>
                <w:bCs/>
                <w:color w:val="000000"/>
                <w:lang w:val="en-GB" w:eastAsia="en-GB"/>
              </w:rPr>
              <w:t xml:space="preserve"> 1</w:t>
            </w:r>
            <w:r w:rsidRPr="00C37EDF">
              <w:rPr>
                <w:rFonts w:ascii="StobiSansIt Regular" w:eastAsia="Times New Roman" w:hAnsi="StobiSansIt Regular" w:cs="Calibri"/>
                <w:b/>
                <w:bCs/>
                <w:color w:val="000000"/>
                <w:sz w:val="24"/>
                <w:szCs w:val="24"/>
                <w:lang w:val="en-GB" w:eastAsia="en-GB"/>
              </w:rPr>
              <w:t xml:space="preserve"> </w:t>
            </w:r>
            <w:proofErr w:type="spellStart"/>
            <w:r w:rsidRPr="00C37EDF">
              <w:rPr>
                <w:rFonts w:ascii="StobiSansIt Regular" w:eastAsia="Times New Roman" w:hAnsi="StobiSansIt Regular" w:cs="Calibri"/>
                <w:b/>
                <w:bCs/>
                <w:color w:val="000000"/>
                <w:lang w:val="en-GB" w:eastAsia="en-GB"/>
              </w:rPr>
              <w:t>Преглед</w:t>
            </w:r>
            <w:proofErr w:type="spellEnd"/>
            <w:r w:rsidRPr="00C37EDF">
              <w:rPr>
                <w:rFonts w:ascii="StobiSansIt Regular" w:eastAsia="Times New Roman" w:hAnsi="StobiSansIt Regular" w:cs="Calibri"/>
                <w:b/>
                <w:bCs/>
                <w:color w:val="000000"/>
                <w:lang w:val="en-GB" w:eastAsia="en-GB"/>
              </w:rPr>
              <w:t xml:space="preserve"> </w:t>
            </w:r>
            <w:proofErr w:type="spellStart"/>
            <w:r w:rsidRPr="00C37EDF">
              <w:rPr>
                <w:rFonts w:ascii="StobiSansIt Regular" w:eastAsia="Times New Roman" w:hAnsi="StobiSansIt Regular" w:cs="Calibri"/>
                <w:b/>
                <w:bCs/>
                <w:color w:val="000000"/>
                <w:lang w:val="en-GB" w:eastAsia="en-GB"/>
              </w:rPr>
              <w:t>на</w:t>
            </w:r>
            <w:proofErr w:type="spellEnd"/>
            <w:r w:rsidRPr="00C37EDF">
              <w:rPr>
                <w:rFonts w:ascii="StobiSansIt Regular" w:eastAsia="Times New Roman" w:hAnsi="StobiSansIt Regular" w:cs="Calibri"/>
                <w:b/>
                <w:bCs/>
                <w:color w:val="000000"/>
                <w:lang w:val="en-GB" w:eastAsia="en-GB"/>
              </w:rPr>
              <w:t xml:space="preserve"> </w:t>
            </w:r>
            <w:proofErr w:type="spellStart"/>
            <w:r w:rsidRPr="00C37EDF">
              <w:rPr>
                <w:rFonts w:ascii="StobiSansIt Regular" w:eastAsia="Times New Roman" w:hAnsi="StobiSansIt Regular" w:cs="Calibri"/>
                <w:b/>
                <w:bCs/>
                <w:color w:val="000000"/>
                <w:lang w:val="en-GB" w:eastAsia="en-GB"/>
              </w:rPr>
              <w:t>бројот</w:t>
            </w:r>
            <w:proofErr w:type="spellEnd"/>
            <w:r w:rsidRPr="00C37EDF">
              <w:rPr>
                <w:rFonts w:ascii="StobiSansIt Regular" w:eastAsia="Times New Roman" w:hAnsi="StobiSansIt Regular" w:cs="Calibri"/>
                <w:b/>
                <w:bCs/>
                <w:color w:val="000000"/>
                <w:lang w:val="en-GB" w:eastAsia="en-GB"/>
              </w:rPr>
              <w:t xml:space="preserve"> </w:t>
            </w:r>
            <w:proofErr w:type="spellStart"/>
            <w:r w:rsidRPr="00C37EDF">
              <w:rPr>
                <w:rFonts w:ascii="StobiSansIt Regular" w:eastAsia="Times New Roman" w:hAnsi="StobiSansIt Regular" w:cs="Calibri"/>
                <w:b/>
                <w:bCs/>
                <w:color w:val="000000"/>
                <w:lang w:val="en-GB" w:eastAsia="en-GB"/>
              </w:rPr>
              <w:t>на</w:t>
            </w:r>
            <w:proofErr w:type="spellEnd"/>
            <w:r w:rsidRPr="00C37EDF">
              <w:rPr>
                <w:rFonts w:ascii="StobiSansIt Regular" w:eastAsia="Times New Roman" w:hAnsi="StobiSansIt Regular" w:cs="Calibri"/>
                <w:b/>
                <w:bCs/>
                <w:color w:val="000000"/>
                <w:lang w:val="en-GB" w:eastAsia="en-GB"/>
              </w:rPr>
              <w:t xml:space="preserve"> </w:t>
            </w:r>
            <w:proofErr w:type="spellStart"/>
            <w:r w:rsidRPr="00C37EDF">
              <w:rPr>
                <w:rFonts w:ascii="StobiSansIt Regular" w:eastAsia="Times New Roman" w:hAnsi="StobiSansIt Regular" w:cs="Calibri"/>
                <w:b/>
                <w:bCs/>
                <w:color w:val="000000"/>
                <w:lang w:val="en-GB" w:eastAsia="en-GB"/>
              </w:rPr>
              <w:t>инспектори</w:t>
            </w:r>
            <w:proofErr w:type="spellEnd"/>
            <w:r w:rsidRPr="00C37EDF">
              <w:rPr>
                <w:rFonts w:ascii="StobiSansIt Regular" w:eastAsia="Times New Roman" w:hAnsi="StobiSansIt Regular" w:cs="Calibri"/>
                <w:b/>
                <w:bCs/>
                <w:color w:val="000000"/>
                <w:lang w:val="en-GB" w:eastAsia="en-GB"/>
              </w:rPr>
              <w:t xml:space="preserve"> </w:t>
            </w:r>
            <w:proofErr w:type="spellStart"/>
            <w:r w:rsidRPr="00C37EDF">
              <w:rPr>
                <w:rFonts w:ascii="StobiSansIt Regular" w:eastAsia="Times New Roman" w:hAnsi="StobiSansIt Regular" w:cs="Calibri"/>
                <w:b/>
                <w:bCs/>
                <w:color w:val="000000"/>
                <w:lang w:val="en-GB" w:eastAsia="en-GB"/>
              </w:rPr>
              <w:t>кои</w:t>
            </w:r>
            <w:proofErr w:type="spellEnd"/>
            <w:r w:rsidRPr="00C37EDF">
              <w:rPr>
                <w:rFonts w:ascii="StobiSansIt Regular" w:eastAsia="Times New Roman" w:hAnsi="StobiSansIt Regular" w:cs="Calibri"/>
                <w:b/>
                <w:bCs/>
                <w:color w:val="000000"/>
                <w:lang w:val="en-GB" w:eastAsia="en-GB"/>
              </w:rPr>
              <w:t xml:space="preserve"> </w:t>
            </w:r>
            <w:proofErr w:type="spellStart"/>
            <w:r w:rsidRPr="00C37EDF">
              <w:rPr>
                <w:rFonts w:ascii="StobiSansIt Regular" w:eastAsia="Times New Roman" w:hAnsi="StobiSansIt Regular" w:cs="Calibri"/>
                <w:b/>
                <w:bCs/>
                <w:color w:val="000000"/>
                <w:lang w:val="en-GB" w:eastAsia="en-GB"/>
              </w:rPr>
              <w:t>врш</w:t>
            </w:r>
            <w:r w:rsidRPr="00C37EDF">
              <w:rPr>
                <w:rFonts w:ascii="StobiSansIt Regular" w:eastAsia="Times New Roman" w:hAnsi="StobiSansIt Regular" w:cs="Calibri"/>
                <w:b/>
                <w:bCs/>
                <w:i/>
                <w:iCs/>
                <w:color w:val="000000"/>
                <w:lang w:val="en-GB" w:eastAsia="en-GB"/>
              </w:rPr>
              <w:t>еле</w:t>
            </w:r>
            <w:proofErr w:type="spellEnd"/>
            <w:r w:rsidRPr="00C37EDF">
              <w:rPr>
                <w:rFonts w:ascii="StobiSansIt Regular" w:eastAsia="Times New Roman" w:hAnsi="StobiSansIt Regular" w:cs="Calibri"/>
                <w:b/>
                <w:bCs/>
                <w:color w:val="000000"/>
                <w:lang w:val="en-GB" w:eastAsia="en-GB"/>
              </w:rPr>
              <w:t xml:space="preserve"> </w:t>
            </w:r>
            <w:proofErr w:type="spellStart"/>
            <w:r w:rsidRPr="00C37EDF">
              <w:rPr>
                <w:rFonts w:ascii="StobiSansIt Regular" w:eastAsia="Times New Roman" w:hAnsi="StobiSansIt Regular" w:cs="Calibri"/>
                <w:b/>
                <w:bCs/>
                <w:color w:val="000000"/>
                <w:lang w:val="en-GB" w:eastAsia="en-GB"/>
              </w:rPr>
              <w:t>инспекциски</w:t>
            </w:r>
            <w:proofErr w:type="spellEnd"/>
            <w:r w:rsidRPr="00C37EDF">
              <w:rPr>
                <w:rFonts w:ascii="StobiSansIt Regular" w:eastAsia="Times New Roman" w:hAnsi="StobiSansIt Regular" w:cs="Calibri"/>
                <w:b/>
                <w:bCs/>
                <w:color w:val="000000"/>
                <w:lang w:val="en-GB" w:eastAsia="en-GB"/>
              </w:rPr>
              <w:t xml:space="preserve"> </w:t>
            </w:r>
            <w:proofErr w:type="spellStart"/>
            <w:r w:rsidRPr="00C37EDF">
              <w:rPr>
                <w:rFonts w:ascii="StobiSansIt Regular" w:eastAsia="Times New Roman" w:hAnsi="StobiSansIt Regular" w:cs="Calibri"/>
                <w:b/>
                <w:bCs/>
                <w:color w:val="000000"/>
                <w:lang w:val="en-GB" w:eastAsia="en-GB"/>
              </w:rPr>
              <w:t>надзор</w:t>
            </w:r>
            <w:proofErr w:type="spellEnd"/>
            <w:r w:rsidRPr="00C37EDF">
              <w:rPr>
                <w:rFonts w:ascii="StobiSansIt Regular" w:eastAsia="Times New Roman" w:hAnsi="StobiSansIt Regular" w:cs="Calibri"/>
                <w:b/>
                <w:bCs/>
                <w:i/>
                <w:iCs/>
                <w:color w:val="000000"/>
                <w:lang w:val="en-GB" w:eastAsia="en-GB"/>
              </w:rPr>
              <w:t xml:space="preserve"> </w:t>
            </w:r>
            <w:proofErr w:type="spellStart"/>
            <w:r w:rsidRPr="00C37EDF">
              <w:rPr>
                <w:rFonts w:ascii="StobiSansIt Regular" w:eastAsia="Times New Roman" w:hAnsi="StobiSansIt Regular" w:cs="Calibri"/>
                <w:b/>
                <w:bCs/>
                <w:i/>
                <w:iCs/>
                <w:color w:val="000000"/>
                <w:lang w:val="en-GB" w:eastAsia="en-GB"/>
              </w:rPr>
              <w:t>во</w:t>
            </w:r>
            <w:proofErr w:type="spellEnd"/>
            <w:r w:rsidRPr="00C37EDF">
              <w:rPr>
                <w:rFonts w:ascii="StobiSansIt Regular" w:eastAsia="Times New Roman" w:hAnsi="StobiSansIt Regular" w:cs="Calibri"/>
                <w:b/>
                <w:bCs/>
                <w:i/>
                <w:iCs/>
                <w:color w:val="000000"/>
                <w:lang w:val="en-GB" w:eastAsia="en-GB"/>
              </w:rPr>
              <w:t xml:space="preserve"> I </w:t>
            </w:r>
            <w:proofErr w:type="spellStart"/>
            <w:r w:rsidRPr="00C37EDF">
              <w:rPr>
                <w:rFonts w:ascii="StobiSansIt Regular" w:eastAsia="Times New Roman" w:hAnsi="StobiSansIt Regular" w:cs="Calibri"/>
                <w:b/>
                <w:bCs/>
                <w:i/>
                <w:iCs/>
                <w:color w:val="000000"/>
                <w:lang w:val="en-GB" w:eastAsia="en-GB"/>
              </w:rPr>
              <w:t>полугодие</w:t>
            </w:r>
            <w:proofErr w:type="spellEnd"/>
            <w:r w:rsidRPr="00C37EDF">
              <w:rPr>
                <w:rFonts w:ascii="StobiSansIt Regular" w:eastAsia="Times New Roman" w:hAnsi="StobiSansIt Regular" w:cs="Calibri"/>
                <w:b/>
                <w:bCs/>
                <w:i/>
                <w:iCs/>
                <w:color w:val="000000"/>
                <w:lang w:val="en-GB" w:eastAsia="en-GB"/>
              </w:rPr>
              <w:t xml:space="preserve"> </w:t>
            </w:r>
            <w:proofErr w:type="spellStart"/>
            <w:r w:rsidRPr="00C37EDF">
              <w:rPr>
                <w:rFonts w:ascii="StobiSansIt Regular" w:eastAsia="Times New Roman" w:hAnsi="StobiSansIt Regular" w:cs="Calibri"/>
                <w:b/>
                <w:bCs/>
                <w:i/>
                <w:iCs/>
                <w:color w:val="000000"/>
                <w:lang w:val="en-GB" w:eastAsia="en-GB"/>
              </w:rPr>
              <w:t>од</w:t>
            </w:r>
            <w:proofErr w:type="spellEnd"/>
            <w:r w:rsidRPr="00C37EDF">
              <w:rPr>
                <w:rFonts w:ascii="StobiSansIt Regular" w:eastAsia="Times New Roman" w:hAnsi="StobiSansIt Regular" w:cs="Calibri"/>
                <w:b/>
                <w:bCs/>
                <w:i/>
                <w:iCs/>
                <w:color w:val="000000"/>
                <w:lang w:val="en-GB" w:eastAsia="en-GB"/>
              </w:rPr>
              <w:t xml:space="preserve"> 2023 </w:t>
            </w:r>
            <w:proofErr w:type="spellStart"/>
            <w:r w:rsidRPr="00C37EDF">
              <w:rPr>
                <w:rFonts w:ascii="StobiSansIt Regular" w:eastAsia="Times New Roman" w:hAnsi="StobiSansIt Regular" w:cs="Calibri"/>
                <w:b/>
                <w:bCs/>
                <w:i/>
                <w:iCs/>
                <w:color w:val="000000"/>
                <w:lang w:val="en-GB" w:eastAsia="en-GB"/>
              </w:rPr>
              <w:t>година</w:t>
            </w:r>
            <w:proofErr w:type="spellEnd"/>
            <w:r w:rsidRPr="00C37EDF">
              <w:rPr>
                <w:rFonts w:ascii="StobiSansIt Regular" w:eastAsia="Times New Roman" w:hAnsi="StobiSansIt Regular" w:cs="Calibri"/>
                <w:b/>
                <w:bCs/>
                <w:color w:val="000000"/>
                <w:lang w:val="en-GB" w:eastAsia="en-GB"/>
              </w:rPr>
              <w:t xml:space="preserve">, </w:t>
            </w:r>
            <w:proofErr w:type="spellStart"/>
            <w:r w:rsidRPr="00C37EDF">
              <w:rPr>
                <w:rFonts w:ascii="StobiSansIt Regular" w:eastAsia="Times New Roman" w:hAnsi="StobiSansIt Regular" w:cs="Calibri"/>
                <w:b/>
                <w:bCs/>
                <w:color w:val="000000"/>
                <w:lang w:val="en-GB" w:eastAsia="en-GB"/>
              </w:rPr>
              <w:t>по</w:t>
            </w:r>
            <w:proofErr w:type="spellEnd"/>
            <w:r w:rsidRPr="00C37EDF">
              <w:rPr>
                <w:rFonts w:ascii="StobiSansIt Regular" w:eastAsia="Times New Roman" w:hAnsi="StobiSansIt Regular" w:cs="Calibri"/>
                <w:b/>
                <w:bCs/>
                <w:color w:val="000000"/>
                <w:lang w:val="en-GB" w:eastAsia="en-GB"/>
              </w:rPr>
              <w:t xml:space="preserve"> </w:t>
            </w:r>
            <w:proofErr w:type="spellStart"/>
            <w:r w:rsidRPr="00C37EDF">
              <w:rPr>
                <w:rFonts w:ascii="StobiSansIt Regular" w:eastAsia="Times New Roman" w:hAnsi="StobiSansIt Regular" w:cs="Calibri"/>
                <w:b/>
                <w:bCs/>
                <w:color w:val="000000"/>
                <w:lang w:val="en-GB" w:eastAsia="en-GB"/>
              </w:rPr>
              <w:t>вид</w:t>
            </w:r>
            <w:proofErr w:type="spellEnd"/>
            <w:r w:rsidRPr="00C37EDF">
              <w:rPr>
                <w:rFonts w:ascii="StobiSansIt Regular" w:eastAsia="Times New Roman" w:hAnsi="StobiSansIt Regular" w:cs="Calibri"/>
                <w:b/>
                <w:bCs/>
                <w:color w:val="000000"/>
                <w:lang w:val="en-GB" w:eastAsia="en-GB"/>
              </w:rPr>
              <w:t xml:space="preserve">, </w:t>
            </w:r>
            <w:proofErr w:type="spellStart"/>
            <w:r w:rsidRPr="00C37EDF">
              <w:rPr>
                <w:rFonts w:ascii="StobiSansIt Regular" w:eastAsia="Times New Roman" w:hAnsi="StobiSansIt Regular" w:cs="Calibri"/>
                <w:b/>
                <w:bCs/>
                <w:color w:val="000000"/>
                <w:lang w:val="en-GB" w:eastAsia="en-GB"/>
              </w:rPr>
              <w:t>возраст</w:t>
            </w:r>
            <w:proofErr w:type="spellEnd"/>
            <w:r w:rsidRPr="00C37EDF">
              <w:rPr>
                <w:rFonts w:ascii="StobiSansIt Regular" w:eastAsia="Times New Roman" w:hAnsi="StobiSansIt Regular" w:cs="Calibri"/>
                <w:b/>
                <w:bCs/>
                <w:color w:val="000000"/>
                <w:lang w:val="en-GB" w:eastAsia="en-GB"/>
              </w:rPr>
              <w:t xml:space="preserve"> и </w:t>
            </w:r>
            <w:proofErr w:type="spellStart"/>
            <w:r w:rsidRPr="00C37EDF">
              <w:rPr>
                <w:rFonts w:ascii="StobiSansIt Regular" w:eastAsia="Times New Roman" w:hAnsi="StobiSansIt Regular" w:cs="Calibri"/>
                <w:b/>
                <w:bCs/>
                <w:color w:val="000000"/>
                <w:lang w:val="en-GB" w:eastAsia="en-GB"/>
              </w:rPr>
              <w:t>звање</w:t>
            </w:r>
            <w:proofErr w:type="spellEnd"/>
            <w:r w:rsidRPr="00C37EDF">
              <w:rPr>
                <w:rFonts w:ascii="StobiSansIt Regular" w:eastAsia="Times New Roman" w:hAnsi="StobiSansIt Regular" w:cs="Calibri"/>
                <w:b/>
                <w:bCs/>
                <w:color w:val="000000"/>
                <w:sz w:val="24"/>
                <w:szCs w:val="24"/>
                <w:lang w:val="en-GB" w:eastAsia="en-GB"/>
              </w:rPr>
              <w:t xml:space="preserve"> </w:t>
            </w:r>
            <w:r w:rsidRPr="00C37EDF">
              <w:rPr>
                <w:rFonts w:ascii="StobiSansIt Regular" w:eastAsia="Times New Roman" w:hAnsi="StobiSansIt Regular" w:cs="Calibri"/>
                <w:b/>
                <w:bCs/>
                <w:color w:val="000000"/>
                <w:lang w:val="en-GB" w:eastAsia="en-GB"/>
              </w:rPr>
              <w:t xml:space="preserve">                                                                                                   </w:t>
            </w:r>
            <w:proofErr w:type="spellStart"/>
            <w:r w:rsidRPr="00C37EDF">
              <w:rPr>
                <w:rFonts w:ascii="StobiSansIt Regular" w:eastAsia="Times New Roman" w:hAnsi="StobiSansIt Regular" w:cs="Calibri"/>
                <w:b/>
                <w:bCs/>
                <w:color w:val="000000"/>
                <w:lang w:val="en-GB" w:eastAsia="en-GB"/>
              </w:rPr>
              <w:t>Tabela</w:t>
            </w:r>
            <w:proofErr w:type="spellEnd"/>
            <w:r w:rsidRPr="00C37EDF">
              <w:rPr>
                <w:rFonts w:ascii="StobiSansIt Regular" w:eastAsia="Times New Roman" w:hAnsi="StobiSansIt Regular" w:cs="Calibri"/>
                <w:b/>
                <w:bCs/>
                <w:color w:val="000000"/>
                <w:lang w:val="en-GB" w:eastAsia="en-GB"/>
              </w:rPr>
              <w:t xml:space="preserve"> 1 </w:t>
            </w:r>
            <w:proofErr w:type="spellStart"/>
            <w:r w:rsidRPr="00C37EDF">
              <w:rPr>
                <w:rFonts w:ascii="StobiSansIt Regular" w:eastAsia="Times New Roman" w:hAnsi="StobiSansIt Regular" w:cs="Calibri"/>
                <w:b/>
                <w:bCs/>
                <w:color w:val="000000"/>
                <w:lang w:val="en-GB" w:eastAsia="en-GB"/>
              </w:rPr>
              <w:t>Pasqyrë</w:t>
            </w:r>
            <w:proofErr w:type="spellEnd"/>
            <w:r w:rsidRPr="00C37EDF">
              <w:rPr>
                <w:rFonts w:ascii="StobiSansIt Regular" w:eastAsia="Times New Roman" w:hAnsi="StobiSansIt Regular" w:cs="Calibri"/>
                <w:b/>
                <w:bCs/>
                <w:color w:val="000000"/>
                <w:lang w:val="en-GB" w:eastAsia="en-GB"/>
              </w:rPr>
              <w:t xml:space="preserve"> e </w:t>
            </w:r>
            <w:proofErr w:type="spellStart"/>
            <w:r w:rsidRPr="00C37EDF">
              <w:rPr>
                <w:rFonts w:ascii="StobiSansIt Regular" w:eastAsia="Times New Roman" w:hAnsi="StobiSansIt Regular" w:cs="Calibri"/>
                <w:b/>
                <w:bCs/>
                <w:color w:val="000000"/>
                <w:lang w:val="en-GB" w:eastAsia="en-GB"/>
              </w:rPr>
              <w:t>numrit</w:t>
            </w:r>
            <w:proofErr w:type="spellEnd"/>
            <w:r w:rsidRPr="00C37EDF">
              <w:rPr>
                <w:rFonts w:ascii="StobiSansIt Regular" w:eastAsia="Times New Roman" w:hAnsi="StobiSansIt Regular" w:cs="Calibri"/>
                <w:b/>
                <w:bCs/>
                <w:color w:val="000000"/>
                <w:lang w:val="en-GB" w:eastAsia="en-GB"/>
              </w:rPr>
              <w:t xml:space="preserve"> </w:t>
            </w:r>
            <w:proofErr w:type="spellStart"/>
            <w:r w:rsidRPr="00C37EDF">
              <w:rPr>
                <w:rFonts w:ascii="StobiSansIt Regular" w:eastAsia="Times New Roman" w:hAnsi="StobiSansIt Regular" w:cs="Calibri"/>
                <w:b/>
                <w:bCs/>
                <w:color w:val="000000"/>
                <w:lang w:val="en-GB" w:eastAsia="en-GB"/>
              </w:rPr>
              <w:t>të</w:t>
            </w:r>
            <w:proofErr w:type="spellEnd"/>
            <w:r w:rsidRPr="00C37EDF">
              <w:rPr>
                <w:rFonts w:ascii="StobiSansIt Regular" w:eastAsia="Times New Roman" w:hAnsi="StobiSansIt Regular" w:cs="Calibri"/>
                <w:b/>
                <w:bCs/>
                <w:color w:val="000000"/>
                <w:lang w:val="en-GB" w:eastAsia="en-GB"/>
              </w:rPr>
              <w:t xml:space="preserve"> </w:t>
            </w:r>
            <w:proofErr w:type="spellStart"/>
            <w:r w:rsidRPr="00C37EDF">
              <w:rPr>
                <w:rFonts w:ascii="StobiSansIt Regular" w:eastAsia="Times New Roman" w:hAnsi="StobiSansIt Regular" w:cs="Calibri"/>
                <w:b/>
                <w:bCs/>
                <w:color w:val="000000"/>
                <w:lang w:val="en-GB" w:eastAsia="en-GB"/>
              </w:rPr>
              <w:t>inspektorëve</w:t>
            </w:r>
            <w:proofErr w:type="spellEnd"/>
            <w:r w:rsidRPr="00C37EDF">
              <w:rPr>
                <w:rFonts w:ascii="StobiSansIt Regular" w:eastAsia="Times New Roman" w:hAnsi="StobiSansIt Regular" w:cs="Calibri"/>
                <w:b/>
                <w:bCs/>
                <w:color w:val="000000"/>
                <w:lang w:val="en-GB" w:eastAsia="en-GB"/>
              </w:rPr>
              <w:t xml:space="preserve"> </w:t>
            </w:r>
            <w:proofErr w:type="spellStart"/>
            <w:r w:rsidRPr="00C37EDF">
              <w:rPr>
                <w:rFonts w:ascii="StobiSansIt Regular" w:eastAsia="Times New Roman" w:hAnsi="StobiSansIt Regular" w:cs="Calibri"/>
                <w:b/>
                <w:bCs/>
                <w:color w:val="000000"/>
                <w:lang w:val="en-GB" w:eastAsia="en-GB"/>
              </w:rPr>
              <w:t>që</w:t>
            </w:r>
            <w:proofErr w:type="spellEnd"/>
            <w:r w:rsidRPr="00C37EDF">
              <w:rPr>
                <w:rFonts w:ascii="StobiSansIt Regular" w:eastAsia="Times New Roman" w:hAnsi="StobiSansIt Regular" w:cs="Calibri"/>
                <w:b/>
                <w:bCs/>
                <w:color w:val="000000"/>
                <w:lang w:val="en-GB" w:eastAsia="en-GB"/>
              </w:rPr>
              <w:t xml:space="preserve"> </w:t>
            </w:r>
            <w:proofErr w:type="spellStart"/>
            <w:r w:rsidRPr="00C37EDF">
              <w:rPr>
                <w:rFonts w:ascii="StobiSansIt Regular" w:eastAsia="Times New Roman" w:hAnsi="StobiSansIt Regular" w:cs="Calibri"/>
                <w:b/>
                <w:bCs/>
                <w:color w:val="000000"/>
                <w:lang w:val="en-GB" w:eastAsia="en-GB"/>
              </w:rPr>
              <w:t>kanë</w:t>
            </w:r>
            <w:proofErr w:type="spellEnd"/>
            <w:r w:rsidRPr="00C37EDF">
              <w:rPr>
                <w:rFonts w:ascii="StobiSansIt Regular" w:eastAsia="Times New Roman" w:hAnsi="StobiSansIt Regular" w:cs="Calibri"/>
                <w:b/>
                <w:bCs/>
                <w:color w:val="000000"/>
                <w:lang w:val="en-GB" w:eastAsia="en-GB"/>
              </w:rPr>
              <w:t xml:space="preserve"> </w:t>
            </w:r>
            <w:proofErr w:type="spellStart"/>
            <w:r w:rsidRPr="00C37EDF">
              <w:rPr>
                <w:rFonts w:ascii="StobiSansIt Regular" w:eastAsia="Times New Roman" w:hAnsi="StobiSansIt Regular" w:cs="Calibri"/>
                <w:b/>
                <w:bCs/>
                <w:color w:val="000000"/>
                <w:lang w:val="en-GB" w:eastAsia="en-GB"/>
              </w:rPr>
              <w:t>kryer</w:t>
            </w:r>
            <w:proofErr w:type="spellEnd"/>
            <w:r w:rsidRPr="00C37EDF">
              <w:rPr>
                <w:rFonts w:ascii="StobiSansIt Regular" w:eastAsia="Times New Roman" w:hAnsi="StobiSansIt Regular" w:cs="Calibri"/>
                <w:b/>
                <w:bCs/>
                <w:color w:val="000000"/>
                <w:lang w:val="en-GB" w:eastAsia="en-GB"/>
              </w:rPr>
              <w:t xml:space="preserve"> </w:t>
            </w:r>
            <w:proofErr w:type="spellStart"/>
            <w:r w:rsidRPr="00C37EDF">
              <w:rPr>
                <w:rFonts w:ascii="StobiSansIt Regular" w:eastAsia="Times New Roman" w:hAnsi="StobiSansIt Regular" w:cs="Calibri"/>
                <w:b/>
                <w:bCs/>
                <w:color w:val="000000"/>
                <w:lang w:val="en-GB" w:eastAsia="en-GB"/>
              </w:rPr>
              <w:t>mbikëqyrje</w:t>
            </w:r>
            <w:proofErr w:type="spellEnd"/>
            <w:r w:rsidRPr="00C37EDF">
              <w:rPr>
                <w:rFonts w:ascii="StobiSansIt Regular" w:eastAsia="Times New Roman" w:hAnsi="StobiSansIt Regular" w:cs="Calibri"/>
                <w:b/>
                <w:bCs/>
                <w:color w:val="000000"/>
                <w:lang w:val="en-GB" w:eastAsia="en-GB"/>
              </w:rPr>
              <w:t xml:space="preserve"> </w:t>
            </w:r>
            <w:proofErr w:type="spellStart"/>
            <w:r w:rsidRPr="00C37EDF">
              <w:rPr>
                <w:rFonts w:ascii="StobiSansIt Regular" w:eastAsia="Times New Roman" w:hAnsi="StobiSansIt Regular" w:cs="Calibri"/>
                <w:b/>
                <w:bCs/>
                <w:color w:val="000000"/>
                <w:lang w:val="en-GB" w:eastAsia="en-GB"/>
              </w:rPr>
              <w:t>inspektuese</w:t>
            </w:r>
            <w:proofErr w:type="spellEnd"/>
            <w:r w:rsidRPr="00C37EDF">
              <w:rPr>
                <w:rFonts w:ascii="StobiSansIt Regular" w:eastAsia="Times New Roman" w:hAnsi="StobiSansIt Regular" w:cs="Calibri"/>
                <w:b/>
                <w:bCs/>
                <w:color w:val="000000"/>
                <w:lang w:val="en-GB" w:eastAsia="en-GB"/>
              </w:rPr>
              <w:t xml:space="preserve"> </w:t>
            </w:r>
            <w:proofErr w:type="spellStart"/>
            <w:r w:rsidRPr="00C37EDF">
              <w:rPr>
                <w:rFonts w:ascii="StobiSansIt Regular" w:eastAsia="Times New Roman" w:hAnsi="StobiSansIt Regular" w:cs="Calibri"/>
                <w:b/>
                <w:bCs/>
                <w:color w:val="000000"/>
                <w:lang w:val="en-GB" w:eastAsia="en-GB"/>
              </w:rPr>
              <w:t>në</w:t>
            </w:r>
            <w:proofErr w:type="spellEnd"/>
            <w:r w:rsidRPr="00C37EDF">
              <w:rPr>
                <w:rFonts w:ascii="StobiSansIt Regular" w:eastAsia="Times New Roman" w:hAnsi="StobiSansIt Regular" w:cs="Calibri"/>
                <w:b/>
                <w:bCs/>
                <w:color w:val="000000"/>
                <w:lang w:val="en-GB" w:eastAsia="en-GB"/>
              </w:rPr>
              <w:t xml:space="preserve"> </w:t>
            </w:r>
            <w:proofErr w:type="spellStart"/>
            <w:r w:rsidRPr="00C37EDF">
              <w:rPr>
                <w:rFonts w:ascii="StobiSansIt Regular" w:eastAsia="Times New Roman" w:hAnsi="StobiSansIt Regular" w:cs="Calibri"/>
                <w:b/>
                <w:bCs/>
                <w:color w:val="000000"/>
                <w:lang w:val="en-GB" w:eastAsia="en-GB"/>
              </w:rPr>
              <w:t>gjysmën</w:t>
            </w:r>
            <w:proofErr w:type="spellEnd"/>
            <w:r w:rsidRPr="00C37EDF">
              <w:rPr>
                <w:rFonts w:ascii="StobiSansIt Regular" w:eastAsia="Times New Roman" w:hAnsi="StobiSansIt Regular" w:cs="Calibri"/>
                <w:b/>
                <w:bCs/>
                <w:color w:val="000000"/>
                <w:lang w:val="en-GB" w:eastAsia="en-GB"/>
              </w:rPr>
              <w:t xml:space="preserve"> e I </w:t>
            </w:r>
            <w:proofErr w:type="spellStart"/>
            <w:r w:rsidRPr="00C37EDF">
              <w:rPr>
                <w:rFonts w:ascii="StobiSansIt Regular" w:eastAsia="Times New Roman" w:hAnsi="StobiSansIt Regular" w:cs="Calibri"/>
                <w:b/>
                <w:bCs/>
                <w:color w:val="000000"/>
                <w:lang w:val="en-GB" w:eastAsia="en-GB"/>
              </w:rPr>
              <w:t>të</w:t>
            </w:r>
            <w:proofErr w:type="spellEnd"/>
            <w:r w:rsidRPr="00C37EDF">
              <w:rPr>
                <w:rFonts w:ascii="StobiSansIt Regular" w:eastAsia="Times New Roman" w:hAnsi="StobiSansIt Regular" w:cs="Calibri"/>
                <w:b/>
                <w:bCs/>
                <w:color w:val="000000"/>
                <w:lang w:val="en-GB" w:eastAsia="en-GB"/>
              </w:rPr>
              <w:t xml:space="preserve"> </w:t>
            </w:r>
            <w:proofErr w:type="spellStart"/>
            <w:r w:rsidRPr="00C37EDF">
              <w:rPr>
                <w:rFonts w:ascii="StobiSansIt Regular" w:eastAsia="Times New Roman" w:hAnsi="StobiSansIt Regular" w:cs="Calibri"/>
                <w:b/>
                <w:bCs/>
                <w:color w:val="000000"/>
                <w:lang w:val="en-GB" w:eastAsia="en-GB"/>
              </w:rPr>
              <w:t>vitit</w:t>
            </w:r>
            <w:proofErr w:type="spellEnd"/>
            <w:r w:rsidRPr="00C37EDF">
              <w:rPr>
                <w:rFonts w:ascii="StobiSansIt Regular" w:eastAsia="Times New Roman" w:hAnsi="StobiSansIt Regular" w:cs="Calibri"/>
                <w:b/>
                <w:bCs/>
                <w:color w:val="000000"/>
                <w:lang w:val="en-GB" w:eastAsia="en-GB"/>
              </w:rPr>
              <w:t xml:space="preserve"> 2023, </w:t>
            </w:r>
            <w:proofErr w:type="spellStart"/>
            <w:r w:rsidRPr="00C37EDF">
              <w:rPr>
                <w:rFonts w:ascii="StobiSansIt Regular" w:eastAsia="Times New Roman" w:hAnsi="StobiSansIt Regular" w:cs="Calibri"/>
                <w:b/>
                <w:bCs/>
                <w:color w:val="000000"/>
                <w:lang w:val="en-GB" w:eastAsia="en-GB"/>
              </w:rPr>
              <w:t>sipas</w:t>
            </w:r>
            <w:proofErr w:type="spellEnd"/>
            <w:r w:rsidRPr="00C37EDF">
              <w:rPr>
                <w:rFonts w:ascii="StobiSansIt Regular" w:eastAsia="Times New Roman" w:hAnsi="StobiSansIt Regular" w:cs="Calibri"/>
                <w:b/>
                <w:bCs/>
                <w:color w:val="000000"/>
                <w:lang w:val="en-GB" w:eastAsia="en-GB"/>
              </w:rPr>
              <w:t xml:space="preserve"> </w:t>
            </w:r>
            <w:proofErr w:type="spellStart"/>
            <w:r w:rsidRPr="00C37EDF">
              <w:rPr>
                <w:rFonts w:ascii="StobiSansIt Regular" w:eastAsia="Times New Roman" w:hAnsi="StobiSansIt Regular" w:cs="Calibri"/>
                <w:b/>
                <w:bCs/>
                <w:color w:val="000000"/>
                <w:lang w:val="en-GB" w:eastAsia="en-GB"/>
              </w:rPr>
              <w:t>llojit</w:t>
            </w:r>
            <w:proofErr w:type="spellEnd"/>
            <w:r w:rsidRPr="00C37EDF">
              <w:rPr>
                <w:rFonts w:ascii="StobiSansIt Regular" w:eastAsia="Times New Roman" w:hAnsi="StobiSansIt Regular" w:cs="Calibri"/>
                <w:b/>
                <w:bCs/>
                <w:color w:val="000000"/>
                <w:lang w:val="en-GB" w:eastAsia="en-GB"/>
              </w:rPr>
              <w:t xml:space="preserve">, </w:t>
            </w:r>
            <w:proofErr w:type="spellStart"/>
            <w:r w:rsidRPr="00C37EDF">
              <w:rPr>
                <w:rFonts w:ascii="StobiSansIt Regular" w:eastAsia="Times New Roman" w:hAnsi="StobiSansIt Regular" w:cs="Calibri"/>
                <w:b/>
                <w:bCs/>
                <w:color w:val="000000"/>
                <w:lang w:val="en-GB" w:eastAsia="en-GB"/>
              </w:rPr>
              <w:t>moshës</w:t>
            </w:r>
            <w:proofErr w:type="spellEnd"/>
            <w:r w:rsidRPr="00C37EDF">
              <w:rPr>
                <w:rFonts w:ascii="StobiSansIt Regular" w:eastAsia="Times New Roman" w:hAnsi="StobiSansIt Regular" w:cs="Calibri"/>
                <w:b/>
                <w:bCs/>
                <w:color w:val="000000"/>
                <w:lang w:val="en-GB" w:eastAsia="en-GB"/>
              </w:rPr>
              <w:t xml:space="preserve"> </w:t>
            </w:r>
            <w:proofErr w:type="spellStart"/>
            <w:r w:rsidRPr="00C37EDF">
              <w:rPr>
                <w:rFonts w:ascii="StobiSansIt Regular" w:eastAsia="Times New Roman" w:hAnsi="StobiSansIt Regular" w:cs="Calibri"/>
                <w:b/>
                <w:bCs/>
                <w:color w:val="000000"/>
                <w:lang w:val="en-GB" w:eastAsia="en-GB"/>
              </w:rPr>
              <w:t>dhe</w:t>
            </w:r>
            <w:proofErr w:type="spellEnd"/>
            <w:r w:rsidRPr="00C37EDF">
              <w:rPr>
                <w:rFonts w:ascii="StobiSansIt Regular" w:eastAsia="Times New Roman" w:hAnsi="StobiSansIt Regular" w:cs="Calibri"/>
                <w:b/>
                <w:bCs/>
                <w:color w:val="000000"/>
                <w:lang w:val="en-GB" w:eastAsia="en-GB"/>
              </w:rPr>
              <w:t xml:space="preserve"> </w:t>
            </w:r>
            <w:proofErr w:type="spellStart"/>
            <w:r w:rsidRPr="00C37EDF">
              <w:rPr>
                <w:rFonts w:ascii="StobiSansIt Regular" w:eastAsia="Times New Roman" w:hAnsi="StobiSansIt Regular" w:cs="Calibri"/>
                <w:b/>
                <w:bCs/>
                <w:color w:val="000000"/>
                <w:lang w:val="en-GB" w:eastAsia="en-GB"/>
              </w:rPr>
              <w:t>titullit</w:t>
            </w:r>
            <w:proofErr w:type="spellEnd"/>
          </w:p>
        </w:tc>
      </w:tr>
      <w:tr w:rsidR="00C37EDF" w:rsidRPr="00C37EDF" w:rsidTr="00C37EDF">
        <w:trPr>
          <w:trHeight w:val="600"/>
          <w:jc w:val="center"/>
        </w:trPr>
        <w:tc>
          <w:tcPr>
            <w:tcW w:w="23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37EDF" w:rsidRPr="00C37EDF" w:rsidRDefault="00C37EDF" w:rsidP="00C37EDF">
            <w:pPr>
              <w:spacing w:after="0" w:line="240" w:lineRule="auto"/>
              <w:jc w:val="center"/>
              <w:rPr>
                <w:rFonts w:ascii="StobiSansCn Bold" w:eastAsia="Times New Roman" w:hAnsi="StobiSansCn Bold" w:cs="Calibri"/>
                <w:b/>
                <w:bCs/>
                <w:color w:val="000000"/>
                <w:sz w:val="20"/>
                <w:szCs w:val="20"/>
                <w:lang w:val="en-GB" w:eastAsia="en-GB"/>
              </w:rPr>
            </w:pPr>
            <w:proofErr w:type="spellStart"/>
            <w:r w:rsidRPr="00C37EDF">
              <w:rPr>
                <w:rFonts w:ascii="StobiSansCn Bold" w:eastAsia="Times New Roman" w:hAnsi="StobiSansCn Bold" w:cs="Calibri"/>
                <w:b/>
                <w:bCs/>
                <w:color w:val="000000"/>
                <w:sz w:val="20"/>
                <w:szCs w:val="20"/>
                <w:lang w:val="en-GB" w:eastAsia="en-GB"/>
              </w:rPr>
              <w:t>Вид</w:t>
            </w:r>
            <w:proofErr w:type="spellEnd"/>
            <w:r w:rsidRPr="00C37EDF">
              <w:rPr>
                <w:rFonts w:ascii="StobiSansCn Bold" w:eastAsia="Times New Roman" w:hAnsi="StobiSansCn Bold" w:cs="Calibri"/>
                <w:b/>
                <w:bCs/>
                <w:color w:val="000000"/>
                <w:sz w:val="20"/>
                <w:szCs w:val="20"/>
                <w:lang w:val="en-GB" w:eastAsia="en-GB"/>
              </w:rPr>
              <w:t xml:space="preserve">                                        </w:t>
            </w:r>
            <w:proofErr w:type="spellStart"/>
            <w:r w:rsidRPr="00C37EDF">
              <w:rPr>
                <w:rFonts w:ascii="StobiSansCn Bold" w:eastAsia="Times New Roman" w:hAnsi="StobiSansCn Bold" w:cs="Calibri"/>
                <w:b/>
                <w:bCs/>
                <w:color w:val="000000"/>
                <w:sz w:val="20"/>
                <w:szCs w:val="20"/>
                <w:lang w:val="en-GB" w:eastAsia="en-GB"/>
              </w:rPr>
              <w:t>Lloji</w:t>
            </w:r>
            <w:proofErr w:type="spellEnd"/>
          </w:p>
        </w:tc>
        <w:tc>
          <w:tcPr>
            <w:tcW w:w="4440" w:type="dxa"/>
            <w:gridSpan w:val="6"/>
            <w:tcBorders>
              <w:top w:val="single" w:sz="8" w:space="0" w:color="auto"/>
              <w:left w:val="nil"/>
              <w:bottom w:val="single" w:sz="8" w:space="0" w:color="auto"/>
              <w:right w:val="single" w:sz="8" w:space="0" w:color="000000"/>
            </w:tcBorders>
            <w:shd w:val="clear" w:color="000000" w:fill="EBF1DE"/>
            <w:vAlign w:val="center"/>
            <w:hideMark/>
          </w:tcPr>
          <w:p w:rsidR="006F1B0C" w:rsidRDefault="00C37EDF" w:rsidP="00C37EDF">
            <w:pPr>
              <w:spacing w:after="0" w:line="240" w:lineRule="auto"/>
              <w:jc w:val="center"/>
              <w:rPr>
                <w:rFonts w:ascii="StobiSansCn Bold" w:eastAsia="Times New Roman" w:hAnsi="StobiSansCn Bold" w:cs="Calibri"/>
                <w:b/>
                <w:bCs/>
                <w:color w:val="000000"/>
                <w:sz w:val="20"/>
                <w:szCs w:val="20"/>
                <w:lang w:val="en-GB" w:eastAsia="en-GB"/>
              </w:rPr>
            </w:pPr>
            <w:proofErr w:type="spellStart"/>
            <w:r w:rsidRPr="00C37EDF">
              <w:rPr>
                <w:rFonts w:ascii="StobiSansCn Bold" w:eastAsia="Times New Roman" w:hAnsi="StobiSansCn Bold" w:cs="Calibri"/>
                <w:b/>
                <w:bCs/>
                <w:color w:val="000000"/>
                <w:sz w:val="20"/>
                <w:szCs w:val="20"/>
                <w:lang w:val="en-GB" w:eastAsia="en-GB"/>
              </w:rPr>
              <w:t>Инспектор</w:t>
            </w:r>
            <w:proofErr w:type="spellEnd"/>
            <w:r w:rsidRPr="00C37EDF">
              <w:rPr>
                <w:rFonts w:ascii="StobiSansCn Bold" w:eastAsia="Times New Roman" w:hAnsi="StobiSansCn Bold" w:cs="Calibri"/>
                <w:b/>
                <w:bCs/>
                <w:color w:val="000000"/>
                <w:sz w:val="20"/>
                <w:szCs w:val="20"/>
                <w:lang w:val="en-GB" w:eastAsia="en-GB"/>
              </w:rPr>
              <w:t xml:space="preserve"> </w:t>
            </w:r>
            <w:proofErr w:type="spellStart"/>
            <w:r w:rsidRPr="00C37EDF">
              <w:rPr>
                <w:rFonts w:ascii="StobiSansCn Bold" w:eastAsia="Times New Roman" w:hAnsi="StobiSansCn Bold" w:cs="Calibri"/>
                <w:b/>
                <w:bCs/>
                <w:color w:val="000000"/>
                <w:sz w:val="20"/>
                <w:szCs w:val="20"/>
                <w:lang w:val="en-GB" w:eastAsia="en-GB"/>
              </w:rPr>
              <w:t>за</w:t>
            </w:r>
            <w:proofErr w:type="spellEnd"/>
            <w:r w:rsidRPr="00C37EDF">
              <w:rPr>
                <w:rFonts w:ascii="StobiSansCn Bold" w:eastAsia="Times New Roman" w:hAnsi="StobiSansCn Bold" w:cs="Calibri"/>
                <w:b/>
                <w:bCs/>
                <w:color w:val="000000"/>
                <w:sz w:val="20"/>
                <w:szCs w:val="20"/>
                <w:lang w:val="en-GB" w:eastAsia="en-GB"/>
              </w:rPr>
              <w:t xml:space="preserve"> </w:t>
            </w:r>
            <w:proofErr w:type="spellStart"/>
            <w:r w:rsidRPr="00C37EDF">
              <w:rPr>
                <w:rFonts w:ascii="StobiSansCn Bold" w:eastAsia="Times New Roman" w:hAnsi="StobiSansCn Bold" w:cs="Calibri"/>
                <w:b/>
                <w:bCs/>
                <w:color w:val="000000"/>
                <w:sz w:val="20"/>
                <w:szCs w:val="20"/>
                <w:lang w:val="en-GB" w:eastAsia="en-GB"/>
              </w:rPr>
              <w:t>шумарство</w:t>
            </w:r>
            <w:proofErr w:type="spellEnd"/>
            <w:r w:rsidRPr="00C37EDF">
              <w:rPr>
                <w:rFonts w:ascii="StobiSansCn Bold" w:eastAsia="Times New Roman" w:hAnsi="StobiSansCn Bold" w:cs="Calibri"/>
                <w:b/>
                <w:bCs/>
                <w:color w:val="000000"/>
                <w:sz w:val="20"/>
                <w:szCs w:val="20"/>
                <w:lang w:val="en-GB" w:eastAsia="en-GB"/>
              </w:rPr>
              <w:t xml:space="preserve">                      </w:t>
            </w:r>
          </w:p>
          <w:p w:rsidR="00C37EDF" w:rsidRPr="00C37EDF" w:rsidRDefault="00C37EDF" w:rsidP="00C37EDF">
            <w:pPr>
              <w:spacing w:after="0" w:line="240" w:lineRule="auto"/>
              <w:jc w:val="center"/>
              <w:rPr>
                <w:rFonts w:ascii="StobiSansCn Bold" w:eastAsia="Times New Roman" w:hAnsi="StobiSansCn Bold" w:cs="Calibri"/>
                <w:b/>
                <w:bCs/>
                <w:color w:val="000000"/>
                <w:sz w:val="20"/>
                <w:szCs w:val="20"/>
                <w:lang w:val="en-GB" w:eastAsia="en-GB"/>
              </w:rPr>
            </w:pPr>
            <w:proofErr w:type="spellStart"/>
            <w:r w:rsidRPr="00C37EDF">
              <w:rPr>
                <w:rFonts w:ascii="StobiSansCn Bold" w:eastAsia="Times New Roman" w:hAnsi="StobiSansCn Bold" w:cs="Calibri"/>
                <w:b/>
                <w:bCs/>
                <w:color w:val="000000"/>
                <w:sz w:val="20"/>
                <w:szCs w:val="20"/>
                <w:lang w:val="en-GB" w:eastAsia="en-GB"/>
              </w:rPr>
              <w:t>Inspektori</w:t>
            </w:r>
            <w:proofErr w:type="spellEnd"/>
            <w:r w:rsidRPr="00C37EDF">
              <w:rPr>
                <w:rFonts w:ascii="StobiSansCn Bold" w:eastAsia="Times New Roman" w:hAnsi="StobiSansCn Bold" w:cs="Calibri"/>
                <w:b/>
                <w:bCs/>
                <w:color w:val="000000"/>
                <w:sz w:val="20"/>
                <w:szCs w:val="20"/>
                <w:lang w:val="en-GB" w:eastAsia="en-GB"/>
              </w:rPr>
              <w:t xml:space="preserve"> </w:t>
            </w:r>
            <w:proofErr w:type="spellStart"/>
            <w:r w:rsidRPr="00C37EDF">
              <w:rPr>
                <w:rFonts w:ascii="StobiSansCn Bold" w:eastAsia="Times New Roman" w:hAnsi="StobiSansCn Bold" w:cs="Calibri"/>
                <w:b/>
                <w:bCs/>
                <w:color w:val="000000"/>
                <w:sz w:val="20"/>
                <w:szCs w:val="20"/>
                <w:lang w:val="en-GB" w:eastAsia="en-GB"/>
              </w:rPr>
              <w:t>i</w:t>
            </w:r>
            <w:proofErr w:type="spellEnd"/>
            <w:r w:rsidRPr="00C37EDF">
              <w:rPr>
                <w:rFonts w:ascii="StobiSansCn Bold" w:eastAsia="Times New Roman" w:hAnsi="StobiSansCn Bold" w:cs="Calibri"/>
                <w:b/>
                <w:bCs/>
                <w:color w:val="000000"/>
                <w:sz w:val="20"/>
                <w:szCs w:val="20"/>
                <w:lang w:val="en-GB" w:eastAsia="en-GB"/>
              </w:rPr>
              <w:t xml:space="preserve"> </w:t>
            </w:r>
            <w:proofErr w:type="spellStart"/>
            <w:r w:rsidRPr="00C37EDF">
              <w:rPr>
                <w:rFonts w:ascii="StobiSansCn Bold" w:eastAsia="Times New Roman" w:hAnsi="StobiSansCn Bold" w:cs="Calibri"/>
                <w:b/>
                <w:bCs/>
                <w:color w:val="000000"/>
                <w:sz w:val="20"/>
                <w:szCs w:val="20"/>
                <w:lang w:val="en-GB" w:eastAsia="en-GB"/>
              </w:rPr>
              <w:t>pylltarisë</w:t>
            </w:r>
            <w:proofErr w:type="spellEnd"/>
          </w:p>
        </w:tc>
        <w:tc>
          <w:tcPr>
            <w:tcW w:w="4440" w:type="dxa"/>
            <w:gridSpan w:val="6"/>
            <w:tcBorders>
              <w:top w:val="single" w:sz="8" w:space="0" w:color="auto"/>
              <w:left w:val="nil"/>
              <w:bottom w:val="single" w:sz="8" w:space="0" w:color="auto"/>
              <w:right w:val="single" w:sz="8" w:space="0" w:color="000000"/>
            </w:tcBorders>
            <w:shd w:val="clear" w:color="000000" w:fill="EBF1DE"/>
            <w:vAlign w:val="center"/>
            <w:hideMark/>
          </w:tcPr>
          <w:p w:rsidR="006F1B0C" w:rsidRDefault="00C37EDF" w:rsidP="00C37EDF">
            <w:pPr>
              <w:spacing w:after="0" w:line="240" w:lineRule="auto"/>
              <w:jc w:val="center"/>
              <w:rPr>
                <w:rFonts w:ascii="StobiSansCn Bold" w:eastAsia="Times New Roman" w:hAnsi="StobiSansCn Bold" w:cs="Calibri"/>
                <w:b/>
                <w:bCs/>
                <w:color w:val="000000"/>
                <w:sz w:val="20"/>
                <w:szCs w:val="20"/>
                <w:lang w:val="en-GB" w:eastAsia="en-GB"/>
              </w:rPr>
            </w:pPr>
            <w:proofErr w:type="spellStart"/>
            <w:r w:rsidRPr="00C37EDF">
              <w:rPr>
                <w:rFonts w:ascii="StobiSansCn Bold" w:eastAsia="Times New Roman" w:hAnsi="StobiSansCn Bold" w:cs="Calibri"/>
                <w:b/>
                <w:bCs/>
                <w:color w:val="000000"/>
                <w:sz w:val="20"/>
                <w:szCs w:val="20"/>
                <w:lang w:val="en-GB" w:eastAsia="en-GB"/>
              </w:rPr>
              <w:t>Инспектор</w:t>
            </w:r>
            <w:proofErr w:type="spellEnd"/>
            <w:r w:rsidRPr="00C37EDF">
              <w:rPr>
                <w:rFonts w:ascii="StobiSansCn Bold" w:eastAsia="Times New Roman" w:hAnsi="StobiSansCn Bold" w:cs="Calibri"/>
                <w:b/>
                <w:bCs/>
                <w:color w:val="000000"/>
                <w:sz w:val="20"/>
                <w:szCs w:val="20"/>
                <w:lang w:val="en-GB" w:eastAsia="en-GB"/>
              </w:rPr>
              <w:t xml:space="preserve"> </w:t>
            </w:r>
            <w:proofErr w:type="spellStart"/>
            <w:r w:rsidRPr="00C37EDF">
              <w:rPr>
                <w:rFonts w:ascii="StobiSansCn Bold" w:eastAsia="Times New Roman" w:hAnsi="StobiSansCn Bold" w:cs="Calibri"/>
                <w:b/>
                <w:bCs/>
                <w:color w:val="000000"/>
                <w:sz w:val="20"/>
                <w:szCs w:val="20"/>
                <w:lang w:val="en-GB" w:eastAsia="en-GB"/>
              </w:rPr>
              <w:t>за</w:t>
            </w:r>
            <w:proofErr w:type="spellEnd"/>
            <w:r w:rsidRPr="00C37EDF">
              <w:rPr>
                <w:rFonts w:ascii="StobiSansCn Bold" w:eastAsia="Times New Roman" w:hAnsi="StobiSansCn Bold" w:cs="Calibri"/>
                <w:b/>
                <w:bCs/>
                <w:color w:val="000000"/>
                <w:sz w:val="20"/>
                <w:szCs w:val="20"/>
                <w:lang w:val="en-GB" w:eastAsia="en-GB"/>
              </w:rPr>
              <w:t xml:space="preserve"> </w:t>
            </w:r>
            <w:proofErr w:type="spellStart"/>
            <w:r w:rsidRPr="00C37EDF">
              <w:rPr>
                <w:rFonts w:ascii="StobiSansCn Bold" w:eastAsia="Times New Roman" w:hAnsi="StobiSansCn Bold" w:cs="Calibri"/>
                <w:b/>
                <w:bCs/>
                <w:color w:val="000000"/>
                <w:sz w:val="20"/>
                <w:szCs w:val="20"/>
                <w:lang w:val="en-GB" w:eastAsia="en-GB"/>
              </w:rPr>
              <w:t>ловство</w:t>
            </w:r>
            <w:proofErr w:type="spellEnd"/>
            <w:r w:rsidRPr="00C37EDF">
              <w:rPr>
                <w:rFonts w:ascii="StobiSansCn Bold" w:eastAsia="Times New Roman" w:hAnsi="StobiSansCn Bold" w:cs="Calibri"/>
                <w:b/>
                <w:bCs/>
                <w:color w:val="000000"/>
                <w:sz w:val="20"/>
                <w:szCs w:val="20"/>
                <w:lang w:val="en-GB" w:eastAsia="en-GB"/>
              </w:rPr>
              <w:t xml:space="preserve">                                 </w:t>
            </w:r>
          </w:p>
          <w:p w:rsidR="00C37EDF" w:rsidRPr="00C37EDF" w:rsidRDefault="00C37EDF" w:rsidP="00C37EDF">
            <w:pPr>
              <w:spacing w:after="0" w:line="240" w:lineRule="auto"/>
              <w:jc w:val="center"/>
              <w:rPr>
                <w:rFonts w:ascii="StobiSansCn Bold" w:eastAsia="Times New Roman" w:hAnsi="StobiSansCn Bold" w:cs="Calibri"/>
                <w:b/>
                <w:bCs/>
                <w:color w:val="000000"/>
                <w:sz w:val="20"/>
                <w:szCs w:val="20"/>
                <w:lang w:val="en-GB" w:eastAsia="en-GB"/>
              </w:rPr>
            </w:pPr>
            <w:proofErr w:type="spellStart"/>
            <w:r w:rsidRPr="00C37EDF">
              <w:rPr>
                <w:rFonts w:ascii="StobiSansCn Bold" w:eastAsia="Times New Roman" w:hAnsi="StobiSansCn Bold" w:cs="Calibri"/>
                <w:b/>
                <w:bCs/>
                <w:color w:val="000000"/>
                <w:sz w:val="20"/>
                <w:szCs w:val="20"/>
                <w:lang w:val="en-GB" w:eastAsia="en-GB"/>
              </w:rPr>
              <w:t>Inspektori</w:t>
            </w:r>
            <w:proofErr w:type="spellEnd"/>
            <w:r w:rsidRPr="00C37EDF">
              <w:rPr>
                <w:rFonts w:ascii="StobiSansCn Bold" w:eastAsia="Times New Roman" w:hAnsi="StobiSansCn Bold" w:cs="Calibri"/>
                <w:b/>
                <w:bCs/>
                <w:color w:val="000000"/>
                <w:sz w:val="20"/>
                <w:szCs w:val="20"/>
                <w:lang w:val="en-GB" w:eastAsia="en-GB"/>
              </w:rPr>
              <w:t xml:space="preserve"> </w:t>
            </w:r>
            <w:proofErr w:type="spellStart"/>
            <w:r w:rsidRPr="00C37EDF">
              <w:rPr>
                <w:rFonts w:ascii="StobiSansCn Bold" w:eastAsia="Times New Roman" w:hAnsi="StobiSansCn Bold" w:cs="Calibri"/>
                <w:b/>
                <w:bCs/>
                <w:color w:val="000000"/>
                <w:sz w:val="20"/>
                <w:szCs w:val="20"/>
                <w:lang w:val="en-GB" w:eastAsia="en-GB"/>
              </w:rPr>
              <w:t>i</w:t>
            </w:r>
            <w:proofErr w:type="spellEnd"/>
            <w:r w:rsidRPr="00C37EDF">
              <w:rPr>
                <w:rFonts w:ascii="StobiSansCn Bold" w:eastAsia="Times New Roman" w:hAnsi="StobiSansCn Bold" w:cs="Calibri"/>
                <w:b/>
                <w:bCs/>
                <w:color w:val="000000"/>
                <w:sz w:val="20"/>
                <w:szCs w:val="20"/>
                <w:lang w:val="en-GB" w:eastAsia="en-GB"/>
              </w:rPr>
              <w:t xml:space="preserve"> </w:t>
            </w:r>
            <w:proofErr w:type="spellStart"/>
            <w:r w:rsidRPr="00C37EDF">
              <w:rPr>
                <w:rFonts w:ascii="StobiSansCn Bold" w:eastAsia="Times New Roman" w:hAnsi="StobiSansCn Bold" w:cs="Calibri"/>
                <w:b/>
                <w:bCs/>
                <w:color w:val="000000"/>
                <w:sz w:val="20"/>
                <w:szCs w:val="20"/>
                <w:lang w:val="en-GB" w:eastAsia="en-GB"/>
              </w:rPr>
              <w:t>gjuetisë</w:t>
            </w:r>
            <w:proofErr w:type="spellEnd"/>
          </w:p>
        </w:tc>
        <w:tc>
          <w:tcPr>
            <w:tcW w:w="4440" w:type="dxa"/>
            <w:gridSpan w:val="6"/>
            <w:tcBorders>
              <w:top w:val="single" w:sz="8" w:space="0" w:color="auto"/>
              <w:left w:val="nil"/>
              <w:bottom w:val="single" w:sz="8" w:space="0" w:color="auto"/>
              <w:right w:val="single" w:sz="8" w:space="0" w:color="000000"/>
            </w:tcBorders>
            <w:shd w:val="clear" w:color="auto" w:fill="auto"/>
            <w:vAlign w:val="center"/>
            <w:hideMark/>
          </w:tcPr>
          <w:p w:rsidR="006F1B0C" w:rsidRDefault="00C37EDF" w:rsidP="00C37EDF">
            <w:pPr>
              <w:spacing w:after="0" w:line="240" w:lineRule="auto"/>
              <w:jc w:val="center"/>
              <w:rPr>
                <w:rFonts w:ascii="StobiSansCn Bold" w:eastAsia="Times New Roman" w:hAnsi="StobiSansCn Bold" w:cs="Calibri"/>
                <w:b/>
                <w:bCs/>
                <w:color w:val="000000"/>
                <w:sz w:val="20"/>
                <w:szCs w:val="20"/>
                <w:lang w:val="en-GB" w:eastAsia="en-GB"/>
              </w:rPr>
            </w:pPr>
            <w:proofErr w:type="spellStart"/>
            <w:r w:rsidRPr="00C37EDF">
              <w:rPr>
                <w:rFonts w:ascii="StobiSansCn Bold" w:eastAsia="Times New Roman" w:hAnsi="StobiSansCn Bold" w:cs="Calibri"/>
                <w:b/>
                <w:bCs/>
                <w:color w:val="000000"/>
                <w:sz w:val="20"/>
                <w:szCs w:val="20"/>
                <w:lang w:val="en-GB" w:eastAsia="en-GB"/>
              </w:rPr>
              <w:t>Вкупно</w:t>
            </w:r>
            <w:proofErr w:type="spellEnd"/>
            <w:r w:rsidRPr="00C37EDF">
              <w:rPr>
                <w:rFonts w:ascii="StobiSansCn Bold" w:eastAsia="Times New Roman" w:hAnsi="StobiSansCn Bold" w:cs="Calibri"/>
                <w:b/>
                <w:bCs/>
                <w:color w:val="000000"/>
                <w:sz w:val="20"/>
                <w:szCs w:val="20"/>
                <w:lang w:val="en-GB" w:eastAsia="en-GB"/>
              </w:rPr>
              <w:t xml:space="preserve"> </w:t>
            </w:r>
            <w:proofErr w:type="spellStart"/>
            <w:r w:rsidRPr="00C37EDF">
              <w:rPr>
                <w:rFonts w:ascii="StobiSansCn Bold" w:eastAsia="Times New Roman" w:hAnsi="StobiSansCn Bold" w:cs="Calibri"/>
                <w:b/>
                <w:bCs/>
                <w:color w:val="000000"/>
                <w:sz w:val="20"/>
                <w:szCs w:val="20"/>
                <w:lang w:val="en-GB" w:eastAsia="en-GB"/>
              </w:rPr>
              <w:t>инспектори</w:t>
            </w:r>
            <w:proofErr w:type="spellEnd"/>
            <w:r w:rsidRPr="00C37EDF">
              <w:rPr>
                <w:rFonts w:ascii="StobiSansCn Bold" w:eastAsia="Times New Roman" w:hAnsi="StobiSansCn Bold" w:cs="Calibri"/>
                <w:b/>
                <w:bCs/>
                <w:color w:val="000000"/>
                <w:sz w:val="20"/>
                <w:szCs w:val="20"/>
                <w:lang w:val="en-GB" w:eastAsia="en-GB"/>
              </w:rPr>
              <w:t xml:space="preserve">                                </w:t>
            </w:r>
          </w:p>
          <w:p w:rsidR="00C37EDF" w:rsidRPr="00C37EDF" w:rsidRDefault="00C37EDF" w:rsidP="00C37EDF">
            <w:pPr>
              <w:spacing w:after="0" w:line="240" w:lineRule="auto"/>
              <w:jc w:val="center"/>
              <w:rPr>
                <w:rFonts w:ascii="StobiSansCn Bold" w:eastAsia="Times New Roman" w:hAnsi="StobiSansCn Bold" w:cs="Calibri"/>
                <w:b/>
                <w:bCs/>
                <w:color w:val="000000"/>
                <w:sz w:val="20"/>
                <w:szCs w:val="20"/>
                <w:lang w:val="en-GB" w:eastAsia="en-GB"/>
              </w:rPr>
            </w:pPr>
            <w:proofErr w:type="spellStart"/>
            <w:r w:rsidRPr="00C37EDF">
              <w:rPr>
                <w:rFonts w:ascii="StobiSansCn Bold" w:eastAsia="Times New Roman" w:hAnsi="StobiSansCn Bold" w:cs="Calibri"/>
                <w:b/>
                <w:bCs/>
                <w:color w:val="000000"/>
                <w:sz w:val="20"/>
                <w:szCs w:val="20"/>
                <w:lang w:val="en-GB" w:eastAsia="en-GB"/>
              </w:rPr>
              <w:t>Gjithësej</w:t>
            </w:r>
            <w:proofErr w:type="spellEnd"/>
            <w:r w:rsidRPr="00C37EDF">
              <w:rPr>
                <w:rFonts w:ascii="StobiSansCn Bold" w:eastAsia="Times New Roman" w:hAnsi="StobiSansCn Bold" w:cs="Calibri"/>
                <w:b/>
                <w:bCs/>
                <w:color w:val="000000"/>
                <w:sz w:val="20"/>
                <w:szCs w:val="20"/>
                <w:lang w:val="en-GB" w:eastAsia="en-GB"/>
              </w:rPr>
              <w:t xml:space="preserve"> </w:t>
            </w:r>
            <w:proofErr w:type="spellStart"/>
            <w:r w:rsidRPr="00C37EDF">
              <w:rPr>
                <w:rFonts w:ascii="StobiSansCn Bold" w:eastAsia="Times New Roman" w:hAnsi="StobiSansCn Bold" w:cs="Calibri"/>
                <w:b/>
                <w:bCs/>
                <w:color w:val="000000"/>
                <w:sz w:val="20"/>
                <w:szCs w:val="20"/>
                <w:lang w:val="en-GB" w:eastAsia="en-GB"/>
              </w:rPr>
              <w:t>inspektorë</w:t>
            </w:r>
            <w:proofErr w:type="spellEnd"/>
          </w:p>
        </w:tc>
      </w:tr>
      <w:tr w:rsidR="00C37EDF" w:rsidRPr="00C37EDF" w:rsidTr="00C37EDF">
        <w:trPr>
          <w:trHeight w:val="1401"/>
          <w:jc w:val="center"/>
        </w:trPr>
        <w:tc>
          <w:tcPr>
            <w:tcW w:w="2340" w:type="dxa"/>
            <w:tcBorders>
              <w:top w:val="nil"/>
              <w:left w:val="single" w:sz="8" w:space="0" w:color="auto"/>
              <w:bottom w:val="single" w:sz="8" w:space="0" w:color="auto"/>
              <w:right w:val="single" w:sz="8" w:space="0" w:color="auto"/>
            </w:tcBorders>
            <w:shd w:val="clear" w:color="auto" w:fill="auto"/>
            <w:vAlign w:val="center"/>
            <w:hideMark/>
          </w:tcPr>
          <w:p w:rsidR="00C37EDF" w:rsidRPr="00C37EDF" w:rsidRDefault="00C37EDF" w:rsidP="00C37EDF">
            <w:pPr>
              <w:spacing w:after="0" w:line="240" w:lineRule="auto"/>
              <w:rPr>
                <w:rFonts w:ascii="StobiSansCn Bold" w:eastAsia="Times New Roman" w:hAnsi="StobiSansCn Bold" w:cs="Calibri"/>
                <w:b/>
                <w:bCs/>
                <w:color w:val="000000"/>
                <w:sz w:val="20"/>
                <w:szCs w:val="20"/>
                <w:lang w:val="en-GB" w:eastAsia="en-GB"/>
              </w:rPr>
            </w:pPr>
            <w:proofErr w:type="spellStart"/>
            <w:r w:rsidRPr="00C37EDF">
              <w:rPr>
                <w:rFonts w:ascii="StobiSansCn Bold" w:eastAsia="Times New Roman" w:hAnsi="StobiSansCn Bold" w:cs="Calibri"/>
                <w:b/>
                <w:bCs/>
                <w:color w:val="000000"/>
                <w:sz w:val="20"/>
                <w:szCs w:val="20"/>
                <w:lang w:val="en-GB" w:eastAsia="en-GB"/>
              </w:rPr>
              <w:t>Ниво-Звање</w:t>
            </w:r>
            <w:proofErr w:type="spellEnd"/>
            <w:r w:rsidRPr="00C37EDF">
              <w:rPr>
                <w:rFonts w:ascii="StobiSansCn Bold" w:eastAsia="Times New Roman" w:hAnsi="StobiSansCn Bold" w:cs="Calibri"/>
                <w:b/>
                <w:bCs/>
                <w:color w:val="000000"/>
                <w:sz w:val="20"/>
                <w:szCs w:val="20"/>
                <w:lang w:val="en-GB" w:eastAsia="en-GB"/>
              </w:rPr>
              <w:t>/</w:t>
            </w:r>
            <w:proofErr w:type="spellStart"/>
            <w:r w:rsidRPr="00C37EDF">
              <w:rPr>
                <w:rFonts w:ascii="StobiSansCn Bold" w:eastAsia="Times New Roman" w:hAnsi="StobiSansCn Bold" w:cs="Calibri"/>
                <w:b/>
                <w:bCs/>
                <w:color w:val="000000"/>
                <w:sz w:val="20"/>
                <w:szCs w:val="20"/>
                <w:lang w:val="en-GB" w:eastAsia="en-GB"/>
              </w:rPr>
              <w:t>Возраст</w:t>
            </w:r>
            <w:proofErr w:type="spellEnd"/>
            <w:r w:rsidRPr="00C37EDF">
              <w:rPr>
                <w:rFonts w:ascii="StobiSansCn Bold" w:eastAsia="Times New Roman" w:hAnsi="StobiSansCn Bold" w:cs="Calibri"/>
                <w:b/>
                <w:bCs/>
                <w:color w:val="000000"/>
                <w:sz w:val="20"/>
                <w:szCs w:val="20"/>
                <w:lang w:val="en-GB" w:eastAsia="en-GB"/>
              </w:rPr>
              <w:t xml:space="preserve">   </w:t>
            </w:r>
            <w:proofErr w:type="spellStart"/>
            <w:r w:rsidRPr="00C37EDF">
              <w:rPr>
                <w:rFonts w:ascii="StobiSansCn Bold" w:eastAsia="Times New Roman" w:hAnsi="StobiSansCn Bold" w:cs="Calibri"/>
                <w:b/>
                <w:bCs/>
                <w:color w:val="000000"/>
                <w:sz w:val="20"/>
                <w:szCs w:val="20"/>
                <w:lang w:val="en-GB" w:eastAsia="en-GB"/>
              </w:rPr>
              <w:t>Niveli-Titulli</w:t>
            </w:r>
            <w:proofErr w:type="spellEnd"/>
            <w:r w:rsidRPr="00C37EDF">
              <w:rPr>
                <w:rFonts w:ascii="StobiSansCn Bold" w:eastAsia="Times New Roman" w:hAnsi="StobiSansCn Bold" w:cs="Calibri"/>
                <w:b/>
                <w:bCs/>
                <w:color w:val="000000"/>
                <w:sz w:val="20"/>
                <w:szCs w:val="20"/>
                <w:lang w:val="en-GB" w:eastAsia="en-GB"/>
              </w:rPr>
              <w:t>/Mosha</w:t>
            </w:r>
          </w:p>
        </w:tc>
        <w:tc>
          <w:tcPr>
            <w:tcW w:w="740" w:type="dxa"/>
            <w:tcBorders>
              <w:top w:val="nil"/>
              <w:left w:val="nil"/>
              <w:bottom w:val="single" w:sz="8" w:space="0" w:color="auto"/>
              <w:right w:val="single" w:sz="8" w:space="0" w:color="auto"/>
            </w:tcBorders>
            <w:shd w:val="clear" w:color="000000" w:fill="EBF1DE"/>
            <w:noWrap/>
            <w:textDirection w:val="btLr"/>
            <w:vAlign w:val="bottom"/>
            <w:hideMark/>
          </w:tcPr>
          <w:p w:rsidR="00C37EDF" w:rsidRPr="00C37EDF" w:rsidRDefault="00C37EDF" w:rsidP="00C37EDF">
            <w:pPr>
              <w:spacing w:after="0" w:line="240" w:lineRule="auto"/>
              <w:jc w:val="center"/>
              <w:rPr>
                <w:rFonts w:ascii="StobiSansCn Bold" w:eastAsia="Times New Roman" w:hAnsi="StobiSansCn Bold" w:cs="Calibri"/>
                <w:b/>
                <w:bCs/>
                <w:color w:val="000000"/>
                <w:sz w:val="20"/>
                <w:szCs w:val="20"/>
                <w:lang w:val="en-GB" w:eastAsia="en-GB"/>
              </w:rPr>
            </w:pPr>
            <w:r w:rsidRPr="00C37EDF">
              <w:rPr>
                <w:rFonts w:ascii="StobiSansCn Bold" w:eastAsia="Times New Roman" w:hAnsi="StobiSansCn Bold" w:cs="Calibri"/>
                <w:b/>
                <w:bCs/>
                <w:color w:val="000000"/>
                <w:sz w:val="20"/>
                <w:szCs w:val="20"/>
                <w:lang w:val="en-GB" w:eastAsia="en-GB"/>
              </w:rPr>
              <w:t>&lt;30 г/v</w:t>
            </w:r>
          </w:p>
        </w:tc>
        <w:tc>
          <w:tcPr>
            <w:tcW w:w="740" w:type="dxa"/>
            <w:tcBorders>
              <w:top w:val="nil"/>
              <w:left w:val="nil"/>
              <w:bottom w:val="single" w:sz="8" w:space="0" w:color="auto"/>
              <w:right w:val="single" w:sz="8" w:space="0" w:color="auto"/>
            </w:tcBorders>
            <w:shd w:val="clear" w:color="000000" w:fill="EBF1DE"/>
            <w:noWrap/>
            <w:textDirection w:val="btLr"/>
            <w:vAlign w:val="bottom"/>
            <w:hideMark/>
          </w:tcPr>
          <w:p w:rsidR="00C37EDF" w:rsidRPr="00C37EDF" w:rsidRDefault="00C37EDF" w:rsidP="00C37EDF">
            <w:pPr>
              <w:spacing w:after="0" w:line="240" w:lineRule="auto"/>
              <w:jc w:val="center"/>
              <w:rPr>
                <w:rFonts w:ascii="StobiSansCn Bold" w:eastAsia="Times New Roman" w:hAnsi="StobiSansCn Bold" w:cs="Calibri"/>
                <w:b/>
                <w:bCs/>
                <w:color w:val="000000"/>
                <w:sz w:val="20"/>
                <w:szCs w:val="20"/>
                <w:lang w:val="en-GB" w:eastAsia="en-GB"/>
              </w:rPr>
            </w:pPr>
            <w:r w:rsidRPr="00C37EDF">
              <w:rPr>
                <w:rFonts w:ascii="StobiSansCn Bold" w:eastAsia="Times New Roman" w:hAnsi="StobiSansCn Bold" w:cs="Calibri"/>
                <w:b/>
                <w:bCs/>
                <w:color w:val="000000"/>
                <w:sz w:val="20"/>
                <w:szCs w:val="20"/>
                <w:lang w:val="en-GB" w:eastAsia="en-GB"/>
              </w:rPr>
              <w:t>31-40 г/v</w:t>
            </w:r>
          </w:p>
        </w:tc>
        <w:tc>
          <w:tcPr>
            <w:tcW w:w="740" w:type="dxa"/>
            <w:tcBorders>
              <w:top w:val="nil"/>
              <w:left w:val="nil"/>
              <w:bottom w:val="single" w:sz="8" w:space="0" w:color="auto"/>
              <w:right w:val="single" w:sz="8" w:space="0" w:color="auto"/>
            </w:tcBorders>
            <w:shd w:val="clear" w:color="000000" w:fill="EBF1DE"/>
            <w:noWrap/>
            <w:textDirection w:val="btLr"/>
            <w:vAlign w:val="bottom"/>
            <w:hideMark/>
          </w:tcPr>
          <w:p w:rsidR="00C37EDF" w:rsidRPr="00C37EDF" w:rsidRDefault="00C37EDF" w:rsidP="00C37EDF">
            <w:pPr>
              <w:spacing w:after="0" w:line="240" w:lineRule="auto"/>
              <w:jc w:val="center"/>
              <w:rPr>
                <w:rFonts w:ascii="StobiSansCn Bold" w:eastAsia="Times New Roman" w:hAnsi="StobiSansCn Bold" w:cs="Calibri"/>
                <w:b/>
                <w:bCs/>
                <w:color w:val="000000"/>
                <w:sz w:val="20"/>
                <w:szCs w:val="20"/>
                <w:lang w:val="en-GB" w:eastAsia="en-GB"/>
              </w:rPr>
            </w:pPr>
            <w:r w:rsidRPr="00C37EDF">
              <w:rPr>
                <w:rFonts w:ascii="StobiSansCn Bold" w:eastAsia="Times New Roman" w:hAnsi="StobiSansCn Bold" w:cs="Calibri"/>
                <w:b/>
                <w:bCs/>
                <w:color w:val="000000"/>
                <w:sz w:val="20"/>
                <w:szCs w:val="20"/>
                <w:lang w:val="en-GB" w:eastAsia="en-GB"/>
              </w:rPr>
              <w:t>41-50 г/v</w:t>
            </w:r>
          </w:p>
        </w:tc>
        <w:tc>
          <w:tcPr>
            <w:tcW w:w="740" w:type="dxa"/>
            <w:tcBorders>
              <w:top w:val="nil"/>
              <w:left w:val="nil"/>
              <w:bottom w:val="single" w:sz="8" w:space="0" w:color="auto"/>
              <w:right w:val="single" w:sz="8" w:space="0" w:color="auto"/>
            </w:tcBorders>
            <w:shd w:val="clear" w:color="000000" w:fill="EBF1DE"/>
            <w:noWrap/>
            <w:textDirection w:val="btLr"/>
            <w:vAlign w:val="bottom"/>
            <w:hideMark/>
          </w:tcPr>
          <w:p w:rsidR="00C37EDF" w:rsidRPr="00C37EDF" w:rsidRDefault="00C37EDF" w:rsidP="00C37EDF">
            <w:pPr>
              <w:spacing w:after="0" w:line="240" w:lineRule="auto"/>
              <w:jc w:val="center"/>
              <w:rPr>
                <w:rFonts w:ascii="StobiSansCn Bold" w:eastAsia="Times New Roman" w:hAnsi="StobiSansCn Bold" w:cs="Calibri"/>
                <w:b/>
                <w:bCs/>
                <w:color w:val="000000"/>
                <w:sz w:val="20"/>
                <w:szCs w:val="20"/>
                <w:lang w:val="en-GB" w:eastAsia="en-GB"/>
              </w:rPr>
            </w:pPr>
            <w:r w:rsidRPr="00C37EDF">
              <w:rPr>
                <w:rFonts w:ascii="StobiSansCn Bold" w:eastAsia="Times New Roman" w:hAnsi="StobiSansCn Bold" w:cs="Calibri"/>
                <w:b/>
                <w:bCs/>
                <w:color w:val="000000"/>
                <w:sz w:val="20"/>
                <w:szCs w:val="20"/>
                <w:lang w:val="en-GB" w:eastAsia="en-GB"/>
              </w:rPr>
              <w:t>51-60 г/v</w:t>
            </w:r>
          </w:p>
        </w:tc>
        <w:tc>
          <w:tcPr>
            <w:tcW w:w="740" w:type="dxa"/>
            <w:tcBorders>
              <w:top w:val="nil"/>
              <w:left w:val="nil"/>
              <w:bottom w:val="single" w:sz="8" w:space="0" w:color="auto"/>
              <w:right w:val="single" w:sz="8" w:space="0" w:color="auto"/>
            </w:tcBorders>
            <w:shd w:val="clear" w:color="000000" w:fill="EBF1DE"/>
            <w:noWrap/>
            <w:textDirection w:val="btLr"/>
            <w:vAlign w:val="bottom"/>
            <w:hideMark/>
          </w:tcPr>
          <w:p w:rsidR="00C37EDF" w:rsidRPr="00C37EDF" w:rsidRDefault="00C37EDF" w:rsidP="00C37EDF">
            <w:pPr>
              <w:spacing w:after="0" w:line="240" w:lineRule="auto"/>
              <w:jc w:val="center"/>
              <w:rPr>
                <w:rFonts w:ascii="StobiSansCn Bold" w:eastAsia="Times New Roman" w:hAnsi="StobiSansCn Bold" w:cs="Calibri"/>
                <w:b/>
                <w:bCs/>
                <w:color w:val="000000"/>
                <w:sz w:val="20"/>
                <w:szCs w:val="20"/>
                <w:lang w:val="en-GB" w:eastAsia="en-GB"/>
              </w:rPr>
            </w:pPr>
            <w:r w:rsidRPr="00C37EDF">
              <w:rPr>
                <w:rFonts w:ascii="StobiSansCn Bold" w:eastAsia="Times New Roman" w:hAnsi="StobiSansCn Bold" w:cs="Calibri"/>
                <w:b/>
                <w:bCs/>
                <w:color w:val="000000"/>
                <w:sz w:val="20"/>
                <w:szCs w:val="20"/>
                <w:lang w:val="en-GB" w:eastAsia="en-GB"/>
              </w:rPr>
              <w:t>&gt;60 г/v</w:t>
            </w:r>
          </w:p>
        </w:tc>
        <w:tc>
          <w:tcPr>
            <w:tcW w:w="740" w:type="dxa"/>
            <w:tcBorders>
              <w:top w:val="nil"/>
              <w:left w:val="nil"/>
              <w:bottom w:val="single" w:sz="8" w:space="0" w:color="auto"/>
              <w:right w:val="single" w:sz="8" w:space="0" w:color="auto"/>
            </w:tcBorders>
            <w:shd w:val="clear" w:color="000000" w:fill="EBF1DE"/>
            <w:textDirection w:val="btLr"/>
            <w:vAlign w:val="bottom"/>
            <w:hideMark/>
          </w:tcPr>
          <w:p w:rsidR="00C37EDF" w:rsidRPr="00C37EDF" w:rsidRDefault="00C37EDF" w:rsidP="00C37EDF">
            <w:pPr>
              <w:spacing w:after="0" w:line="240" w:lineRule="auto"/>
              <w:jc w:val="center"/>
              <w:rPr>
                <w:rFonts w:ascii="StobiSansCn Bold" w:eastAsia="Times New Roman" w:hAnsi="StobiSansCn Bold" w:cs="Calibri"/>
                <w:b/>
                <w:bCs/>
                <w:color w:val="000000"/>
                <w:sz w:val="20"/>
                <w:szCs w:val="20"/>
                <w:lang w:val="en-GB" w:eastAsia="en-GB"/>
              </w:rPr>
            </w:pPr>
            <w:proofErr w:type="spellStart"/>
            <w:r w:rsidRPr="00C37EDF">
              <w:rPr>
                <w:rFonts w:ascii="StobiSansCn Bold" w:eastAsia="Times New Roman" w:hAnsi="StobiSansCn Bold" w:cs="Calibri"/>
                <w:b/>
                <w:bCs/>
                <w:color w:val="000000"/>
                <w:sz w:val="20"/>
                <w:szCs w:val="20"/>
                <w:lang w:val="en-GB" w:eastAsia="en-GB"/>
              </w:rPr>
              <w:t>Вкупно</w:t>
            </w:r>
            <w:proofErr w:type="spellEnd"/>
            <w:r w:rsidRPr="00C37EDF">
              <w:rPr>
                <w:rFonts w:ascii="StobiSansCn Bold" w:eastAsia="Times New Roman" w:hAnsi="StobiSansCn Bold" w:cs="Calibri"/>
                <w:b/>
                <w:bCs/>
                <w:color w:val="000000"/>
                <w:sz w:val="20"/>
                <w:szCs w:val="20"/>
                <w:lang w:val="en-GB" w:eastAsia="en-GB"/>
              </w:rPr>
              <w:t xml:space="preserve">          </w:t>
            </w:r>
            <w:proofErr w:type="spellStart"/>
            <w:r w:rsidRPr="00C37EDF">
              <w:rPr>
                <w:rFonts w:ascii="StobiSansCn Bold" w:eastAsia="Times New Roman" w:hAnsi="StobiSansCn Bold" w:cs="Calibri"/>
                <w:b/>
                <w:bCs/>
                <w:color w:val="000000"/>
                <w:sz w:val="20"/>
                <w:szCs w:val="20"/>
                <w:lang w:val="en-GB" w:eastAsia="en-GB"/>
              </w:rPr>
              <w:t>Gjithësej</w:t>
            </w:r>
            <w:proofErr w:type="spellEnd"/>
          </w:p>
        </w:tc>
        <w:tc>
          <w:tcPr>
            <w:tcW w:w="740" w:type="dxa"/>
            <w:tcBorders>
              <w:top w:val="nil"/>
              <w:left w:val="nil"/>
              <w:bottom w:val="single" w:sz="8" w:space="0" w:color="auto"/>
              <w:right w:val="single" w:sz="8" w:space="0" w:color="auto"/>
            </w:tcBorders>
            <w:shd w:val="clear" w:color="000000" w:fill="EBF1DE"/>
            <w:noWrap/>
            <w:textDirection w:val="btLr"/>
            <w:vAlign w:val="bottom"/>
            <w:hideMark/>
          </w:tcPr>
          <w:p w:rsidR="00C37EDF" w:rsidRPr="00C37EDF" w:rsidRDefault="00C37EDF" w:rsidP="00C37EDF">
            <w:pPr>
              <w:spacing w:after="0" w:line="240" w:lineRule="auto"/>
              <w:jc w:val="center"/>
              <w:rPr>
                <w:rFonts w:ascii="StobiSansCn Bold" w:eastAsia="Times New Roman" w:hAnsi="StobiSansCn Bold" w:cs="Calibri"/>
                <w:b/>
                <w:bCs/>
                <w:color w:val="000000"/>
                <w:sz w:val="20"/>
                <w:szCs w:val="20"/>
                <w:lang w:val="en-GB" w:eastAsia="en-GB"/>
              </w:rPr>
            </w:pPr>
            <w:r w:rsidRPr="00C37EDF">
              <w:rPr>
                <w:rFonts w:ascii="StobiSansCn Bold" w:eastAsia="Times New Roman" w:hAnsi="StobiSansCn Bold" w:cs="Calibri"/>
                <w:b/>
                <w:bCs/>
                <w:color w:val="000000"/>
                <w:sz w:val="20"/>
                <w:szCs w:val="20"/>
                <w:lang w:val="en-GB" w:eastAsia="en-GB"/>
              </w:rPr>
              <w:t>&lt;30 г/v</w:t>
            </w:r>
          </w:p>
        </w:tc>
        <w:tc>
          <w:tcPr>
            <w:tcW w:w="740" w:type="dxa"/>
            <w:tcBorders>
              <w:top w:val="nil"/>
              <w:left w:val="nil"/>
              <w:bottom w:val="single" w:sz="8" w:space="0" w:color="auto"/>
              <w:right w:val="single" w:sz="8" w:space="0" w:color="auto"/>
            </w:tcBorders>
            <w:shd w:val="clear" w:color="000000" w:fill="EBF1DE"/>
            <w:noWrap/>
            <w:textDirection w:val="btLr"/>
            <w:vAlign w:val="bottom"/>
            <w:hideMark/>
          </w:tcPr>
          <w:p w:rsidR="00C37EDF" w:rsidRPr="00C37EDF" w:rsidRDefault="00C37EDF" w:rsidP="00C37EDF">
            <w:pPr>
              <w:spacing w:after="0" w:line="240" w:lineRule="auto"/>
              <w:jc w:val="center"/>
              <w:rPr>
                <w:rFonts w:ascii="StobiSansCn Bold" w:eastAsia="Times New Roman" w:hAnsi="StobiSansCn Bold" w:cs="Calibri"/>
                <w:b/>
                <w:bCs/>
                <w:color w:val="000000"/>
                <w:sz w:val="20"/>
                <w:szCs w:val="20"/>
                <w:lang w:val="en-GB" w:eastAsia="en-GB"/>
              </w:rPr>
            </w:pPr>
            <w:r w:rsidRPr="00C37EDF">
              <w:rPr>
                <w:rFonts w:ascii="StobiSansCn Bold" w:eastAsia="Times New Roman" w:hAnsi="StobiSansCn Bold" w:cs="Calibri"/>
                <w:b/>
                <w:bCs/>
                <w:color w:val="000000"/>
                <w:sz w:val="20"/>
                <w:szCs w:val="20"/>
                <w:lang w:val="en-GB" w:eastAsia="en-GB"/>
              </w:rPr>
              <w:t>31-40 г/v</w:t>
            </w:r>
          </w:p>
        </w:tc>
        <w:tc>
          <w:tcPr>
            <w:tcW w:w="740" w:type="dxa"/>
            <w:tcBorders>
              <w:top w:val="nil"/>
              <w:left w:val="nil"/>
              <w:bottom w:val="single" w:sz="8" w:space="0" w:color="auto"/>
              <w:right w:val="single" w:sz="8" w:space="0" w:color="auto"/>
            </w:tcBorders>
            <w:shd w:val="clear" w:color="000000" w:fill="EBF1DE"/>
            <w:noWrap/>
            <w:textDirection w:val="btLr"/>
            <w:vAlign w:val="bottom"/>
            <w:hideMark/>
          </w:tcPr>
          <w:p w:rsidR="00C37EDF" w:rsidRPr="00C37EDF" w:rsidRDefault="00C37EDF" w:rsidP="00C37EDF">
            <w:pPr>
              <w:spacing w:after="0" w:line="240" w:lineRule="auto"/>
              <w:jc w:val="center"/>
              <w:rPr>
                <w:rFonts w:ascii="StobiSansCn Bold" w:eastAsia="Times New Roman" w:hAnsi="StobiSansCn Bold" w:cs="Calibri"/>
                <w:b/>
                <w:bCs/>
                <w:color w:val="000000"/>
                <w:sz w:val="20"/>
                <w:szCs w:val="20"/>
                <w:lang w:val="en-GB" w:eastAsia="en-GB"/>
              </w:rPr>
            </w:pPr>
            <w:r w:rsidRPr="00C37EDF">
              <w:rPr>
                <w:rFonts w:ascii="StobiSansCn Bold" w:eastAsia="Times New Roman" w:hAnsi="StobiSansCn Bold" w:cs="Calibri"/>
                <w:b/>
                <w:bCs/>
                <w:color w:val="000000"/>
                <w:sz w:val="20"/>
                <w:szCs w:val="20"/>
                <w:lang w:val="en-GB" w:eastAsia="en-GB"/>
              </w:rPr>
              <w:t>41-50 г/v</w:t>
            </w:r>
          </w:p>
        </w:tc>
        <w:tc>
          <w:tcPr>
            <w:tcW w:w="740" w:type="dxa"/>
            <w:tcBorders>
              <w:top w:val="nil"/>
              <w:left w:val="nil"/>
              <w:bottom w:val="single" w:sz="8" w:space="0" w:color="auto"/>
              <w:right w:val="single" w:sz="8" w:space="0" w:color="auto"/>
            </w:tcBorders>
            <w:shd w:val="clear" w:color="000000" w:fill="EBF1DE"/>
            <w:noWrap/>
            <w:textDirection w:val="btLr"/>
            <w:vAlign w:val="bottom"/>
            <w:hideMark/>
          </w:tcPr>
          <w:p w:rsidR="00C37EDF" w:rsidRPr="00C37EDF" w:rsidRDefault="00C37EDF" w:rsidP="00C37EDF">
            <w:pPr>
              <w:spacing w:after="0" w:line="240" w:lineRule="auto"/>
              <w:jc w:val="center"/>
              <w:rPr>
                <w:rFonts w:ascii="StobiSansCn Bold" w:eastAsia="Times New Roman" w:hAnsi="StobiSansCn Bold" w:cs="Calibri"/>
                <w:b/>
                <w:bCs/>
                <w:color w:val="000000"/>
                <w:sz w:val="20"/>
                <w:szCs w:val="20"/>
                <w:lang w:val="en-GB" w:eastAsia="en-GB"/>
              </w:rPr>
            </w:pPr>
            <w:r w:rsidRPr="00C37EDF">
              <w:rPr>
                <w:rFonts w:ascii="StobiSansCn Bold" w:eastAsia="Times New Roman" w:hAnsi="StobiSansCn Bold" w:cs="Calibri"/>
                <w:b/>
                <w:bCs/>
                <w:color w:val="000000"/>
                <w:sz w:val="20"/>
                <w:szCs w:val="20"/>
                <w:lang w:val="en-GB" w:eastAsia="en-GB"/>
              </w:rPr>
              <w:t>51-60 г/v</w:t>
            </w:r>
          </w:p>
        </w:tc>
        <w:tc>
          <w:tcPr>
            <w:tcW w:w="740" w:type="dxa"/>
            <w:tcBorders>
              <w:top w:val="nil"/>
              <w:left w:val="nil"/>
              <w:bottom w:val="single" w:sz="8" w:space="0" w:color="auto"/>
              <w:right w:val="single" w:sz="8" w:space="0" w:color="auto"/>
            </w:tcBorders>
            <w:shd w:val="clear" w:color="000000" w:fill="EBF1DE"/>
            <w:noWrap/>
            <w:textDirection w:val="btLr"/>
            <w:vAlign w:val="bottom"/>
            <w:hideMark/>
          </w:tcPr>
          <w:p w:rsidR="00C37EDF" w:rsidRPr="00C37EDF" w:rsidRDefault="00C37EDF" w:rsidP="00C37EDF">
            <w:pPr>
              <w:spacing w:after="0" w:line="240" w:lineRule="auto"/>
              <w:jc w:val="center"/>
              <w:rPr>
                <w:rFonts w:ascii="StobiSansCn Bold" w:eastAsia="Times New Roman" w:hAnsi="StobiSansCn Bold" w:cs="Calibri"/>
                <w:b/>
                <w:bCs/>
                <w:color w:val="000000"/>
                <w:sz w:val="20"/>
                <w:szCs w:val="20"/>
                <w:lang w:val="en-GB" w:eastAsia="en-GB"/>
              </w:rPr>
            </w:pPr>
            <w:r w:rsidRPr="00C37EDF">
              <w:rPr>
                <w:rFonts w:ascii="StobiSansCn Bold" w:eastAsia="Times New Roman" w:hAnsi="StobiSansCn Bold" w:cs="Calibri"/>
                <w:b/>
                <w:bCs/>
                <w:color w:val="000000"/>
                <w:sz w:val="20"/>
                <w:szCs w:val="20"/>
                <w:lang w:val="en-GB" w:eastAsia="en-GB"/>
              </w:rPr>
              <w:t>&gt;60 г/v</w:t>
            </w:r>
          </w:p>
        </w:tc>
        <w:tc>
          <w:tcPr>
            <w:tcW w:w="740" w:type="dxa"/>
            <w:tcBorders>
              <w:top w:val="nil"/>
              <w:left w:val="nil"/>
              <w:bottom w:val="single" w:sz="8" w:space="0" w:color="auto"/>
              <w:right w:val="single" w:sz="8" w:space="0" w:color="auto"/>
            </w:tcBorders>
            <w:shd w:val="clear" w:color="000000" w:fill="EBF1DE"/>
            <w:textDirection w:val="btLr"/>
            <w:vAlign w:val="bottom"/>
            <w:hideMark/>
          </w:tcPr>
          <w:p w:rsidR="00C37EDF" w:rsidRPr="00C37EDF" w:rsidRDefault="00C37EDF" w:rsidP="00C37EDF">
            <w:pPr>
              <w:spacing w:after="0" w:line="240" w:lineRule="auto"/>
              <w:jc w:val="center"/>
              <w:rPr>
                <w:rFonts w:ascii="StobiSansCn Bold" w:eastAsia="Times New Roman" w:hAnsi="StobiSansCn Bold" w:cs="Calibri"/>
                <w:b/>
                <w:bCs/>
                <w:color w:val="000000"/>
                <w:sz w:val="20"/>
                <w:szCs w:val="20"/>
                <w:lang w:val="en-GB" w:eastAsia="en-GB"/>
              </w:rPr>
            </w:pPr>
            <w:proofErr w:type="spellStart"/>
            <w:r w:rsidRPr="00C37EDF">
              <w:rPr>
                <w:rFonts w:ascii="StobiSansCn Bold" w:eastAsia="Times New Roman" w:hAnsi="StobiSansCn Bold" w:cs="Calibri"/>
                <w:b/>
                <w:bCs/>
                <w:color w:val="000000"/>
                <w:sz w:val="20"/>
                <w:szCs w:val="20"/>
                <w:lang w:val="en-GB" w:eastAsia="en-GB"/>
              </w:rPr>
              <w:t>Вкупно</w:t>
            </w:r>
            <w:proofErr w:type="spellEnd"/>
            <w:r w:rsidRPr="00C37EDF">
              <w:rPr>
                <w:rFonts w:ascii="StobiSansCn Bold" w:eastAsia="Times New Roman" w:hAnsi="StobiSansCn Bold" w:cs="Calibri"/>
                <w:b/>
                <w:bCs/>
                <w:color w:val="000000"/>
                <w:sz w:val="20"/>
                <w:szCs w:val="20"/>
                <w:lang w:val="en-GB" w:eastAsia="en-GB"/>
              </w:rPr>
              <w:t xml:space="preserve">     </w:t>
            </w:r>
            <w:proofErr w:type="spellStart"/>
            <w:r w:rsidRPr="00C37EDF">
              <w:rPr>
                <w:rFonts w:ascii="StobiSansCn Bold" w:eastAsia="Times New Roman" w:hAnsi="StobiSansCn Bold" w:cs="Calibri"/>
                <w:b/>
                <w:bCs/>
                <w:color w:val="000000"/>
                <w:sz w:val="20"/>
                <w:szCs w:val="20"/>
                <w:lang w:val="en-GB" w:eastAsia="en-GB"/>
              </w:rPr>
              <w:t>Gjithësej</w:t>
            </w:r>
            <w:proofErr w:type="spellEnd"/>
          </w:p>
        </w:tc>
        <w:tc>
          <w:tcPr>
            <w:tcW w:w="740" w:type="dxa"/>
            <w:tcBorders>
              <w:top w:val="nil"/>
              <w:left w:val="nil"/>
              <w:bottom w:val="single" w:sz="8" w:space="0" w:color="auto"/>
              <w:right w:val="single" w:sz="8" w:space="0" w:color="auto"/>
            </w:tcBorders>
            <w:shd w:val="clear" w:color="auto" w:fill="auto"/>
            <w:noWrap/>
            <w:textDirection w:val="btLr"/>
            <w:vAlign w:val="bottom"/>
            <w:hideMark/>
          </w:tcPr>
          <w:p w:rsidR="00C37EDF" w:rsidRPr="00C37EDF" w:rsidRDefault="00C37EDF" w:rsidP="00C37EDF">
            <w:pPr>
              <w:spacing w:after="0" w:line="240" w:lineRule="auto"/>
              <w:jc w:val="center"/>
              <w:rPr>
                <w:rFonts w:ascii="StobiSansCn Bold" w:eastAsia="Times New Roman" w:hAnsi="StobiSansCn Bold" w:cs="Calibri"/>
                <w:b/>
                <w:bCs/>
                <w:color w:val="000000"/>
                <w:sz w:val="20"/>
                <w:szCs w:val="20"/>
                <w:lang w:val="en-GB" w:eastAsia="en-GB"/>
              </w:rPr>
            </w:pPr>
            <w:r w:rsidRPr="00C37EDF">
              <w:rPr>
                <w:rFonts w:ascii="StobiSansCn Bold" w:eastAsia="Times New Roman" w:hAnsi="StobiSansCn Bold" w:cs="Calibri"/>
                <w:b/>
                <w:bCs/>
                <w:color w:val="000000"/>
                <w:sz w:val="20"/>
                <w:szCs w:val="20"/>
                <w:lang w:val="en-GB" w:eastAsia="en-GB"/>
              </w:rPr>
              <w:t>&lt;30 г/v</w:t>
            </w:r>
          </w:p>
        </w:tc>
        <w:tc>
          <w:tcPr>
            <w:tcW w:w="740" w:type="dxa"/>
            <w:tcBorders>
              <w:top w:val="nil"/>
              <w:left w:val="nil"/>
              <w:bottom w:val="single" w:sz="8" w:space="0" w:color="auto"/>
              <w:right w:val="single" w:sz="8" w:space="0" w:color="auto"/>
            </w:tcBorders>
            <w:shd w:val="clear" w:color="auto" w:fill="auto"/>
            <w:noWrap/>
            <w:textDirection w:val="btLr"/>
            <w:vAlign w:val="bottom"/>
            <w:hideMark/>
          </w:tcPr>
          <w:p w:rsidR="00C37EDF" w:rsidRPr="00C37EDF" w:rsidRDefault="00C37EDF" w:rsidP="00C37EDF">
            <w:pPr>
              <w:spacing w:after="0" w:line="240" w:lineRule="auto"/>
              <w:jc w:val="center"/>
              <w:rPr>
                <w:rFonts w:ascii="StobiSansCn Bold" w:eastAsia="Times New Roman" w:hAnsi="StobiSansCn Bold" w:cs="Calibri"/>
                <w:b/>
                <w:bCs/>
                <w:color w:val="000000"/>
                <w:sz w:val="20"/>
                <w:szCs w:val="20"/>
                <w:lang w:val="en-GB" w:eastAsia="en-GB"/>
              </w:rPr>
            </w:pPr>
            <w:r w:rsidRPr="00C37EDF">
              <w:rPr>
                <w:rFonts w:ascii="StobiSansCn Bold" w:eastAsia="Times New Roman" w:hAnsi="StobiSansCn Bold" w:cs="Calibri"/>
                <w:b/>
                <w:bCs/>
                <w:color w:val="000000"/>
                <w:sz w:val="20"/>
                <w:szCs w:val="20"/>
                <w:lang w:val="en-GB" w:eastAsia="en-GB"/>
              </w:rPr>
              <w:t>31-40 г/v</w:t>
            </w:r>
          </w:p>
        </w:tc>
        <w:tc>
          <w:tcPr>
            <w:tcW w:w="740" w:type="dxa"/>
            <w:tcBorders>
              <w:top w:val="nil"/>
              <w:left w:val="nil"/>
              <w:bottom w:val="single" w:sz="8" w:space="0" w:color="auto"/>
              <w:right w:val="single" w:sz="8" w:space="0" w:color="auto"/>
            </w:tcBorders>
            <w:shd w:val="clear" w:color="auto" w:fill="auto"/>
            <w:noWrap/>
            <w:textDirection w:val="btLr"/>
            <w:vAlign w:val="bottom"/>
            <w:hideMark/>
          </w:tcPr>
          <w:p w:rsidR="00C37EDF" w:rsidRPr="00C37EDF" w:rsidRDefault="00C37EDF" w:rsidP="00C37EDF">
            <w:pPr>
              <w:spacing w:after="0" w:line="240" w:lineRule="auto"/>
              <w:jc w:val="center"/>
              <w:rPr>
                <w:rFonts w:ascii="StobiSansCn Bold" w:eastAsia="Times New Roman" w:hAnsi="StobiSansCn Bold" w:cs="Calibri"/>
                <w:b/>
                <w:bCs/>
                <w:color w:val="000000"/>
                <w:sz w:val="20"/>
                <w:szCs w:val="20"/>
                <w:lang w:val="en-GB" w:eastAsia="en-GB"/>
              </w:rPr>
            </w:pPr>
            <w:r w:rsidRPr="00C37EDF">
              <w:rPr>
                <w:rFonts w:ascii="StobiSansCn Bold" w:eastAsia="Times New Roman" w:hAnsi="StobiSansCn Bold" w:cs="Calibri"/>
                <w:b/>
                <w:bCs/>
                <w:color w:val="000000"/>
                <w:sz w:val="20"/>
                <w:szCs w:val="20"/>
                <w:lang w:val="en-GB" w:eastAsia="en-GB"/>
              </w:rPr>
              <w:t>41-50 г/v</w:t>
            </w:r>
          </w:p>
        </w:tc>
        <w:tc>
          <w:tcPr>
            <w:tcW w:w="740" w:type="dxa"/>
            <w:tcBorders>
              <w:top w:val="nil"/>
              <w:left w:val="nil"/>
              <w:bottom w:val="single" w:sz="8" w:space="0" w:color="auto"/>
              <w:right w:val="single" w:sz="8" w:space="0" w:color="auto"/>
            </w:tcBorders>
            <w:shd w:val="clear" w:color="auto" w:fill="auto"/>
            <w:noWrap/>
            <w:textDirection w:val="btLr"/>
            <w:vAlign w:val="bottom"/>
            <w:hideMark/>
          </w:tcPr>
          <w:p w:rsidR="00C37EDF" w:rsidRPr="00C37EDF" w:rsidRDefault="00C37EDF" w:rsidP="00C37EDF">
            <w:pPr>
              <w:spacing w:after="0" w:line="240" w:lineRule="auto"/>
              <w:jc w:val="center"/>
              <w:rPr>
                <w:rFonts w:ascii="StobiSansCn Bold" w:eastAsia="Times New Roman" w:hAnsi="StobiSansCn Bold" w:cs="Calibri"/>
                <w:b/>
                <w:bCs/>
                <w:color w:val="000000"/>
                <w:sz w:val="20"/>
                <w:szCs w:val="20"/>
                <w:lang w:val="en-GB" w:eastAsia="en-GB"/>
              </w:rPr>
            </w:pPr>
            <w:r w:rsidRPr="00C37EDF">
              <w:rPr>
                <w:rFonts w:ascii="StobiSansCn Bold" w:eastAsia="Times New Roman" w:hAnsi="StobiSansCn Bold" w:cs="Calibri"/>
                <w:b/>
                <w:bCs/>
                <w:color w:val="000000"/>
                <w:sz w:val="20"/>
                <w:szCs w:val="20"/>
                <w:lang w:val="en-GB" w:eastAsia="en-GB"/>
              </w:rPr>
              <w:t>51-60 г/v</w:t>
            </w:r>
          </w:p>
        </w:tc>
        <w:tc>
          <w:tcPr>
            <w:tcW w:w="740" w:type="dxa"/>
            <w:tcBorders>
              <w:top w:val="nil"/>
              <w:left w:val="nil"/>
              <w:bottom w:val="single" w:sz="8" w:space="0" w:color="auto"/>
              <w:right w:val="single" w:sz="8" w:space="0" w:color="auto"/>
            </w:tcBorders>
            <w:shd w:val="clear" w:color="auto" w:fill="auto"/>
            <w:noWrap/>
            <w:textDirection w:val="btLr"/>
            <w:vAlign w:val="bottom"/>
            <w:hideMark/>
          </w:tcPr>
          <w:p w:rsidR="00C37EDF" w:rsidRPr="00C37EDF" w:rsidRDefault="00C37EDF" w:rsidP="00C37EDF">
            <w:pPr>
              <w:spacing w:after="0" w:line="240" w:lineRule="auto"/>
              <w:jc w:val="center"/>
              <w:rPr>
                <w:rFonts w:ascii="StobiSansCn Bold" w:eastAsia="Times New Roman" w:hAnsi="StobiSansCn Bold" w:cs="Calibri"/>
                <w:b/>
                <w:bCs/>
                <w:color w:val="000000"/>
                <w:sz w:val="20"/>
                <w:szCs w:val="20"/>
                <w:lang w:val="en-GB" w:eastAsia="en-GB"/>
              </w:rPr>
            </w:pPr>
            <w:r w:rsidRPr="00C37EDF">
              <w:rPr>
                <w:rFonts w:ascii="StobiSansCn Bold" w:eastAsia="Times New Roman" w:hAnsi="StobiSansCn Bold" w:cs="Calibri"/>
                <w:b/>
                <w:bCs/>
                <w:color w:val="000000"/>
                <w:sz w:val="20"/>
                <w:szCs w:val="20"/>
                <w:lang w:val="en-GB" w:eastAsia="en-GB"/>
              </w:rPr>
              <w:t>&gt;60 г/v</w:t>
            </w:r>
          </w:p>
        </w:tc>
        <w:tc>
          <w:tcPr>
            <w:tcW w:w="740" w:type="dxa"/>
            <w:tcBorders>
              <w:top w:val="nil"/>
              <w:left w:val="nil"/>
              <w:bottom w:val="single" w:sz="8" w:space="0" w:color="auto"/>
              <w:right w:val="single" w:sz="8" w:space="0" w:color="auto"/>
            </w:tcBorders>
            <w:shd w:val="clear" w:color="auto" w:fill="auto"/>
            <w:textDirection w:val="btLr"/>
            <w:vAlign w:val="bottom"/>
            <w:hideMark/>
          </w:tcPr>
          <w:p w:rsidR="00C37EDF" w:rsidRPr="00C37EDF" w:rsidRDefault="00C37EDF" w:rsidP="00C37EDF">
            <w:pPr>
              <w:spacing w:after="0" w:line="240" w:lineRule="auto"/>
              <w:jc w:val="center"/>
              <w:rPr>
                <w:rFonts w:ascii="StobiSansCn Bold" w:eastAsia="Times New Roman" w:hAnsi="StobiSansCn Bold" w:cs="Calibri"/>
                <w:b/>
                <w:bCs/>
                <w:color w:val="000000"/>
                <w:sz w:val="20"/>
                <w:szCs w:val="20"/>
                <w:lang w:val="en-GB" w:eastAsia="en-GB"/>
              </w:rPr>
            </w:pPr>
            <w:proofErr w:type="spellStart"/>
            <w:r w:rsidRPr="00C37EDF">
              <w:rPr>
                <w:rFonts w:ascii="StobiSansCn Bold" w:eastAsia="Times New Roman" w:hAnsi="StobiSansCn Bold" w:cs="Calibri"/>
                <w:b/>
                <w:bCs/>
                <w:color w:val="000000"/>
                <w:sz w:val="20"/>
                <w:szCs w:val="20"/>
                <w:lang w:val="en-GB" w:eastAsia="en-GB"/>
              </w:rPr>
              <w:t>Вкупно</w:t>
            </w:r>
            <w:proofErr w:type="spellEnd"/>
            <w:r w:rsidRPr="00C37EDF">
              <w:rPr>
                <w:rFonts w:ascii="StobiSansCn Bold" w:eastAsia="Times New Roman" w:hAnsi="StobiSansCn Bold" w:cs="Calibri"/>
                <w:b/>
                <w:bCs/>
                <w:color w:val="000000"/>
                <w:sz w:val="20"/>
                <w:szCs w:val="20"/>
                <w:lang w:val="en-GB" w:eastAsia="en-GB"/>
              </w:rPr>
              <w:t xml:space="preserve">     </w:t>
            </w:r>
            <w:proofErr w:type="spellStart"/>
            <w:r w:rsidRPr="00C37EDF">
              <w:rPr>
                <w:rFonts w:ascii="StobiSansCn Bold" w:eastAsia="Times New Roman" w:hAnsi="StobiSansCn Bold" w:cs="Calibri"/>
                <w:b/>
                <w:bCs/>
                <w:color w:val="000000"/>
                <w:sz w:val="20"/>
                <w:szCs w:val="20"/>
                <w:lang w:val="en-GB" w:eastAsia="en-GB"/>
              </w:rPr>
              <w:t>Gjithësej</w:t>
            </w:r>
            <w:proofErr w:type="spellEnd"/>
          </w:p>
        </w:tc>
      </w:tr>
      <w:tr w:rsidR="00C37EDF" w:rsidRPr="00C37EDF" w:rsidTr="00C37EDF">
        <w:trPr>
          <w:trHeight w:val="1116"/>
          <w:jc w:val="center"/>
        </w:trPr>
        <w:tc>
          <w:tcPr>
            <w:tcW w:w="2340" w:type="dxa"/>
            <w:tcBorders>
              <w:top w:val="nil"/>
              <w:left w:val="single" w:sz="8" w:space="0" w:color="auto"/>
              <w:bottom w:val="single" w:sz="8" w:space="0" w:color="auto"/>
              <w:right w:val="single" w:sz="8" w:space="0" w:color="auto"/>
            </w:tcBorders>
            <w:shd w:val="clear" w:color="000000" w:fill="F2F2F2"/>
            <w:vAlign w:val="center"/>
            <w:hideMark/>
          </w:tcPr>
          <w:p w:rsidR="006F1B0C" w:rsidRDefault="00C37EDF" w:rsidP="00C37EDF">
            <w:pPr>
              <w:spacing w:after="0" w:line="240" w:lineRule="auto"/>
              <w:rPr>
                <w:rFonts w:ascii="StobiSansCn Bold" w:eastAsia="Times New Roman" w:hAnsi="StobiSansCn Bold" w:cs="Calibri"/>
                <w:color w:val="000000"/>
                <w:sz w:val="20"/>
                <w:szCs w:val="20"/>
                <w:lang w:val="en-GB" w:eastAsia="en-GB"/>
              </w:rPr>
            </w:pPr>
            <w:r w:rsidRPr="00C37EDF">
              <w:rPr>
                <w:rFonts w:ascii="StobiSansCn Bold" w:eastAsia="Times New Roman" w:hAnsi="StobiSansCn Bold" w:cs="Calibri"/>
                <w:color w:val="000000"/>
                <w:sz w:val="20"/>
                <w:szCs w:val="20"/>
                <w:lang w:val="en-GB" w:eastAsia="en-GB"/>
              </w:rPr>
              <w:t xml:space="preserve">Б1 – </w:t>
            </w:r>
            <w:proofErr w:type="spellStart"/>
            <w:r w:rsidRPr="00C37EDF">
              <w:rPr>
                <w:rFonts w:ascii="StobiSansCn Bold" w:eastAsia="Times New Roman" w:hAnsi="StobiSansCn Bold" w:cs="Calibri"/>
                <w:color w:val="000000"/>
                <w:sz w:val="20"/>
                <w:szCs w:val="20"/>
                <w:lang w:val="en-GB" w:eastAsia="en-GB"/>
              </w:rPr>
              <w:t>генерален</w:t>
            </w:r>
            <w:proofErr w:type="spellEnd"/>
            <w:r w:rsidRPr="00C37EDF">
              <w:rPr>
                <w:rFonts w:ascii="StobiSansCn Bold" w:eastAsia="Times New Roman" w:hAnsi="StobiSansCn Bold" w:cs="Calibri"/>
                <w:color w:val="000000"/>
                <w:sz w:val="20"/>
                <w:szCs w:val="20"/>
                <w:lang w:val="en-GB" w:eastAsia="en-GB"/>
              </w:rPr>
              <w:t xml:space="preserve"> </w:t>
            </w:r>
            <w:proofErr w:type="spellStart"/>
            <w:r w:rsidRPr="00C37EDF">
              <w:rPr>
                <w:rFonts w:ascii="StobiSansCn Bold" w:eastAsia="Times New Roman" w:hAnsi="StobiSansCn Bold" w:cs="Calibri"/>
                <w:color w:val="000000"/>
                <w:sz w:val="20"/>
                <w:szCs w:val="20"/>
                <w:lang w:val="en-GB" w:eastAsia="en-GB"/>
              </w:rPr>
              <w:t>инспектор</w:t>
            </w:r>
            <w:proofErr w:type="spellEnd"/>
            <w:r w:rsidRPr="00C37EDF">
              <w:rPr>
                <w:rFonts w:ascii="StobiSansCn Bold" w:eastAsia="Times New Roman" w:hAnsi="StobiSansCn Bold" w:cs="Calibri"/>
                <w:color w:val="000000"/>
                <w:sz w:val="20"/>
                <w:szCs w:val="20"/>
                <w:lang w:val="en-GB" w:eastAsia="en-GB"/>
              </w:rPr>
              <w:t xml:space="preserve">          </w:t>
            </w:r>
          </w:p>
          <w:p w:rsidR="00C37EDF" w:rsidRPr="00C37EDF" w:rsidRDefault="00C37EDF" w:rsidP="00C37EDF">
            <w:pPr>
              <w:spacing w:after="0" w:line="240" w:lineRule="auto"/>
              <w:rPr>
                <w:rFonts w:ascii="StobiSansCn Bold" w:eastAsia="Times New Roman" w:hAnsi="StobiSansCn Bold" w:cs="Calibri"/>
                <w:color w:val="000000"/>
                <w:sz w:val="20"/>
                <w:szCs w:val="20"/>
                <w:lang w:val="en-GB" w:eastAsia="en-GB"/>
              </w:rPr>
            </w:pPr>
            <w:r w:rsidRPr="00C37EDF">
              <w:rPr>
                <w:rFonts w:ascii="StobiSansCn Bold" w:eastAsia="Times New Roman" w:hAnsi="StobiSansCn Bold" w:cs="Calibri"/>
                <w:color w:val="000000"/>
                <w:sz w:val="20"/>
                <w:szCs w:val="20"/>
                <w:lang w:val="en-GB" w:eastAsia="en-GB"/>
              </w:rPr>
              <w:t xml:space="preserve">B1 - </w:t>
            </w:r>
            <w:proofErr w:type="spellStart"/>
            <w:r w:rsidRPr="00C37EDF">
              <w:rPr>
                <w:rFonts w:ascii="StobiSansCn Bold" w:eastAsia="Times New Roman" w:hAnsi="StobiSansCn Bold" w:cs="Calibri"/>
                <w:color w:val="000000"/>
                <w:sz w:val="20"/>
                <w:szCs w:val="20"/>
                <w:lang w:val="en-GB" w:eastAsia="en-GB"/>
              </w:rPr>
              <w:t>inspektor</w:t>
            </w:r>
            <w:proofErr w:type="spellEnd"/>
            <w:r w:rsidRPr="00C37EDF">
              <w:rPr>
                <w:rFonts w:ascii="StobiSansCn Bold" w:eastAsia="Times New Roman" w:hAnsi="StobiSansCn Bold" w:cs="Calibri"/>
                <w:color w:val="000000"/>
                <w:sz w:val="20"/>
                <w:szCs w:val="20"/>
                <w:lang w:val="en-GB" w:eastAsia="en-GB"/>
              </w:rPr>
              <w:t xml:space="preserve"> </w:t>
            </w:r>
            <w:proofErr w:type="spellStart"/>
            <w:r w:rsidRPr="00C37EDF">
              <w:rPr>
                <w:rFonts w:ascii="StobiSansCn Bold" w:eastAsia="Times New Roman" w:hAnsi="StobiSansCn Bold" w:cs="Calibri"/>
                <w:color w:val="000000"/>
                <w:sz w:val="20"/>
                <w:szCs w:val="20"/>
                <w:lang w:val="en-GB" w:eastAsia="en-GB"/>
              </w:rPr>
              <w:t>gjeneral</w:t>
            </w:r>
            <w:proofErr w:type="spellEnd"/>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Bold" w:eastAsia="Times New Roman" w:hAnsi="StobiSansCn Bold" w:cs="Calibri"/>
                <w:b/>
                <w:bCs/>
                <w:color w:val="000000"/>
                <w:lang w:val="en-GB" w:eastAsia="en-GB"/>
              </w:rPr>
            </w:pPr>
            <w:r w:rsidRPr="00C37EDF">
              <w:rPr>
                <w:rFonts w:ascii="StobiSansCn Bold" w:eastAsia="Times New Roman" w:hAnsi="StobiSansCn Bold" w:cs="Calibri"/>
                <w:b/>
                <w:bCs/>
                <w:color w:val="000000"/>
                <w:lang w:val="en-GB" w:eastAsia="en-GB"/>
              </w:rPr>
              <w:t>0</w:t>
            </w:r>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Bold" w:eastAsia="Times New Roman" w:hAnsi="StobiSansCn Bold" w:cs="Calibri"/>
                <w:b/>
                <w:bCs/>
                <w:color w:val="000000"/>
                <w:lang w:val="en-GB" w:eastAsia="en-GB"/>
              </w:rPr>
            </w:pPr>
            <w:r w:rsidRPr="00C37EDF">
              <w:rPr>
                <w:rFonts w:ascii="StobiSansCn Bold" w:eastAsia="Times New Roman" w:hAnsi="StobiSansCn Bold" w:cs="Calibri"/>
                <w:b/>
                <w:bCs/>
                <w:color w:val="000000"/>
                <w:lang w:val="en-GB" w:eastAsia="en-GB"/>
              </w:rPr>
              <w:t>0</w:t>
            </w:r>
          </w:p>
        </w:tc>
        <w:tc>
          <w:tcPr>
            <w:tcW w:w="740" w:type="dxa"/>
            <w:tcBorders>
              <w:top w:val="nil"/>
              <w:left w:val="nil"/>
              <w:bottom w:val="single" w:sz="8" w:space="0" w:color="auto"/>
              <w:right w:val="single" w:sz="8" w:space="0" w:color="auto"/>
            </w:tcBorders>
            <w:shd w:val="clear" w:color="auto" w:fill="auto"/>
            <w:vAlign w:val="center"/>
            <w:hideMark/>
          </w:tcPr>
          <w:p w:rsidR="00C37EDF" w:rsidRPr="00C37EDF" w:rsidRDefault="00C37EDF" w:rsidP="00C37EDF">
            <w:pPr>
              <w:spacing w:after="0" w:line="240" w:lineRule="auto"/>
              <w:jc w:val="center"/>
              <w:rPr>
                <w:rFonts w:ascii="StobiSansCn Regular" w:eastAsia="Times New Roman" w:hAnsi="StobiSansCn Regular" w:cs="Calibri"/>
                <w:b/>
                <w:bCs/>
                <w:color w:val="000000"/>
                <w:sz w:val="20"/>
                <w:szCs w:val="20"/>
                <w:lang w:val="en-GB" w:eastAsia="en-GB"/>
              </w:rPr>
            </w:pPr>
            <w:r w:rsidRPr="00C37EDF">
              <w:rPr>
                <w:rFonts w:ascii="StobiSansCn Regular" w:eastAsia="Times New Roman" w:hAnsi="StobiSansCn Regular" w:cs="Calibri"/>
                <w:b/>
                <w:bCs/>
                <w:color w:val="000000"/>
                <w:sz w:val="20"/>
                <w:szCs w:val="20"/>
                <w:lang w:val="en-GB" w:eastAsia="en-GB"/>
              </w:rPr>
              <w:t>0</w:t>
            </w:r>
          </w:p>
        </w:tc>
        <w:tc>
          <w:tcPr>
            <w:tcW w:w="740" w:type="dxa"/>
            <w:tcBorders>
              <w:top w:val="nil"/>
              <w:left w:val="nil"/>
              <w:bottom w:val="single" w:sz="8" w:space="0" w:color="auto"/>
              <w:right w:val="single" w:sz="8" w:space="0" w:color="auto"/>
            </w:tcBorders>
            <w:shd w:val="clear" w:color="auto" w:fill="auto"/>
            <w:vAlign w:val="center"/>
            <w:hideMark/>
          </w:tcPr>
          <w:p w:rsidR="00C37EDF" w:rsidRPr="00C37EDF" w:rsidRDefault="00C37EDF" w:rsidP="00C37EDF">
            <w:pPr>
              <w:spacing w:after="0" w:line="240" w:lineRule="auto"/>
              <w:jc w:val="center"/>
              <w:rPr>
                <w:rFonts w:ascii="StobiSansCn Regular" w:eastAsia="Times New Roman" w:hAnsi="StobiSansCn Regular" w:cs="Calibri"/>
                <w:b/>
                <w:bCs/>
                <w:color w:val="000000"/>
                <w:sz w:val="20"/>
                <w:szCs w:val="20"/>
                <w:lang w:val="en-GB" w:eastAsia="en-GB"/>
              </w:rPr>
            </w:pPr>
            <w:r w:rsidRPr="00C37EDF">
              <w:rPr>
                <w:rFonts w:ascii="StobiSansCn Regular" w:eastAsia="Times New Roman" w:hAnsi="StobiSansCn Regular" w:cs="Calibri"/>
                <w:b/>
                <w:bCs/>
                <w:color w:val="000000"/>
                <w:sz w:val="20"/>
                <w:szCs w:val="20"/>
                <w:lang w:val="en-GB" w:eastAsia="en-GB"/>
              </w:rPr>
              <w:t>0</w:t>
            </w:r>
          </w:p>
        </w:tc>
        <w:tc>
          <w:tcPr>
            <w:tcW w:w="740" w:type="dxa"/>
            <w:tcBorders>
              <w:top w:val="nil"/>
              <w:left w:val="nil"/>
              <w:bottom w:val="single" w:sz="8" w:space="0" w:color="auto"/>
              <w:right w:val="single" w:sz="8" w:space="0" w:color="auto"/>
            </w:tcBorders>
            <w:shd w:val="clear" w:color="auto" w:fill="auto"/>
            <w:vAlign w:val="center"/>
            <w:hideMark/>
          </w:tcPr>
          <w:p w:rsidR="00C37EDF" w:rsidRPr="00C37EDF" w:rsidRDefault="00C37EDF" w:rsidP="00C37EDF">
            <w:pPr>
              <w:spacing w:after="0" w:line="240" w:lineRule="auto"/>
              <w:jc w:val="center"/>
              <w:rPr>
                <w:rFonts w:ascii="StobiSansCn Regular" w:eastAsia="Times New Roman" w:hAnsi="StobiSansCn Regular" w:cs="Calibri"/>
                <w:b/>
                <w:bCs/>
                <w:color w:val="000000"/>
                <w:sz w:val="20"/>
                <w:szCs w:val="20"/>
                <w:lang w:val="en-GB" w:eastAsia="en-GB"/>
              </w:rPr>
            </w:pPr>
            <w:r w:rsidRPr="00C37EDF">
              <w:rPr>
                <w:rFonts w:ascii="StobiSansCn Regular" w:eastAsia="Times New Roman" w:hAnsi="StobiSansCn Regular" w:cs="Calibri"/>
                <w:b/>
                <w:bCs/>
                <w:color w:val="000000"/>
                <w:sz w:val="20"/>
                <w:szCs w:val="20"/>
                <w:lang w:val="en-GB" w:eastAsia="en-GB"/>
              </w:rPr>
              <w:t>0</w:t>
            </w:r>
          </w:p>
        </w:tc>
        <w:tc>
          <w:tcPr>
            <w:tcW w:w="740" w:type="dxa"/>
            <w:tcBorders>
              <w:top w:val="nil"/>
              <w:left w:val="nil"/>
              <w:bottom w:val="single" w:sz="8" w:space="0" w:color="auto"/>
              <w:right w:val="single" w:sz="8" w:space="0" w:color="auto"/>
            </w:tcBorders>
            <w:shd w:val="clear" w:color="auto" w:fill="auto"/>
            <w:vAlign w:val="center"/>
            <w:hideMark/>
          </w:tcPr>
          <w:p w:rsidR="00C37EDF" w:rsidRPr="00C37EDF" w:rsidRDefault="00C37EDF" w:rsidP="00C37EDF">
            <w:pPr>
              <w:spacing w:after="0" w:line="240" w:lineRule="auto"/>
              <w:jc w:val="center"/>
              <w:rPr>
                <w:rFonts w:ascii="StobiSansCn Regular" w:eastAsia="Times New Roman" w:hAnsi="StobiSansCn Regular" w:cs="Calibri"/>
                <w:b/>
                <w:bCs/>
                <w:color w:val="000000"/>
                <w:sz w:val="20"/>
                <w:szCs w:val="20"/>
                <w:lang w:val="en-GB" w:eastAsia="en-GB"/>
              </w:rPr>
            </w:pPr>
            <w:r w:rsidRPr="00C37EDF">
              <w:rPr>
                <w:rFonts w:ascii="StobiSansCn Regular" w:eastAsia="Times New Roman" w:hAnsi="StobiSansCn Regular" w:cs="Calibri"/>
                <w:b/>
                <w:bCs/>
                <w:color w:val="000000"/>
                <w:sz w:val="20"/>
                <w:szCs w:val="20"/>
                <w:lang w:val="en-GB" w:eastAsia="en-GB"/>
              </w:rPr>
              <w:t>0</w:t>
            </w:r>
          </w:p>
        </w:tc>
        <w:tc>
          <w:tcPr>
            <w:tcW w:w="740" w:type="dxa"/>
            <w:tcBorders>
              <w:top w:val="nil"/>
              <w:left w:val="nil"/>
              <w:bottom w:val="single" w:sz="8" w:space="0" w:color="auto"/>
              <w:right w:val="single" w:sz="8" w:space="0" w:color="auto"/>
            </w:tcBorders>
            <w:shd w:val="clear" w:color="auto" w:fill="auto"/>
            <w:vAlign w:val="center"/>
            <w:hideMark/>
          </w:tcPr>
          <w:p w:rsidR="00C37EDF" w:rsidRPr="00C37EDF" w:rsidRDefault="00C37EDF" w:rsidP="00C37EDF">
            <w:pPr>
              <w:spacing w:after="0" w:line="240" w:lineRule="auto"/>
              <w:jc w:val="center"/>
              <w:rPr>
                <w:rFonts w:ascii="StobiSansCn Regular" w:eastAsia="Times New Roman" w:hAnsi="StobiSansCn Regular" w:cs="Calibri"/>
                <w:b/>
                <w:bCs/>
                <w:color w:val="000000"/>
                <w:sz w:val="20"/>
                <w:szCs w:val="20"/>
                <w:lang w:val="en-GB" w:eastAsia="en-GB"/>
              </w:rPr>
            </w:pPr>
            <w:r w:rsidRPr="00C37EDF">
              <w:rPr>
                <w:rFonts w:ascii="StobiSansCn Regular" w:eastAsia="Times New Roman" w:hAnsi="StobiSansCn Regular" w:cs="Calibri"/>
                <w:b/>
                <w:bCs/>
                <w:color w:val="000000"/>
                <w:sz w:val="20"/>
                <w:szCs w:val="20"/>
                <w:lang w:val="en-GB" w:eastAsia="en-GB"/>
              </w:rPr>
              <w:t>0</w:t>
            </w:r>
          </w:p>
        </w:tc>
        <w:tc>
          <w:tcPr>
            <w:tcW w:w="740" w:type="dxa"/>
            <w:tcBorders>
              <w:top w:val="nil"/>
              <w:left w:val="nil"/>
              <w:bottom w:val="single" w:sz="8" w:space="0" w:color="auto"/>
              <w:right w:val="single" w:sz="8" w:space="0" w:color="auto"/>
            </w:tcBorders>
            <w:shd w:val="clear" w:color="auto" w:fill="auto"/>
            <w:vAlign w:val="center"/>
            <w:hideMark/>
          </w:tcPr>
          <w:p w:rsidR="00C37EDF" w:rsidRPr="00C37EDF" w:rsidRDefault="00C37EDF" w:rsidP="00C37EDF">
            <w:pPr>
              <w:spacing w:after="0" w:line="240" w:lineRule="auto"/>
              <w:jc w:val="center"/>
              <w:rPr>
                <w:rFonts w:ascii="StobiSansCn Bold" w:eastAsia="Times New Roman" w:hAnsi="StobiSansCn Bold" w:cs="Calibri"/>
                <w:b/>
                <w:bCs/>
                <w:color w:val="000000"/>
                <w:lang w:val="en-GB" w:eastAsia="en-GB"/>
              </w:rPr>
            </w:pPr>
            <w:r w:rsidRPr="00C37EDF">
              <w:rPr>
                <w:rFonts w:ascii="StobiSansCn Bold" w:eastAsia="Times New Roman" w:hAnsi="StobiSansCn Bold" w:cs="Calibri"/>
                <w:b/>
                <w:bCs/>
                <w:color w:val="000000"/>
                <w:lang w:val="en-GB" w:eastAsia="en-GB"/>
              </w:rPr>
              <w:t>0</w:t>
            </w:r>
          </w:p>
        </w:tc>
      </w:tr>
      <w:tr w:rsidR="00C37EDF" w:rsidRPr="00C37EDF" w:rsidTr="00C37EDF">
        <w:trPr>
          <w:trHeight w:val="1116"/>
          <w:jc w:val="center"/>
        </w:trPr>
        <w:tc>
          <w:tcPr>
            <w:tcW w:w="2340" w:type="dxa"/>
            <w:tcBorders>
              <w:top w:val="nil"/>
              <w:left w:val="single" w:sz="8" w:space="0" w:color="auto"/>
              <w:bottom w:val="single" w:sz="8" w:space="0" w:color="auto"/>
              <w:right w:val="single" w:sz="8" w:space="0" w:color="auto"/>
            </w:tcBorders>
            <w:shd w:val="clear" w:color="000000" w:fill="F2F2F2"/>
            <w:vAlign w:val="center"/>
            <w:hideMark/>
          </w:tcPr>
          <w:p w:rsidR="00C37EDF" w:rsidRPr="00C37EDF" w:rsidRDefault="00C37EDF" w:rsidP="00C37EDF">
            <w:pPr>
              <w:spacing w:after="0" w:line="240" w:lineRule="auto"/>
              <w:rPr>
                <w:rFonts w:ascii="StobiSansCn Bold" w:eastAsia="Times New Roman" w:hAnsi="StobiSansCn Bold" w:cs="Calibri"/>
                <w:color w:val="000000"/>
                <w:sz w:val="20"/>
                <w:szCs w:val="20"/>
                <w:lang w:val="en-GB" w:eastAsia="en-GB"/>
              </w:rPr>
            </w:pPr>
            <w:r w:rsidRPr="00C37EDF">
              <w:rPr>
                <w:rFonts w:ascii="StobiSansCn Bold" w:eastAsia="Times New Roman" w:hAnsi="StobiSansCn Bold" w:cs="Calibri"/>
                <w:color w:val="000000"/>
                <w:sz w:val="20"/>
                <w:szCs w:val="20"/>
                <w:lang w:val="en-GB" w:eastAsia="en-GB"/>
              </w:rPr>
              <w:t xml:space="preserve">Б2 – </w:t>
            </w:r>
            <w:proofErr w:type="spellStart"/>
            <w:r w:rsidRPr="00C37EDF">
              <w:rPr>
                <w:rFonts w:ascii="StobiSansCn Bold" w:eastAsia="Times New Roman" w:hAnsi="StobiSansCn Bold" w:cs="Calibri"/>
                <w:color w:val="000000"/>
                <w:sz w:val="20"/>
                <w:szCs w:val="20"/>
                <w:lang w:val="en-GB" w:eastAsia="en-GB"/>
              </w:rPr>
              <w:t>главен</w:t>
            </w:r>
            <w:proofErr w:type="spellEnd"/>
            <w:r w:rsidRPr="00C37EDF">
              <w:rPr>
                <w:rFonts w:ascii="StobiSansCn Bold" w:eastAsia="Times New Roman" w:hAnsi="StobiSansCn Bold" w:cs="Calibri"/>
                <w:color w:val="000000"/>
                <w:sz w:val="20"/>
                <w:szCs w:val="20"/>
                <w:lang w:val="en-GB" w:eastAsia="en-GB"/>
              </w:rPr>
              <w:t xml:space="preserve"> </w:t>
            </w:r>
            <w:proofErr w:type="spellStart"/>
            <w:r w:rsidRPr="00C37EDF">
              <w:rPr>
                <w:rFonts w:ascii="StobiSansCn Bold" w:eastAsia="Times New Roman" w:hAnsi="StobiSansCn Bold" w:cs="Calibri"/>
                <w:color w:val="000000"/>
                <w:sz w:val="20"/>
                <w:szCs w:val="20"/>
                <w:lang w:val="en-GB" w:eastAsia="en-GB"/>
              </w:rPr>
              <w:t>инспектор</w:t>
            </w:r>
            <w:proofErr w:type="spellEnd"/>
            <w:r w:rsidRPr="00C37EDF">
              <w:rPr>
                <w:rFonts w:ascii="StobiSansCn Bold" w:eastAsia="Times New Roman" w:hAnsi="StobiSansCn Bold" w:cs="Calibri"/>
                <w:color w:val="000000"/>
                <w:sz w:val="20"/>
                <w:szCs w:val="20"/>
                <w:lang w:val="en-GB" w:eastAsia="en-GB"/>
              </w:rPr>
              <w:t xml:space="preserve">                   B2 - </w:t>
            </w:r>
            <w:proofErr w:type="spellStart"/>
            <w:r w:rsidRPr="00C37EDF">
              <w:rPr>
                <w:rFonts w:ascii="StobiSansCn Bold" w:eastAsia="Times New Roman" w:hAnsi="StobiSansCn Bold" w:cs="Calibri"/>
                <w:color w:val="000000"/>
                <w:sz w:val="20"/>
                <w:szCs w:val="20"/>
                <w:lang w:val="en-GB" w:eastAsia="en-GB"/>
              </w:rPr>
              <w:t>inspektor</w:t>
            </w:r>
            <w:proofErr w:type="spellEnd"/>
            <w:r w:rsidRPr="00C37EDF">
              <w:rPr>
                <w:rFonts w:ascii="StobiSansCn Bold" w:eastAsia="Times New Roman" w:hAnsi="StobiSansCn Bold" w:cs="Calibri"/>
                <w:color w:val="000000"/>
                <w:sz w:val="20"/>
                <w:szCs w:val="20"/>
                <w:lang w:val="en-GB" w:eastAsia="en-GB"/>
              </w:rPr>
              <w:t xml:space="preserve"> </w:t>
            </w:r>
            <w:proofErr w:type="spellStart"/>
            <w:r w:rsidRPr="00C37EDF">
              <w:rPr>
                <w:rFonts w:ascii="StobiSansCn Bold" w:eastAsia="Times New Roman" w:hAnsi="StobiSansCn Bold" w:cs="Calibri"/>
                <w:color w:val="000000"/>
                <w:sz w:val="20"/>
                <w:szCs w:val="20"/>
                <w:lang w:val="en-GB" w:eastAsia="en-GB"/>
              </w:rPr>
              <w:t>kryesorë</w:t>
            </w:r>
            <w:proofErr w:type="spellEnd"/>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1</w:t>
            </w:r>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Bold" w:eastAsia="Times New Roman" w:hAnsi="StobiSansCn Bold" w:cs="Calibri"/>
                <w:b/>
                <w:bCs/>
                <w:color w:val="000000"/>
                <w:lang w:val="en-GB" w:eastAsia="en-GB"/>
              </w:rPr>
            </w:pPr>
            <w:r w:rsidRPr="00C37EDF">
              <w:rPr>
                <w:rFonts w:ascii="StobiSansCn Bold" w:eastAsia="Times New Roman" w:hAnsi="StobiSansCn Bold" w:cs="Calibri"/>
                <w:b/>
                <w:bCs/>
                <w:color w:val="000000"/>
                <w:lang w:val="en-GB" w:eastAsia="en-GB"/>
              </w:rPr>
              <w:t>1</w:t>
            </w:r>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1</w:t>
            </w:r>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Bold" w:eastAsia="Times New Roman" w:hAnsi="StobiSansCn Bold" w:cs="Calibri"/>
                <w:b/>
                <w:bCs/>
                <w:color w:val="000000"/>
                <w:lang w:val="en-GB" w:eastAsia="en-GB"/>
              </w:rPr>
            </w:pPr>
            <w:r w:rsidRPr="00C37EDF">
              <w:rPr>
                <w:rFonts w:ascii="StobiSansCn Bold" w:eastAsia="Times New Roman" w:hAnsi="StobiSansCn Bold" w:cs="Calibri"/>
                <w:b/>
                <w:bCs/>
                <w:color w:val="000000"/>
                <w:lang w:val="en-GB" w:eastAsia="en-GB"/>
              </w:rPr>
              <w:t>1</w:t>
            </w:r>
          </w:p>
        </w:tc>
        <w:tc>
          <w:tcPr>
            <w:tcW w:w="740" w:type="dxa"/>
            <w:tcBorders>
              <w:top w:val="nil"/>
              <w:left w:val="nil"/>
              <w:bottom w:val="single" w:sz="8" w:space="0" w:color="auto"/>
              <w:right w:val="single" w:sz="8" w:space="0" w:color="auto"/>
            </w:tcBorders>
            <w:shd w:val="clear" w:color="auto" w:fill="auto"/>
            <w:vAlign w:val="center"/>
            <w:hideMark/>
          </w:tcPr>
          <w:p w:rsidR="00C37EDF" w:rsidRPr="00C37EDF" w:rsidRDefault="00C37EDF" w:rsidP="00C37EDF">
            <w:pPr>
              <w:spacing w:after="0" w:line="240" w:lineRule="auto"/>
              <w:jc w:val="center"/>
              <w:rPr>
                <w:rFonts w:ascii="StobiSansCn Regular" w:eastAsia="Times New Roman" w:hAnsi="StobiSansCn Regular" w:cs="Calibri"/>
                <w:b/>
                <w:bCs/>
                <w:color w:val="000000"/>
                <w:sz w:val="20"/>
                <w:szCs w:val="20"/>
                <w:lang w:val="en-GB" w:eastAsia="en-GB"/>
              </w:rPr>
            </w:pPr>
            <w:r w:rsidRPr="00C37EDF">
              <w:rPr>
                <w:rFonts w:ascii="StobiSansCn Regular" w:eastAsia="Times New Roman" w:hAnsi="StobiSansCn Regular" w:cs="Calibri"/>
                <w:b/>
                <w:bCs/>
                <w:color w:val="000000"/>
                <w:sz w:val="20"/>
                <w:szCs w:val="20"/>
                <w:lang w:val="en-GB" w:eastAsia="en-GB"/>
              </w:rPr>
              <w:t>0</w:t>
            </w:r>
          </w:p>
        </w:tc>
        <w:tc>
          <w:tcPr>
            <w:tcW w:w="740" w:type="dxa"/>
            <w:tcBorders>
              <w:top w:val="nil"/>
              <w:left w:val="nil"/>
              <w:bottom w:val="single" w:sz="8" w:space="0" w:color="auto"/>
              <w:right w:val="single" w:sz="8" w:space="0" w:color="auto"/>
            </w:tcBorders>
            <w:shd w:val="clear" w:color="auto" w:fill="auto"/>
            <w:vAlign w:val="center"/>
            <w:hideMark/>
          </w:tcPr>
          <w:p w:rsidR="00C37EDF" w:rsidRPr="00C37EDF" w:rsidRDefault="00C37EDF" w:rsidP="00C37EDF">
            <w:pPr>
              <w:spacing w:after="0" w:line="240" w:lineRule="auto"/>
              <w:jc w:val="center"/>
              <w:rPr>
                <w:rFonts w:ascii="StobiSansCn Regular" w:eastAsia="Times New Roman" w:hAnsi="StobiSansCn Regular" w:cs="Calibri"/>
                <w:b/>
                <w:bCs/>
                <w:color w:val="000000"/>
                <w:sz w:val="20"/>
                <w:szCs w:val="20"/>
                <w:lang w:val="en-GB" w:eastAsia="en-GB"/>
              </w:rPr>
            </w:pPr>
            <w:r w:rsidRPr="00C37EDF">
              <w:rPr>
                <w:rFonts w:ascii="StobiSansCn Regular" w:eastAsia="Times New Roman" w:hAnsi="StobiSansCn Regular" w:cs="Calibri"/>
                <w:b/>
                <w:bCs/>
                <w:color w:val="000000"/>
                <w:sz w:val="20"/>
                <w:szCs w:val="20"/>
                <w:lang w:val="en-GB" w:eastAsia="en-GB"/>
              </w:rPr>
              <w:t>0</w:t>
            </w:r>
          </w:p>
        </w:tc>
        <w:tc>
          <w:tcPr>
            <w:tcW w:w="740" w:type="dxa"/>
            <w:tcBorders>
              <w:top w:val="nil"/>
              <w:left w:val="nil"/>
              <w:bottom w:val="single" w:sz="8" w:space="0" w:color="auto"/>
              <w:right w:val="single" w:sz="8" w:space="0" w:color="auto"/>
            </w:tcBorders>
            <w:shd w:val="clear" w:color="auto" w:fill="auto"/>
            <w:vAlign w:val="center"/>
            <w:hideMark/>
          </w:tcPr>
          <w:p w:rsidR="00C37EDF" w:rsidRPr="00C37EDF" w:rsidRDefault="00C37EDF" w:rsidP="00C37EDF">
            <w:pPr>
              <w:spacing w:after="0" w:line="240" w:lineRule="auto"/>
              <w:jc w:val="center"/>
              <w:rPr>
                <w:rFonts w:ascii="StobiSansCn Regular" w:eastAsia="Times New Roman" w:hAnsi="StobiSansCn Regular" w:cs="Calibri"/>
                <w:b/>
                <w:bCs/>
                <w:color w:val="000000"/>
                <w:sz w:val="20"/>
                <w:szCs w:val="20"/>
                <w:lang w:val="en-GB" w:eastAsia="en-GB"/>
              </w:rPr>
            </w:pPr>
            <w:r w:rsidRPr="00C37EDF">
              <w:rPr>
                <w:rFonts w:ascii="StobiSansCn Regular" w:eastAsia="Times New Roman" w:hAnsi="StobiSansCn Regular" w:cs="Calibri"/>
                <w:b/>
                <w:bCs/>
                <w:color w:val="000000"/>
                <w:sz w:val="20"/>
                <w:szCs w:val="20"/>
                <w:lang w:val="en-GB" w:eastAsia="en-GB"/>
              </w:rPr>
              <w:t>0</w:t>
            </w:r>
          </w:p>
        </w:tc>
        <w:tc>
          <w:tcPr>
            <w:tcW w:w="740" w:type="dxa"/>
            <w:tcBorders>
              <w:top w:val="nil"/>
              <w:left w:val="nil"/>
              <w:bottom w:val="single" w:sz="8" w:space="0" w:color="auto"/>
              <w:right w:val="single" w:sz="8" w:space="0" w:color="auto"/>
            </w:tcBorders>
            <w:shd w:val="clear" w:color="auto" w:fill="auto"/>
            <w:vAlign w:val="center"/>
            <w:hideMark/>
          </w:tcPr>
          <w:p w:rsidR="00C37EDF" w:rsidRPr="00C37EDF" w:rsidRDefault="00C37EDF" w:rsidP="00C37EDF">
            <w:pPr>
              <w:spacing w:after="0" w:line="240" w:lineRule="auto"/>
              <w:jc w:val="center"/>
              <w:rPr>
                <w:rFonts w:ascii="StobiSansCn Regular" w:eastAsia="Times New Roman" w:hAnsi="StobiSansCn Regular" w:cs="Calibri"/>
                <w:b/>
                <w:bCs/>
                <w:color w:val="000000"/>
                <w:sz w:val="20"/>
                <w:szCs w:val="20"/>
                <w:lang w:val="en-GB" w:eastAsia="en-GB"/>
              </w:rPr>
            </w:pPr>
            <w:r w:rsidRPr="00C37EDF">
              <w:rPr>
                <w:rFonts w:ascii="StobiSansCn Regular" w:eastAsia="Times New Roman" w:hAnsi="StobiSansCn Regular" w:cs="Calibri"/>
                <w:b/>
                <w:bCs/>
                <w:color w:val="000000"/>
                <w:sz w:val="20"/>
                <w:szCs w:val="20"/>
                <w:lang w:val="en-GB" w:eastAsia="en-GB"/>
              </w:rPr>
              <w:t>1</w:t>
            </w:r>
          </w:p>
        </w:tc>
        <w:tc>
          <w:tcPr>
            <w:tcW w:w="740" w:type="dxa"/>
            <w:tcBorders>
              <w:top w:val="nil"/>
              <w:left w:val="nil"/>
              <w:bottom w:val="single" w:sz="8" w:space="0" w:color="auto"/>
              <w:right w:val="single" w:sz="8" w:space="0" w:color="auto"/>
            </w:tcBorders>
            <w:shd w:val="clear" w:color="auto" w:fill="auto"/>
            <w:vAlign w:val="center"/>
            <w:hideMark/>
          </w:tcPr>
          <w:p w:rsidR="00C37EDF" w:rsidRPr="00C37EDF" w:rsidRDefault="00C37EDF" w:rsidP="00C37EDF">
            <w:pPr>
              <w:spacing w:after="0" w:line="240" w:lineRule="auto"/>
              <w:jc w:val="center"/>
              <w:rPr>
                <w:rFonts w:ascii="StobiSansCn Regular" w:eastAsia="Times New Roman" w:hAnsi="StobiSansCn Regular" w:cs="Calibri"/>
                <w:b/>
                <w:bCs/>
                <w:color w:val="000000"/>
                <w:sz w:val="20"/>
                <w:szCs w:val="20"/>
                <w:lang w:val="en-GB" w:eastAsia="en-GB"/>
              </w:rPr>
            </w:pPr>
            <w:r w:rsidRPr="00C37EDF">
              <w:rPr>
                <w:rFonts w:ascii="StobiSansCn Regular" w:eastAsia="Times New Roman" w:hAnsi="StobiSansCn Regular" w:cs="Calibri"/>
                <w:b/>
                <w:bCs/>
                <w:color w:val="000000"/>
                <w:sz w:val="20"/>
                <w:szCs w:val="20"/>
                <w:lang w:val="en-GB" w:eastAsia="en-GB"/>
              </w:rPr>
              <w:t>1</w:t>
            </w:r>
          </w:p>
        </w:tc>
        <w:tc>
          <w:tcPr>
            <w:tcW w:w="740" w:type="dxa"/>
            <w:tcBorders>
              <w:top w:val="nil"/>
              <w:left w:val="nil"/>
              <w:bottom w:val="single" w:sz="8" w:space="0" w:color="auto"/>
              <w:right w:val="single" w:sz="8" w:space="0" w:color="auto"/>
            </w:tcBorders>
            <w:shd w:val="clear" w:color="auto" w:fill="auto"/>
            <w:vAlign w:val="center"/>
            <w:hideMark/>
          </w:tcPr>
          <w:p w:rsidR="00C37EDF" w:rsidRPr="00C37EDF" w:rsidRDefault="00C37EDF" w:rsidP="00C37EDF">
            <w:pPr>
              <w:spacing w:after="0" w:line="240" w:lineRule="auto"/>
              <w:jc w:val="center"/>
              <w:rPr>
                <w:rFonts w:ascii="StobiSansCn Bold" w:eastAsia="Times New Roman" w:hAnsi="StobiSansCn Bold" w:cs="Calibri"/>
                <w:b/>
                <w:bCs/>
                <w:color w:val="000000"/>
                <w:lang w:val="en-GB" w:eastAsia="en-GB"/>
              </w:rPr>
            </w:pPr>
            <w:r w:rsidRPr="00C37EDF">
              <w:rPr>
                <w:rFonts w:ascii="StobiSansCn Bold" w:eastAsia="Times New Roman" w:hAnsi="StobiSansCn Bold" w:cs="Calibri"/>
                <w:b/>
                <w:bCs/>
                <w:color w:val="000000"/>
                <w:lang w:val="en-GB" w:eastAsia="en-GB"/>
              </w:rPr>
              <w:t>2</w:t>
            </w:r>
          </w:p>
        </w:tc>
      </w:tr>
      <w:tr w:rsidR="00C37EDF" w:rsidRPr="00C37EDF" w:rsidTr="00C37EDF">
        <w:trPr>
          <w:trHeight w:val="1116"/>
          <w:jc w:val="center"/>
        </w:trPr>
        <w:tc>
          <w:tcPr>
            <w:tcW w:w="2340" w:type="dxa"/>
            <w:tcBorders>
              <w:top w:val="nil"/>
              <w:left w:val="single" w:sz="8" w:space="0" w:color="auto"/>
              <w:bottom w:val="nil"/>
              <w:right w:val="single" w:sz="8" w:space="0" w:color="auto"/>
            </w:tcBorders>
            <w:shd w:val="clear" w:color="000000" w:fill="F2F2F2"/>
            <w:vAlign w:val="center"/>
            <w:hideMark/>
          </w:tcPr>
          <w:p w:rsidR="006F1B0C" w:rsidRDefault="00C37EDF" w:rsidP="00C37EDF">
            <w:pPr>
              <w:spacing w:after="0" w:line="240" w:lineRule="auto"/>
              <w:rPr>
                <w:rFonts w:ascii="StobiSansCn Bold" w:eastAsia="Times New Roman" w:hAnsi="StobiSansCn Bold" w:cs="Calibri"/>
                <w:color w:val="000000"/>
                <w:sz w:val="20"/>
                <w:szCs w:val="20"/>
                <w:lang w:val="en-GB" w:eastAsia="en-GB"/>
              </w:rPr>
            </w:pPr>
            <w:r w:rsidRPr="00C37EDF">
              <w:rPr>
                <w:rFonts w:ascii="StobiSansCn Bold" w:eastAsia="Times New Roman" w:hAnsi="StobiSansCn Bold" w:cs="Calibri"/>
                <w:color w:val="000000"/>
                <w:sz w:val="20"/>
                <w:szCs w:val="20"/>
                <w:lang w:val="en-GB" w:eastAsia="en-GB"/>
              </w:rPr>
              <w:t xml:space="preserve">Б3 – </w:t>
            </w:r>
            <w:proofErr w:type="spellStart"/>
            <w:r w:rsidRPr="00C37EDF">
              <w:rPr>
                <w:rFonts w:ascii="StobiSansCn Bold" w:eastAsia="Times New Roman" w:hAnsi="StobiSansCn Bold" w:cs="Calibri"/>
                <w:color w:val="000000"/>
                <w:sz w:val="20"/>
                <w:szCs w:val="20"/>
                <w:lang w:val="en-GB" w:eastAsia="en-GB"/>
              </w:rPr>
              <w:t>пом</w:t>
            </w:r>
            <w:proofErr w:type="spellEnd"/>
            <w:r w:rsidRPr="00C37EDF">
              <w:rPr>
                <w:rFonts w:ascii="StobiSansCn Bold" w:eastAsia="Times New Roman" w:hAnsi="StobiSansCn Bold" w:cs="Calibri"/>
                <w:color w:val="000000"/>
                <w:sz w:val="20"/>
                <w:szCs w:val="20"/>
                <w:lang w:val="en-GB" w:eastAsia="en-GB"/>
              </w:rPr>
              <w:t xml:space="preserve">. </w:t>
            </w:r>
            <w:proofErr w:type="spellStart"/>
            <w:r w:rsidRPr="00C37EDF">
              <w:rPr>
                <w:rFonts w:ascii="StobiSansCn Bold" w:eastAsia="Times New Roman" w:hAnsi="StobiSansCn Bold" w:cs="Calibri"/>
                <w:color w:val="000000"/>
                <w:sz w:val="20"/>
                <w:szCs w:val="20"/>
                <w:lang w:val="en-GB" w:eastAsia="en-GB"/>
              </w:rPr>
              <w:t>главен</w:t>
            </w:r>
            <w:proofErr w:type="spellEnd"/>
            <w:r w:rsidRPr="00C37EDF">
              <w:rPr>
                <w:rFonts w:ascii="StobiSansCn Bold" w:eastAsia="Times New Roman" w:hAnsi="StobiSansCn Bold" w:cs="Calibri"/>
                <w:color w:val="000000"/>
                <w:sz w:val="20"/>
                <w:szCs w:val="20"/>
                <w:lang w:val="en-GB" w:eastAsia="en-GB"/>
              </w:rPr>
              <w:t xml:space="preserve"> </w:t>
            </w:r>
            <w:proofErr w:type="spellStart"/>
            <w:r w:rsidRPr="00C37EDF">
              <w:rPr>
                <w:rFonts w:ascii="StobiSansCn Bold" w:eastAsia="Times New Roman" w:hAnsi="StobiSansCn Bold" w:cs="Calibri"/>
                <w:color w:val="000000"/>
                <w:sz w:val="20"/>
                <w:szCs w:val="20"/>
                <w:lang w:val="en-GB" w:eastAsia="en-GB"/>
              </w:rPr>
              <w:t>инспектор</w:t>
            </w:r>
            <w:proofErr w:type="spellEnd"/>
            <w:r w:rsidRPr="00C37EDF">
              <w:rPr>
                <w:rFonts w:ascii="StobiSansCn Bold" w:eastAsia="Times New Roman" w:hAnsi="StobiSansCn Bold" w:cs="Calibri"/>
                <w:color w:val="000000"/>
                <w:sz w:val="20"/>
                <w:szCs w:val="20"/>
                <w:lang w:val="en-GB" w:eastAsia="en-GB"/>
              </w:rPr>
              <w:t xml:space="preserve">         </w:t>
            </w:r>
          </w:p>
          <w:p w:rsidR="00C37EDF" w:rsidRPr="00C37EDF" w:rsidRDefault="00C37EDF" w:rsidP="00C37EDF">
            <w:pPr>
              <w:spacing w:after="0" w:line="240" w:lineRule="auto"/>
              <w:rPr>
                <w:rFonts w:ascii="StobiSansCn Bold" w:eastAsia="Times New Roman" w:hAnsi="StobiSansCn Bold" w:cs="Calibri"/>
                <w:color w:val="000000"/>
                <w:sz w:val="20"/>
                <w:szCs w:val="20"/>
                <w:lang w:val="en-GB" w:eastAsia="en-GB"/>
              </w:rPr>
            </w:pPr>
            <w:r w:rsidRPr="00C37EDF">
              <w:rPr>
                <w:rFonts w:ascii="StobiSansCn Bold" w:eastAsia="Times New Roman" w:hAnsi="StobiSansCn Bold" w:cs="Calibri"/>
                <w:color w:val="000000"/>
                <w:sz w:val="20"/>
                <w:szCs w:val="20"/>
                <w:lang w:val="en-GB" w:eastAsia="en-GB"/>
              </w:rPr>
              <w:t xml:space="preserve">B3 - </w:t>
            </w:r>
            <w:proofErr w:type="spellStart"/>
            <w:r w:rsidRPr="00C37EDF">
              <w:rPr>
                <w:rFonts w:ascii="StobiSansCn Bold" w:eastAsia="Times New Roman" w:hAnsi="StobiSansCn Bold" w:cs="Calibri"/>
                <w:color w:val="000000"/>
                <w:sz w:val="20"/>
                <w:szCs w:val="20"/>
                <w:lang w:val="en-GB" w:eastAsia="en-GB"/>
              </w:rPr>
              <w:t>nd</w:t>
            </w:r>
            <w:proofErr w:type="spellEnd"/>
            <w:r w:rsidRPr="00C37EDF">
              <w:rPr>
                <w:rFonts w:ascii="StobiSansCn Bold" w:eastAsia="Times New Roman" w:hAnsi="StobiSansCn Bold" w:cs="Calibri"/>
                <w:color w:val="000000"/>
                <w:sz w:val="20"/>
                <w:szCs w:val="20"/>
                <w:lang w:val="en-GB" w:eastAsia="en-GB"/>
              </w:rPr>
              <w:t xml:space="preserve">. </w:t>
            </w:r>
            <w:proofErr w:type="spellStart"/>
            <w:r w:rsidRPr="00C37EDF">
              <w:rPr>
                <w:rFonts w:ascii="StobiSansCn Bold" w:eastAsia="Times New Roman" w:hAnsi="StobiSansCn Bold" w:cs="Calibri"/>
                <w:color w:val="000000"/>
                <w:sz w:val="20"/>
                <w:szCs w:val="20"/>
                <w:lang w:val="en-GB" w:eastAsia="en-GB"/>
              </w:rPr>
              <w:t>inspektor</w:t>
            </w:r>
            <w:proofErr w:type="spellEnd"/>
            <w:r w:rsidRPr="00C37EDF">
              <w:rPr>
                <w:rFonts w:ascii="StobiSansCn Bold" w:eastAsia="Times New Roman" w:hAnsi="StobiSansCn Bold" w:cs="Calibri"/>
                <w:color w:val="000000"/>
                <w:sz w:val="20"/>
                <w:szCs w:val="20"/>
                <w:lang w:val="en-GB" w:eastAsia="en-GB"/>
              </w:rPr>
              <w:t xml:space="preserve"> </w:t>
            </w:r>
            <w:proofErr w:type="spellStart"/>
            <w:r w:rsidRPr="00C37EDF">
              <w:rPr>
                <w:rFonts w:ascii="StobiSansCn Bold" w:eastAsia="Times New Roman" w:hAnsi="StobiSansCn Bold" w:cs="Calibri"/>
                <w:color w:val="000000"/>
                <w:sz w:val="20"/>
                <w:szCs w:val="20"/>
                <w:lang w:val="en-GB" w:eastAsia="en-GB"/>
              </w:rPr>
              <w:t>kryesorë</w:t>
            </w:r>
            <w:proofErr w:type="spellEnd"/>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Bold" w:eastAsia="Times New Roman" w:hAnsi="StobiSansCn Bold" w:cs="Calibri"/>
                <w:b/>
                <w:bCs/>
                <w:color w:val="000000"/>
                <w:lang w:val="en-GB" w:eastAsia="en-GB"/>
              </w:rPr>
            </w:pPr>
            <w:r w:rsidRPr="00C37EDF">
              <w:rPr>
                <w:rFonts w:ascii="StobiSansCn Bold" w:eastAsia="Times New Roman" w:hAnsi="StobiSansCn Bold" w:cs="Calibri"/>
                <w:b/>
                <w:bCs/>
                <w:color w:val="000000"/>
                <w:lang w:val="en-GB" w:eastAsia="en-GB"/>
              </w:rPr>
              <w:t>0</w:t>
            </w:r>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Bold" w:eastAsia="Times New Roman" w:hAnsi="StobiSansCn Bold" w:cs="Calibri"/>
                <w:b/>
                <w:bCs/>
                <w:color w:val="000000"/>
                <w:lang w:val="en-GB" w:eastAsia="en-GB"/>
              </w:rPr>
            </w:pPr>
            <w:r w:rsidRPr="00C37EDF">
              <w:rPr>
                <w:rFonts w:ascii="StobiSansCn Bold" w:eastAsia="Times New Roman" w:hAnsi="StobiSansCn Bold" w:cs="Calibri"/>
                <w:b/>
                <w:bCs/>
                <w:color w:val="000000"/>
                <w:lang w:val="en-GB" w:eastAsia="en-GB"/>
              </w:rPr>
              <w:t>0</w:t>
            </w:r>
          </w:p>
        </w:tc>
        <w:tc>
          <w:tcPr>
            <w:tcW w:w="740" w:type="dxa"/>
            <w:tcBorders>
              <w:top w:val="nil"/>
              <w:left w:val="nil"/>
              <w:bottom w:val="single" w:sz="8" w:space="0" w:color="auto"/>
              <w:right w:val="single" w:sz="8" w:space="0" w:color="auto"/>
            </w:tcBorders>
            <w:shd w:val="clear" w:color="auto" w:fill="auto"/>
            <w:vAlign w:val="center"/>
            <w:hideMark/>
          </w:tcPr>
          <w:p w:rsidR="00C37EDF" w:rsidRPr="00C37EDF" w:rsidRDefault="00C37EDF" w:rsidP="00C37EDF">
            <w:pPr>
              <w:spacing w:after="0" w:line="240" w:lineRule="auto"/>
              <w:jc w:val="center"/>
              <w:rPr>
                <w:rFonts w:ascii="StobiSansCn Regular" w:eastAsia="Times New Roman" w:hAnsi="StobiSansCn Regular" w:cs="Calibri"/>
                <w:b/>
                <w:bCs/>
                <w:color w:val="000000"/>
                <w:sz w:val="20"/>
                <w:szCs w:val="20"/>
                <w:lang w:val="en-GB" w:eastAsia="en-GB"/>
              </w:rPr>
            </w:pPr>
            <w:r w:rsidRPr="00C37EDF">
              <w:rPr>
                <w:rFonts w:ascii="StobiSansCn Regular" w:eastAsia="Times New Roman" w:hAnsi="StobiSansCn Regular" w:cs="Calibri"/>
                <w:b/>
                <w:bCs/>
                <w:color w:val="000000"/>
                <w:sz w:val="20"/>
                <w:szCs w:val="20"/>
                <w:lang w:val="en-GB" w:eastAsia="en-GB"/>
              </w:rPr>
              <w:t>0</w:t>
            </w:r>
          </w:p>
        </w:tc>
        <w:tc>
          <w:tcPr>
            <w:tcW w:w="740" w:type="dxa"/>
            <w:tcBorders>
              <w:top w:val="nil"/>
              <w:left w:val="nil"/>
              <w:bottom w:val="single" w:sz="8" w:space="0" w:color="auto"/>
              <w:right w:val="single" w:sz="8" w:space="0" w:color="auto"/>
            </w:tcBorders>
            <w:shd w:val="clear" w:color="auto" w:fill="auto"/>
            <w:vAlign w:val="center"/>
            <w:hideMark/>
          </w:tcPr>
          <w:p w:rsidR="00C37EDF" w:rsidRPr="00C37EDF" w:rsidRDefault="00C37EDF" w:rsidP="00C37EDF">
            <w:pPr>
              <w:spacing w:after="0" w:line="240" w:lineRule="auto"/>
              <w:jc w:val="center"/>
              <w:rPr>
                <w:rFonts w:ascii="StobiSansCn Regular" w:eastAsia="Times New Roman" w:hAnsi="StobiSansCn Regular" w:cs="Calibri"/>
                <w:b/>
                <w:bCs/>
                <w:color w:val="000000"/>
                <w:sz w:val="20"/>
                <w:szCs w:val="20"/>
                <w:lang w:val="en-GB" w:eastAsia="en-GB"/>
              </w:rPr>
            </w:pPr>
            <w:r w:rsidRPr="00C37EDF">
              <w:rPr>
                <w:rFonts w:ascii="StobiSansCn Regular" w:eastAsia="Times New Roman" w:hAnsi="StobiSansCn Regular" w:cs="Calibri"/>
                <w:b/>
                <w:bCs/>
                <w:color w:val="000000"/>
                <w:sz w:val="20"/>
                <w:szCs w:val="20"/>
                <w:lang w:val="en-GB" w:eastAsia="en-GB"/>
              </w:rPr>
              <w:t>0</w:t>
            </w:r>
          </w:p>
        </w:tc>
        <w:tc>
          <w:tcPr>
            <w:tcW w:w="740" w:type="dxa"/>
            <w:tcBorders>
              <w:top w:val="nil"/>
              <w:left w:val="nil"/>
              <w:bottom w:val="single" w:sz="8" w:space="0" w:color="auto"/>
              <w:right w:val="single" w:sz="8" w:space="0" w:color="auto"/>
            </w:tcBorders>
            <w:shd w:val="clear" w:color="auto" w:fill="auto"/>
            <w:vAlign w:val="center"/>
            <w:hideMark/>
          </w:tcPr>
          <w:p w:rsidR="00C37EDF" w:rsidRPr="00C37EDF" w:rsidRDefault="00C37EDF" w:rsidP="00C37EDF">
            <w:pPr>
              <w:spacing w:after="0" w:line="240" w:lineRule="auto"/>
              <w:jc w:val="center"/>
              <w:rPr>
                <w:rFonts w:ascii="StobiSansCn Regular" w:eastAsia="Times New Roman" w:hAnsi="StobiSansCn Regular" w:cs="Calibri"/>
                <w:b/>
                <w:bCs/>
                <w:color w:val="000000"/>
                <w:sz w:val="20"/>
                <w:szCs w:val="20"/>
                <w:lang w:val="en-GB" w:eastAsia="en-GB"/>
              </w:rPr>
            </w:pPr>
            <w:r w:rsidRPr="00C37EDF">
              <w:rPr>
                <w:rFonts w:ascii="StobiSansCn Regular" w:eastAsia="Times New Roman" w:hAnsi="StobiSansCn Regular" w:cs="Calibri"/>
                <w:b/>
                <w:bCs/>
                <w:color w:val="000000"/>
                <w:sz w:val="20"/>
                <w:szCs w:val="20"/>
                <w:lang w:val="en-GB" w:eastAsia="en-GB"/>
              </w:rPr>
              <w:t>0</w:t>
            </w:r>
          </w:p>
        </w:tc>
        <w:tc>
          <w:tcPr>
            <w:tcW w:w="740" w:type="dxa"/>
            <w:tcBorders>
              <w:top w:val="nil"/>
              <w:left w:val="nil"/>
              <w:bottom w:val="single" w:sz="8" w:space="0" w:color="auto"/>
              <w:right w:val="single" w:sz="8" w:space="0" w:color="auto"/>
            </w:tcBorders>
            <w:shd w:val="clear" w:color="auto" w:fill="auto"/>
            <w:vAlign w:val="center"/>
            <w:hideMark/>
          </w:tcPr>
          <w:p w:rsidR="00C37EDF" w:rsidRPr="00C37EDF" w:rsidRDefault="00C37EDF" w:rsidP="00C37EDF">
            <w:pPr>
              <w:spacing w:after="0" w:line="240" w:lineRule="auto"/>
              <w:jc w:val="center"/>
              <w:rPr>
                <w:rFonts w:ascii="StobiSansCn Regular" w:eastAsia="Times New Roman" w:hAnsi="StobiSansCn Regular" w:cs="Calibri"/>
                <w:b/>
                <w:bCs/>
                <w:color w:val="000000"/>
                <w:sz w:val="20"/>
                <w:szCs w:val="20"/>
                <w:lang w:val="en-GB" w:eastAsia="en-GB"/>
              </w:rPr>
            </w:pPr>
            <w:r w:rsidRPr="00C37EDF">
              <w:rPr>
                <w:rFonts w:ascii="StobiSansCn Regular" w:eastAsia="Times New Roman" w:hAnsi="StobiSansCn Regular" w:cs="Calibri"/>
                <w:b/>
                <w:bCs/>
                <w:color w:val="000000"/>
                <w:sz w:val="20"/>
                <w:szCs w:val="20"/>
                <w:lang w:val="en-GB" w:eastAsia="en-GB"/>
              </w:rPr>
              <w:t>0</w:t>
            </w:r>
          </w:p>
        </w:tc>
        <w:tc>
          <w:tcPr>
            <w:tcW w:w="740" w:type="dxa"/>
            <w:tcBorders>
              <w:top w:val="nil"/>
              <w:left w:val="nil"/>
              <w:bottom w:val="single" w:sz="8" w:space="0" w:color="auto"/>
              <w:right w:val="single" w:sz="8" w:space="0" w:color="auto"/>
            </w:tcBorders>
            <w:shd w:val="clear" w:color="auto" w:fill="auto"/>
            <w:vAlign w:val="center"/>
            <w:hideMark/>
          </w:tcPr>
          <w:p w:rsidR="00C37EDF" w:rsidRPr="00C37EDF" w:rsidRDefault="00C37EDF" w:rsidP="00C37EDF">
            <w:pPr>
              <w:spacing w:after="0" w:line="240" w:lineRule="auto"/>
              <w:jc w:val="center"/>
              <w:rPr>
                <w:rFonts w:ascii="StobiSansCn Regular" w:eastAsia="Times New Roman" w:hAnsi="StobiSansCn Regular" w:cs="Calibri"/>
                <w:b/>
                <w:bCs/>
                <w:color w:val="000000"/>
                <w:sz w:val="20"/>
                <w:szCs w:val="20"/>
                <w:lang w:val="en-GB" w:eastAsia="en-GB"/>
              </w:rPr>
            </w:pPr>
            <w:r w:rsidRPr="00C37EDF">
              <w:rPr>
                <w:rFonts w:ascii="StobiSansCn Regular" w:eastAsia="Times New Roman" w:hAnsi="StobiSansCn Regular" w:cs="Calibri"/>
                <w:b/>
                <w:bCs/>
                <w:color w:val="000000"/>
                <w:sz w:val="20"/>
                <w:szCs w:val="20"/>
                <w:lang w:val="en-GB" w:eastAsia="en-GB"/>
              </w:rPr>
              <w:t>0</w:t>
            </w:r>
          </w:p>
        </w:tc>
        <w:tc>
          <w:tcPr>
            <w:tcW w:w="740" w:type="dxa"/>
            <w:tcBorders>
              <w:top w:val="nil"/>
              <w:left w:val="nil"/>
              <w:bottom w:val="single" w:sz="8" w:space="0" w:color="auto"/>
              <w:right w:val="single" w:sz="8" w:space="0" w:color="auto"/>
            </w:tcBorders>
            <w:shd w:val="clear" w:color="auto" w:fill="auto"/>
            <w:vAlign w:val="center"/>
            <w:hideMark/>
          </w:tcPr>
          <w:p w:rsidR="00C37EDF" w:rsidRPr="00C37EDF" w:rsidRDefault="00C37EDF" w:rsidP="00C37EDF">
            <w:pPr>
              <w:spacing w:after="0" w:line="240" w:lineRule="auto"/>
              <w:jc w:val="center"/>
              <w:rPr>
                <w:rFonts w:ascii="StobiSansCn Bold" w:eastAsia="Times New Roman" w:hAnsi="StobiSansCn Bold" w:cs="Calibri"/>
                <w:b/>
                <w:bCs/>
                <w:color w:val="000000"/>
                <w:lang w:val="en-GB" w:eastAsia="en-GB"/>
              </w:rPr>
            </w:pPr>
            <w:r w:rsidRPr="00C37EDF">
              <w:rPr>
                <w:rFonts w:ascii="StobiSansCn Bold" w:eastAsia="Times New Roman" w:hAnsi="StobiSansCn Bold" w:cs="Calibri"/>
                <w:b/>
                <w:bCs/>
                <w:color w:val="000000"/>
                <w:lang w:val="en-GB" w:eastAsia="en-GB"/>
              </w:rPr>
              <w:t>0</w:t>
            </w:r>
          </w:p>
        </w:tc>
      </w:tr>
      <w:tr w:rsidR="00C37EDF" w:rsidRPr="00C37EDF" w:rsidTr="00C37EDF">
        <w:trPr>
          <w:trHeight w:val="840"/>
          <w:jc w:val="center"/>
        </w:trPr>
        <w:tc>
          <w:tcPr>
            <w:tcW w:w="2340" w:type="dxa"/>
            <w:tcBorders>
              <w:top w:val="single" w:sz="8" w:space="0" w:color="auto"/>
              <w:left w:val="single" w:sz="8" w:space="0" w:color="auto"/>
              <w:bottom w:val="single" w:sz="8" w:space="0" w:color="auto"/>
              <w:right w:val="single" w:sz="8" w:space="0" w:color="auto"/>
            </w:tcBorders>
            <w:shd w:val="clear" w:color="000000" w:fill="F2F2F2"/>
            <w:vAlign w:val="center"/>
            <w:hideMark/>
          </w:tcPr>
          <w:p w:rsidR="00C37EDF" w:rsidRPr="00C37EDF" w:rsidRDefault="00C37EDF" w:rsidP="00C37EDF">
            <w:pPr>
              <w:spacing w:after="0" w:line="240" w:lineRule="auto"/>
              <w:rPr>
                <w:rFonts w:ascii="StobiSansCn Bold" w:eastAsia="Times New Roman" w:hAnsi="StobiSansCn Bold" w:cs="Calibri"/>
                <w:color w:val="000000"/>
                <w:sz w:val="20"/>
                <w:szCs w:val="20"/>
                <w:lang w:val="en-GB" w:eastAsia="en-GB"/>
              </w:rPr>
            </w:pPr>
            <w:r w:rsidRPr="00C37EDF">
              <w:rPr>
                <w:rFonts w:ascii="StobiSansCn Bold" w:eastAsia="Times New Roman" w:hAnsi="StobiSansCn Bold" w:cs="Calibri"/>
                <w:color w:val="000000"/>
                <w:sz w:val="20"/>
                <w:szCs w:val="20"/>
                <w:lang w:val="en-GB" w:eastAsia="en-GB"/>
              </w:rPr>
              <w:t xml:space="preserve">Б4 – </w:t>
            </w:r>
            <w:proofErr w:type="spellStart"/>
            <w:r w:rsidRPr="00C37EDF">
              <w:rPr>
                <w:rFonts w:ascii="StobiSansCn Bold" w:eastAsia="Times New Roman" w:hAnsi="StobiSansCn Bold" w:cs="Calibri"/>
                <w:color w:val="000000"/>
                <w:sz w:val="20"/>
                <w:szCs w:val="20"/>
                <w:lang w:val="en-GB" w:eastAsia="en-GB"/>
              </w:rPr>
              <w:t>виш</w:t>
            </w:r>
            <w:proofErr w:type="spellEnd"/>
            <w:r w:rsidRPr="00C37EDF">
              <w:rPr>
                <w:rFonts w:ascii="StobiSansCn Bold" w:eastAsia="Times New Roman" w:hAnsi="StobiSansCn Bold" w:cs="Calibri"/>
                <w:color w:val="000000"/>
                <w:sz w:val="20"/>
                <w:szCs w:val="20"/>
                <w:lang w:val="en-GB" w:eastAsia="en-GB"/>
              </w:rPr>
              <w:t xml:space="preserve"> </w:t>
            </w:r>
            <w:proofErr w:type="spellStart"/>
            <w:r w:rsidRPr="00C37EDF">
              <w:rPr>
                <w:rFonts w:ascii="StobiSansCn Bold" w:eastAsia="Times New Roman" w:hAnsi="StobiSansCn Bold" w:cs="Calibri"/>
                <w:color w:val="000000"/>
                <w:sz w:val="20"/>
                <w:szCs w:val="20"/>
                <w:lang w:val="en-GB" w:eastAsia="en-GB"/>
              </w:rPr>
              <w:t>инспектор</w:t>
            </w:r>
            <w:proofErr w:type="spellEnd"/>
            <w:r w:rsidRPr="00C37EDF">
              <w:rPr>
                <w:rFonts w:ascii="StobiSansCn Bold" w:eastAsia="Times New Roman" w:hAnsi="StobiSansCn Bold" w:cs="Calibri"/>
                <w:color w:val="000000"/>
                <w:sz w:val="20"/>
                <w:szCs w:val="20"/>
                <w:lang w:val="en-GB" w:eastAsia="en-GB"/>
              </w:rPr>
              <w:t xml:space="preserve">                          B4 - </w:t>
            </w:r>
            <w:proofErr w:type="spellStart"/>
            <w:r w:rsidRPr="00C37EDF">
              <w:rPr>
                <w:rFonts w:ascii="StobiSansCn Bold" w:eastAsia="Times New Roman" w:hAnsi="StobiSansCn Bold" w:cs="Calibri"/>
                <w:color w:val="000000"/>
                <w:sz w:val="20"/>
                <w:szCs w:val="20"/>
                <w:lang w:val="en-GB" w:eastAsia="en-GB"/>
              </w:rPr>
              <w:t>inspektor</w:t>
            </w:r>
            <w:proofErr w:type="spellEnd"/>
            <w:r w:rsidRPr="00C37EDF">
              <w:rPr>
                <w:rFonts w:ascii="StobiSansCn Bold" w:eastAsia="Times New Roman" w:hAnsi="StobiSansCn Bold" w:cs="Calibri"/>
                <w:color w:val="000000"/>
                <w:sz w:val="20"/>
                <w:szCs w:val="20"/>
                <w:lang w:val="en-GB" w:eastAsia="en-GB"/>
              </w:rPr>
              <w:t xml:space="preserve"> </w:t>
            </w:r>
            <w:proofErr w:type="spellStart"/>
            <w:r w:rsidRPr="00C37EDF">
              <w:rPr>
                <w:rFonts w:ascii="StobiSansCn Bold" w:eastAsia="Times New Roman" w:hAnsi="StobiSansCn Bold" w:cs="Calibri"/>
                <w:color w:val="000000"/>
                <w:sz w:val="20"/>
                <w:szCs w:val="20"/>
                <w:lang w:val="en-GB" w:eastAsia="en-GB"/>
              </w:rPr>
              <w:t>i</w:t>
            </w:r>
            <w:proofErr w:type="spellEnd"/>
            <w:r w:rsidRPr="00C37EDF">
              <w:rPr>
                <w:rFonts w:ascii="StobiSansCn Bold" w:eastAsia="Times New Roman" w:hAnsi="StobiSansCn Bold" w:cs="Calibri"/>
                <w:color w:val="000000"/>
                <w:sz w:val="20"/>
                <w:szCs w:val="20"/>
                <w:lang w:val="en-GB" w:eastAsia="en-GB"/>
              </w:rPr>
              <w:t xml:space="preserve"> </w:t>
            </w:r>
            <w:proofErr w:type="spellStart"/>
            <w:r w:rsidRPr="00C37EDF">
              <w:rPr>
                <w:rFonts w:ascii="StobiSansCn Bold" w:eastAsia="Times New Roman" w:hAnsi="StobiSansCn Bold" w:cs="Calibri"/>
                <w:color w:val="000000"/>
                <w:sz w:val="20"/>
                <w:szCs w:val="20"/>
                <w:lang w:val="en-GB" w:eastAsia="en-GB"/>
              </w:rPr>
              <w:t>lartë</w:t>
            </w:r>
            <w:proofErr w:type="spellEnd"/>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1</w:t>
            </w:r>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Bold" w:eastAsia="Times New Roman" w:hAnsi="StobiSansCn Bold" w:cs="Calibri"/>
                <w:b/>
                <w:bCs/>
                <w:color w:val="000000"/>
                <w:lang w:val="en-GB" w:eastAsia="en-GB"/>
              </w:rPr>
            </w:pPr>
            <w:r w:rsidRPr="00C37EDF">
              <w:rPr>
                <w:rFonts w:ascii="StobiSansCn Bold" w:eastAsia="Times New Roman" w:hAnsi="StobiSansCn Bold" w:cs="Calibri"/>
                <w:b/>
                <w:bCs/>
                <w:color w:val="000000"/>
                <w:lang w:val="en-GB" w:eastAsia="en-GB"/>
              </w:rPr>
              <w:t>1</w:t>
            </w:r>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Bold" w:eastAsia="Times New Roman" w:hAnsi="StobiSansCn Bold" w:cs="Calibri"/>
                <w:b/>
                <w:bCs/>
                <w:color w:val="000000"/>
                <w:lang w:val="en-GB" w:eastAsia="en-GB"/>
              </w:rPr>
            </w:pPr>
            <w:r w:rsidRPr="00C37EDF">
              <w:rPr>
                <w:rFonts w:ascii="StobiSansCn Bold" w:eastAsia="Times New Roman" w:hAnsi="StobiSansCn Bold" w:cs="Calibri"/>
                <w:b/>
                <w:bCs/>
                <w:color w:val="000000"/>
                <w:lang w:val="en-GB" w:eastAsia="en-GB"/>
              </w:rPr>
              <w:t>0</w:t>
            </w:r>
          </w:p>
        </w:tc>
        <w:tc>
          <w:tcPr>
            <w:tcW w:w="740" w:type="dxa"/>
            <w:tcBorders>
              <w:top w:val="nil"/>
              <w:left w:val="nil"/>
              <w:bottom w:val="single" w:sz="8" w:space="0" w:color="auto"/>
              <w:right w:val="single" w:sz="8" w:space="0" w:color="auto"/>
            </w:tcBorders>
            <w:shd w:val="clear" w:color="auto" w:fill="auto"/>
            <w:vAlign w:val="center"/>
            <w:hideMark/>
          </w:tcPr>
          <w:p w:rsidR="00C37EDF" w:rsidRPr="00C37EDF" w:rsidRDefault="00C37EDF" w:rsidP="00C37EDF">
            <w:pPr>
              <w:spacing w:after="0" w:line="240" w:lineRule="auto"/>
              <w:jc w:val="center"/>
              <w:rPr>
                <w:rFonts w:ascii="StobiSansCn Regular" w:eastAsia="Times New Roman" w:hAnsi="StobiSansCn Regular" w:cs="Calibri"/>
                <w:b/>
                <w:bCs/>
                <w:color w:val="000000"/>
                <w:sz w:val="20"/>
                <w:szCs w:val="20"/>
                <w:lang w:val="en-GB" w:eastAsia="en-GB"/>
              </w:rPr>
            </w:pPr>
            <w:r w:rsidRPr="00C37EDF">
              <w:rPr>
                <w:rFonts w:ascii="StobiSansCn Regular" w:eastAsia="Times New Roman" w:hAnsi="StobiSansCn Regular" w:cs="Calibri"/>
                <w:b/>
                <w:bCs/>
                <w:color w:val="000000"/>
                <w:sz w:val="20"/>
                <w:szCs w:val="20"/>
                <w:lang w:val="en-GB" w:eastAsia="en-GB"/>
              </w:rPr>
              <w:t>0</w:t>
            </w:r>
          </w:p>
        </w:tc>
        <w:tc>
          <w:tcPr>
            <w:tcW w:w="740" w:type="dxa"/>
            <w:tcBorders>
              <w:top w:val="nil"/>
              <w:left w:val="nil"/>
              <w:bottom w:val="single" w:sz="8" w:space="0" w:color="auto"/>
              <w:right w:val="single" w:sz="8" w:space="0" w:color="auto"/>
            </w:tcBorders>
            <w:shd w:val="clear" w:color="auto" w:fill="auto"/>
            <w:vAlign w:val="center"/>
            <w:hideMark/>
          </w:tcPr>
          <w:p w:rsidR="00C37EDF" w:rsidRPr="00C37EDF" w:rsidRDefault="00C37EDF" w:rsidP="00C37EDF">
            <w:pPr>
              <w:spacing w:after="0" w:line="240" w:lineRule="auto"/>
              <w:jc w:val="center"/>
              <w:rPr>
                <w:rFonts w:ascii="StobiSansCn Regular" w:eastAsia="Times New Roman" w:hAnsi="StobiSansCn Regular" w:cs="Calibri"/>
                <w:b/>
                <w:bCs/>
                <w:color w:val="000000"/>
                <w:sz w:val="20"/>
                <w:szCs w:val="20"/>
                <w:lang w:val="en-GB" w:eastAsia="en-GB"/>
              </w:rPr>
            </w:pPr>
            <w:r w:rsidRPr="00C37EDF">
              <w:rPr>
                <w:rFonts w:ascii="StobiSansCn Regular" w:eastAsia="Times New Roman" w:hAnsi="StobiSansCn Regular" w:cs="Calibri"/>
                <w:b/>
                <w:bCs/>
                <w:color w:val="000000"/>
                <w:sz w:val="20"/>
                <w:szCs w:val="20"/>
                <w:lang w:val="en-GB" w:eastAsia="en-GB"/>
              </w:rPr>
              <w:t>0</w:t>
            </w:r>
          </w:p>
        </w:tc>
        <w:tc>
          <w:tcPr>
            <w:tcW w:w="740" w:type="dxa"/>
            <w:tcBorders>
              <w:top w:val="nil"/>
              <w:left w:val="nil"/>
              <w:bottom w:val="single" w:sz="8" w:space="0" w:color="auto"/>
              <w:right w:val="single" w:sz="8" w:space="0" w:color="auto"/>
            </w:tcBorders>
            <w:shd w:val="clear" w:color="auto" w:fill="auto"/>
            <w:vAlign w:val="center"/>
            <w:hideMark/>
          </w:tcPr>
          <w:p w:rsidR="00C37EDF" w:rsidRPr="00C37EDF" w:rsidRDefault="00C37EDF" w:rsidP="00C37EDF">
            <w:pPr>
              <w:spacing w:after="0" w:line="240" w:lineRule="auto"/>
              <w:jc w:val="center"/>
              <w:rPr>
                <w:rFonts w:ascii="StobiSansCn Regular" w:eastAsia="Times New Roman" w:hAnsi="StobiSansCn Regular" w:cs="Calibri"/>
                <w:b/>
                <w:bCs/>
                <w:color w:val="000000"/>
                <w:sz w:val="20"/>
                <w:szCs w:val="20"/>
                <w:lang w:val="en-GB" w:eastAsia="en-GB"/>
              </w:rPr>
            </w:pPr>
            <w:r w:rsidRPr="00C37EDF">
              <w:rPr>
                <w:rFonts w:ascii="StobiSansCn Regular" w:eastAsia="Times New Roman" w:hAnsi="StobiSansCn Regular" w:cs="Calibri"/>
                <w:b/>
                <w:bCs/>
                <w:color w:val="000000"/>
                <w:sz w:val="20"/>
                <w:szCs w:val="20"/>
                <w:lang w:val="en-GB" w:eastAsia="en-GB"/>
              </w:rPr>
              <w:t>0</w:t>
            </w:r>
          </w:p>
        </w:tc>
        <w:tc>
          <w:tcPr>
            <w:tcW w:w="740" w:type="dxa"/>
            <w:tcBorders>
              <w:top w:val="nil"/>
              <w:left w:val="nil"/>
              <w:bottom w:val="single" w:sz="8" w:space="0" w:color="auto"/>
              <w:right w:val="single" w:sz="8" w:space="0" w:color="auto"/>
            </w:tcBorders>
            <w:shd w:val="clear" w:color="auto" w:fill="auto"/>
            <w:vAlign w:val="center"/>
            <w:hideMark/>
          </w:tcPr>
          <w:p w:rsidR="00C37EDF" w:rsidRPr="00C37EDF" w:rsidRDefault="00C37EDF" w:rsidP="00C37EDF">
            <w:pPr>
              <w:spacing w:after="0" w:line="240" w:lineRule="auto"/>
              <w:jc w:val="center"/>
              <w:rPr>
                <w:rFonts w:ascii="StobiSansCn Regular" w:eastAsia="Times New Roman" w:hAnsi="StobiSansCn Regular" w:cs="Calibri"/>
                <w:b/>
                <w:bCs/>
                <w:color w:val="000000"/>
                <w:sz w:val="20"/>
                <w:szCs w:val="20"/>
                <w:lang w:val="en-GB" w:eastAsia="en-GB"/>
              </w:rPr>
            </w:pPr>
            <w:r w:rsidRPr="00C37EDF">
              <w:rPr>
                <w:rFonts w:ascii="StobiSansCn Regular" w:eastAsia="Times New Roman" w:hAnsi="StobiSansCn Regular" w:cs="Calibri"/>
                <w:b/>
                <w:bCs/>
                <w:color w:val="000000"/>
                <w:sz w:val="20"/>
                <w:szCs w:val="20"/>
                <w:lang w:val="en-GB" w:eastAsia="en-GB"/>
              </w:rPr>
              <w:t>1</w:t>
            </w:r>
          </w:p>
        </w:tc>
        <w:tc>
          <w:tcPr>
            <w:tcW w:w="740" w:type="dxa"/>
            <w:tcBorders>
              <w:top w:val="nil"/>
              <w:left w:val="nil"/>
              <w:bottom w:val="single" w:sz="8" w:space="0" w:color="auto"/>
              <w:right w:val="single" w:sz="8" w:space="0" w:color="auto"/>
            </w:tcBorders>
            <w:shd w:val="clear" w:color="auto" w:fill="auto"/>
            <w:vAlign w:val="center"/>
            <w:hideMark/>
          </w:tcPr>
          <w:p w:rsidR="00C37EDF" w:rsidRPr="00C37EDF" w:rsidRDefault="00C37EDF" w:rsidP="00C37EDF">
            <w:pPr>
              <w:spacing w:after="0" w:line="240" w:lineRule="auto"/>
              <w:jc w:val="center"/>
              <w:rPr>
                <w:rFonts w:ascii="StobiSansCn Regular" w:eastAsia="Times New Roman" w:hAnsi="StobiSansCn Regular" w:cs="Calibri"/>
                <w:b/>
                <w:bCs/>
                <w:color w:val="000000"/>
                <w:sz w:val="20"/>
                <w:szCs w:val="20"/>
                <w:lang w:val="en-GB" w:eastAsia="en-GB"/>
              </w:rPr>
            </w:pPr>
            <w:r w:rsidRPr="00C37EDF">
              <w:rPr>
                <w:rFonts w:ascii="StobiSansCn Regular" w:eastAsia="Times New Roman" w:hAnsi="StobiSansCn Regular" w:cs="Calibri"/>
                <w:b/>
                <w:bCs/>
                <w:color w:val="000000"/>
                <w:sz w:val="20"/>
                <w:szCs w:val="20"/>
                <w:lang w:val="en-GB" w:eastAsia="en-GB"/>
              </w:rPr>
              <w:t>0</w:t>
            </w:r>
          </w:p>
        </w:tc>
        <w:tc>
          <w:tcPr>
            <w:tcW w:w="740" w:type="dxa"/>
            <w:tcBorders>
              <w:top w:val="nil"/>
              <w:left w:val="nil"/>
              <w:bottom w:val="single" w:sz="8" w:space="0" w:color="auto"/>
              <w:right w:val="single" w:sz="8" w:space="0" w:color="auto"/>
            </w:tcBorders>
            <w:shd w:val="clear" w:color="auto" w:fill="auto"/>
            <w:vAlign w:val="center"/>
            <w:hideMark/>
          </w:tcPr>
          <w:p w:rsidR="00C37EDF" w:rsidRPr="00C37EDF" w:rsidRDefault="00C37EDF" w:rsidP="00C37EDF">
            <w:pPr>
              <w:spacing w:after="0" w:line="240" w:lineRule="auto"/>
              <w:jc w:val="center"/>
              <w:rPr>
                <w:rFonts w:ascii="StobiSansCn Bold" w:eastAsia="Times New Roman" w:hAnsi="StobiSansCn Bold" w:cs="Calibri"/>
                <w:b/>
                <w:bCs/>
                <w:color w:val="000000"/>
                <w:lang w:val="en-GB" w:eastAsia="en-GB"/>
              </w:rPr>
            </w:pPr>
            <w:r w:rsidRPr="00C37EDF">
              <w:rPr>
                <w:rFonts w:ascii="StobiSansCn Bold" w:eastAsia="Times New Roman" w:hAnsi="StobiSansCn Bold" w:cs="Calibri"/>
                <w:b/>
                <w:bCs/>
                <w:color w:val="000000"/>
                <w:lang w:val="en-GB" w:eastAsia="en-GB"/>
              </w:rPr>
              <w:t>1</w:t>
            </w:r>
          </w:p>
        </w:tc>
      </w:tr>
      <w:tr w:rsidR="00C37EDF" w:rsidRPr="00C37EDF" w:rsidTr="00C37EDF">
        <w:trPr>
          <w:trHeight w:val="1116"/>
          <w:jc w:val="center"/>
        </w:trPr>
        <w:tc>
          <w:tcPr>
            <w:tcW w:w="2340" w:type="dxa"/>
            <w:tcBorders>
              <w:top w:val="nil"/>
              <w:left w:val="single" w:sz="8" w:space="0" w:color="auto"/>
              <w:bottom w:val="nil"/>
              <w:right w:val="single" w:sz="8" w:space="0" w:color="auto"/>
            </w:tcBorders>
            <w:shd w:val="clear" w:color="000000" w:fill="F2F2F2"/>
            <w:vAlign w:val="center"/>
            <w:hideMark/>
          </w:tcPr>
          <w:p w:rsidR="00C37EDF" w:rsidRPr="00C37EDF" w:rsidRDefault="00C37EDF" w:rsidP="00C37EDF">
            <w:pPr>
              <w:spacing w:after="0" w:line="240" w:lineRule="auto"/>
              <w:rPr>
                <w:rFonts w:ascii="StobiSansCn Bold" w:eastAsia="Times New Roman" w:hAnsi="StobiSansCn Bold" w:cs="Calibri"/>
                <w:color w:val="000000"/>
                <w:sz w:val="20"/>
                <w:szCs w:val="20"/>
                <w:lang w:val="en-GB" w:eastAsia="en-GB"/>
              </w:rPr>
            </w:pPr>
            <w:r w:rsidRPr="00C37EDF">
              <w:rPr>
                <w:rFonts w:ascii="StobiSansCn Bold" w:eastAsia="Times New Roman" w:hAnsi="StobiSansCn Bold" w:cs="Calibri"/>
                <w:color w:val="000000"/>
                <w:sz w:val="20"/>
                <w:szCs w:val="20"/>
                <w:lang w:val="en-GB" w:eastAsia="en-GB"/>
              </w:rPr>
              <w:t xml:space="preserve">В1 – </w:t>
            </w:r>
            <w:proofErr w:type="spellStart"/>
            <w:r w:rsidRPr="00C37EDF">
              <w:rPr>
                <w:rFonts w:ascii="StobiSansCn Bold" w:eastAsia="Times New Roman" w:hAnsi="StobiSansCn Bold" w:cs="Calibri"/>
                <w:color w:val="000000"/>
                <w:sz w:val="20"/>
                <w:szCs w:val="20"/>
                <w:lang w:val="en-GB" w:eastAsia="en-GB"/>
              </w:rPr>
              <w:t>советник</w:t>
            </w:r>
            <w:proofErr w:type="spellEnd"/>
            <w:r w:rsidRPr="00C37EDF">
              <w:rPr>
                <w:rFonts w:ascii="StobiSansCn Bold" w:eastAsia="Times New Roman" w:hAnsi="StobiSansCn Bold" w:cs="Calibri"/>
                <w:color w:val="000000"/>
                <w:sz w:val="20"/>
                <w:szCs w:val="20"/>
                <w:lang w:val="en-GB" w:eastAsia="en-GB"/>
              </w:rPr>
              <w:t xml:space="preserve"> </w:t>
            </w:r>
            <w:proofErr w:type="spellStart"/>
            <w:r w:rsidRPr="00C37EDF">
              <w:rPr>
                <w:rFonts w:ascii="StobiSansCn Bold" w:eastAsia="Times New Roman" w:hAnsi="StobiSansCn Bold" w:cs="Calibri"/>
                <w:color w:val="000000"/>
                <w:sz w:val="20"/>
                <w:szCs w:val="20"/>
                <w:lang w:val="en-GB" w:eastAsia="en-GB"/>
              </w:rPr>
              <w:t>инспектор</w:t>
            </w:r>
            <w:proofErr w:type="spellEnd"/>
            <w:r w:rsidRPr="00C37EDF">
              <w:rPr>
                <w:rFonts w:ascii="StobiSansCn Bold" w:eastAsia="Times New Roman" w:hAnsi="StobiSansCn Bold" w:cs="Calibri"/>
                <w:color w:val="000000"/>
                <w:sz w:val="20"/>
                <w:szCs w:val="20"/>
                <w:lang w:val="en-GB" w:eastAsia="en-GB"/>
              </w:rPr>
              <w:t xml:space="preserve">                     V1 - </w:t>
            </w:r>
            <w:proofErr w:type="spellStart"/>
            <w:r w:rsidRPr="00C37EDF">
              <w:rPr>
                <w:rFonts w:ascii="StobiSansCn Bold" w:eastAsia="Times New Roman" w:hAnsi="StobiSansCn Bold" w:cs="Calibri"/>
                <w:color w:val="000000"/>
                <w:sz w:val="20"/>
                <w:szCs w:val="20"/>
                <w:lang w:val="en-GB" w:eastAsia="en-GB"/>
              </w:rPr>
              <w:t>këshilltar</w:t>
            </w:r>
            <w:proofErr w:type="spellEnd"/>
            <w:r w:rsidRPr="00C37EDF">
              <w:rPr>
                <w:rFonts w:ascii="StobiSansCn Bold" w:eastAsia="Times New Roman" w:hAnsi="StobiSansCn Bold" w:cs="Calibri"/>
                <w:color w:val="000000"/>
                <w:sz w:val="20"/>
                <w:szCs w:val="20"/>
                <w:lang w:val="en-GB" w:eastAsia="en-GB"/>
              </w:rPr>
              <w:t xml:space="preserve"> </w:t>
            </w:r>
            <w:proofErr w:type="spellStart"/>
            <w:r w:rsidRPr="00C37EDF">
              <w:rPr>
                <w:rFonts w:ascii="StobiSansCn Bold" w:eastAsia="Times New Roman" w:hAnsi="StobiSansCn Bold" w:cs="Calibri"/>
                <w:color w:val="000000"/>
                <w:sz w:val="20"/>
                <w:szCs w:val="20"/>
                <w:lang w:val="en-GB" w:eastAsia="en-GB"/>
              </w:rPr>
              <w:t>inspektor</w:t>
            </w:r>
            <w:proofErr w:type="spellEnd"/>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1</w:t>
            </w:r>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8</w:t>
            </w:r>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2</w:t>
            </w:r>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Bold" w:eastAsia="Times New Roman" w:hAnsi="StobiSansCn Bold" w:cs="Calibri"/>
                <w:b/>
                <w:bCs/>
                <w:color w:val="000000"/>
                <w:lang w:val="en-GB" w:eastAsia="en-GB"/>
              </w:rPr>
            </w:pPr>
            <w:r w:rsidRPr="00C37EDF">
              <w:rPr>
                <w:rFonts w:ascii="StobiSansCn Bold" w:eastAsia="Times New Roman" w:hAnsi="StobiSansCn Bold" w:cs="Calibri"/>
                <w:b/>
                <w:bCs/>
                <w:color w:val="000000"/>
                <w:lang w:val="en-GB" w:eastAsia="en-GB"/>
              </w:rPr>
              <w:t>11</w:t>
            </w:r>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1</w:t>
            </w:r>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Bold" w:eastAsia="Times New Roman" w:hAnsi="StobiSansCn Bold" w:cs="Calibri"/>
                <w:b/>
                <w:bCs/>
                <w:color w:val="000000"/>
                <w:lang w:val="en-GB" w:eastAsia="en-GB"/>
              </w:rPr>
            </w:pPr>
            <w:r w:rsidRPr="00C37EDF">
              <w:rPr>
                <w:rFonts w:ascii="StobiSansCn Bold" w:eastAsia="Times New Roman" w:hAnsi="StobiSansCn Bold" w:cs="Calibri"/>
                <w:b/>
                <w:bCs/>
                <w:color w:val="000000"/>
                <w:lang w:val="en-GB" w:eastAsia="en-GB"/>
              </w:rPr>
              <w:t>1</w:t>
            </w:r>
          </w:p>
        </w:tc>
        <w:tc>
          <w:tcPr>
            <w:tcW w:w="740" w:type="dxa"/>
            <w:tcBorders>
              <w:top w:val="nil"/>
              <w:left w:val="nil"/>
              <w:bottom w:val="single" w:sz="8" w:space="0" w:color="auto"/>
              <w:right w:val="single" w:sz="8" w:space="0" w:color="auto"/>
            </w:tcBorders>
            <w:shd w:val="clear" w:color="auto" w:fill="auto"/>
            <w:vAlign w:val="center"/>
            <w:hideMark/>
          </w:tcPr>
          <w:p w:rsidR="00C37EDF" w:rsidRPr="00C37EDF" w:rsidRDefault="00C37EDF" w:rsidP="00C37EDF">
            <w:pPr>
              <w:spacing w:after="0" w:line="240" w:lineRule="auto"/>
              <w:jc w:val="center"/>
              <w:rPr>
                <w:rFonts w:ascii="StobiSansCn Regular" w:eastAsia="Times New Roman" w:hAnsi="StobiSansCn Regular" w:cs="Calibri"/>
                <w:b/>
                <w:bCs/>
                <w:color w:val="000000"/>
                <w:sz w:val="20"/>
                <w:szCs w:val="20"/>
                <w:lang w:val="en-GB" w:eastAsia="en-GB"/>
              </w:rPr>
            </w:pPr>
            <w:r w:rsidRPr="00C37EDF">
              <w:rPr>
                <w:rFonts w:ascii="StobiSansCn Regular" w:eastAsia="Times New Roman" w:hAnsi="StobiSansCn Regular" w:cs="Calibri"/>
                <w:b/>
                <w:bCs/>
                <w:color w:val="000000"/>
                <w:sz w:val="20"/>
                <w:szCs w:val="20"/>
                <w:lang w:val="en-GB" w:eastAsia="en-GB"/>
              </w:rPr>
              <w:t>0</w:t>
            </w:r>
          </w:p>
        </w:tc>
        <w:tc>
          <w:tcPr>
            <w:tcW w:w="740" w:type="dxa"/>
            <w:tcBorders>
              <w:top w:val="nil"/>
              <w:left w:val="nil"/>
              <w:bottom w:val="single" w:sz="8" w:space="0" w:color="auto"/>
              <w:right w:val="single" w:sz="8" w:space="0" w:color="auto"/>
            </w:tcBorders>
            <w:shd w:val="clear" w:color="auto" w:fill="auto"/>
            <w:vAlign w:val="center"/>
            <w:hideMark/>
          </w:tcPr>
          <w:p w:rsidR="00C37EDF" w:rsidRPr="00C37EDF" w:rsidRDefault="00C37EDF" w:rsidP="00C37EDF">
            <w:pPr>
              <w:spacing w:after="0" w:line="240" w:lineRule="auto"/>
              <w:jc w:val="center"/>
              <w:rPr>
                <w:rFonts w:ascii="StobiSansCn Regular" w:eastAsia="Times New Roman" w:hAnsi="StobiSansCn Regular" w:cs="Calibri"/>
                <w:b/>
                <w:bCs/>
                <w:color w:val="000000"/>
                <w:sz w:val="20"/>
                <w:szCs w:val="20"/>
                <w:lang w:val="en-GB" w:eastAsia="en-GB"/>
              </w:rPr>
            </w:pPr>
            <w:r w:rsidRPr="00C37EDF">
              <w:rPr>
                <w:rFonts w:ascii="StobiSansCn Regular" w:eastAsia="Times New Roman" w:hAnsi="StobiSansCn Regular" w:cs="Calibri"/>
                <w:b/>
                <w:bCs/>
                <w:color w:val="000000"/>
                <w:sz w:val="20"/>
                <w:szCs w:val="20"/>
                <w:lang w:val="en-GB" w:eastAsia="en-GB"/>
              </w:rPr>
              <w:t>0</w:t>
            </w:r>
          </w:p>
        </w:tc>
        <w:tc>
          <w:tcPr>
            <w:tcW w:w="740" w:type="dxa"/>
            <w:tcBorders>
              <w:top w:val="nil"/>
              <w:left w:val="nil"/>
              <w:bottom w:val="single" w:sz="8" w:space="0" w:color="auto"/>
              <w:right w:val="single" w:sz="8" w:space="0" w:color="auto"/>
            </w:tcBorders>
            <w:shd w:val="clear" w:color="auto" w:fill="auto"/>
            <w:vAlign w:val="center"/>
            <w:hideMark/>
          </w:tcPr>
          <w:p w:rsidR="00C37EDF" w:rsidRPr="00C37EDF" w:rsidRDefault="00C37EDF" w:rsidP="00C37EDF">
            <w:pPr>
              <w:spacing w:after="0" w:line="240" w:lineRule="auto"/>
              <w:jc w:val="center"/>
              <w:rPr>
                <w:rFonts w:ascii="StobiSansCn Regular" w:eastAsia="Times New Roman" w:hAnsi="StobiSansCn Regular" w:cs="Calibri"/>
                <w:b/>
                <w:bCs/>
                <w:color w:val="000000"/>
                <w:sz w:val="20"/>
                <w:szCs w:val="20"/>
                <w:lang w:val="en-GB" w:eastAsia="en-GB"/>
              </w:rPr>
            </w:pPr>
            <w:r w:rsidRPr="00C37EDF">
              <w:rPr>
                <w:rFonts w:ascii="StobiSansCn Regular" w:eastAsia="Times New Roman" w:hAnsi="StobiSansCn Regular" w:cs="Calibri"/>
                <w:b/>
                <w:bCs/>
                <w:color w:val="000000"/>
                <w:sz w:val="20"/>
                <w:szCs w:val="20"/>
                <w:lang w:val="en-GB" w:eastAsia="en-GB"/>
              </w:rPr>
              <w:t>1</w:t>
            </w:r>
          </w:p>
        </w:tc>
        <w:tc>
          <w:tcPr>
            <w:tcW w:w="740" w:type="dxa"/>
            <w:tcBorders>
              <w:top w:val="nil"/>
              <w:left w:val="nil"/>
              <w:bottom w:val="single" w:sz="8" w:space="0" w:color="auto"/>
              <w:right w:val="single" w:sz="8" w:space="0" w:color="auto"/>
            </w:tcBorders>
            <w:shd w:val="clear" w:color="auto" w:fill="auto"/>
            <w:vAlign w:val="center"/>
            <w:hideMark/>
          </w:tcPr>
          <w:p w:rsidR="00C37EDF" w:rsidRPr="00C37EDF" w:rsidRDefault="00C37EDF" w:rsidP="00C37EDF">
            <w:pPr>
              <w:spacing w:after="0" w:line="240" w:lineRule="auto"/>
              <w:jc w:val="center"/>
              <w:rPr>
                <w:rFonts w:ascii="StobiSansCn Regular" w:eastAsia="Times New Roman" w:hAnsi="StobiSansCn Regular" w:cs="Calibri"/>
                <w:b/>
                <w:bCs/>
                <w:color w:val="000000"/>
                <w:sz w:val="20"/>
                <w:szCs w:val="20"/>
                <w:lang w:val="en-GB" w:eastAsia="en-GB"/>
              </w:rPr>
            </w:pPr>
            <w:r w:rsidRPr="00C37EDF">
              <w:rPr>
                <w:rFonts w:ascii="StobiSansCn Regular" w:eastAsia="Times New Roman" w:hAnsi="StobiSansCn Regular" w:cs="Calibri"/>
                <w:b/>
                <w:bCs/>
                <w:color w:val="000000"/>
                <w:sz w:val="20"/>
                <w:szCs w:val="20"/>
                <w:lang w:val="en-GB" w:eastAsia="en-GB"/>
              </w:rPr>
              <w:t>9</w:t>
            </w:r>
          </w:p>
        </w:tc>
        <w:tc>
          <w:tcPr>
            <w:tcW w:w="740" w:type="dxa"/>
            <w:tcBorders>
              <w:top w:val="nil"/>
              <w:left w:val="nil"/>
              <w:bottom w:val="single" w:sz="8" w:space="0" w:color="auto"/>
              <w:right w:val="single" w:sz="8" w:space="0" w:color="auto"/>
            </w:tcBorders>
            <w:shd w:val="clear" w:color="auto" w:fill="auto"/>
            <w:vAlign w:val="center"/>
            <w:hideMark/>
          </w:tcPr>
          <w:p w:rsidR="00C37EDF" w:rsidRPr="00C37EDF" w:rsidRDefault="00C37EDF" w:rsidP="00C37EDF">
            <w:pPr>
              <w:spacing w:after="0" w:line="240" w:lineRule="auto"/>
              <w:jc w:val="center"/>
              <w:rPr>
                <w:rFonts w:ascii="StobiSansCn Regular" w:eastAsia="Times New Roman" w:hAnsi="StobiSansCn Regular" w:cs="Calibri"/>
                <w:b/>
                <w:bCs/>
                <w:color w:val="000000"/>
                <w:sz w:val="20"/>
                <w:szCs w:val="20"/>
                <w:lang w:val="en-GB" w:eastAsia="en-GB"/>
              </w:rPr>
            </w:pPr>
            <w:r w:rsidRPr="00C37EDF">
              <w:rPr>
                <w:rFonts w:ascii="StobiSansCn Regular" w:eastAsia="Times New Roman" w:hAnsi="StobiSansCn Regular" w:cs="Calibri"/>
                <w:b/>
                <w:bCs/>
                <w:color w:val="000000"/>
                <w:sz w:val="20"/>
                <w:szCs w:val="20"/>
                <w:lang w:val="en-GB" w:eastAsia="en-GB"/>
              </w:rPr>
              <w:t>2</w:t>
            </w:r>
          </w:p>
        </w:tc>
        <w:tc>
          <w:tcPr>
            <w:tcW w:w="740" w:type="dxa"/>
            <w:tcBorders>
              <w:top w:val="nil"/>
              <w:left w:val="nil"/>
              <w:bottom w:val="single" w:sz="8" w:space="0" w:color="auto"/>
              <w:right w:val="single" w:sz="8" w:space="0" w:color="auto"/>
            </w:tcBorders>
            <w:shd w:val="clear" w:color="auto" w:fill="auto"/>
            <w:vAlign w:val="center"/>
            <w:hideMark/>
          </w:tcPr>
          <w:p w:rsidR="00C37EDF" w:rsidRPr="00C37EDF" w:rsidRDefault="00C37EDF" w:rsidP="00C37EDF">
            <w:pPr>
              <w:spacing w:after="0" w:line="240" w:lineRule="auto"/>
              <w:jc w:val="center"/>
              <w:rPr>
                <w:rFonts w:ascii="StobiSansCn Bold" w:eastAsia="Times New Roman" w:hAnsi="StobiSansCn Bold" w:cs="Calibri"/>
                <w:b/>
                <w:bCs/>
                <w:color w:val="000000"/>
                <w:lang w:val="en-GB" w:eastAsia="en-GB"/>
              </w:rPr>
            </w:pPr>
            <w:r w:rsidRPr="00C37EDF">
              <w:rPr>
                <w:rFonts w:ascii="StobiSansCn Bold" w:eastAsia="Times New Roman" w:hAnsi="StobiSansCn Bold" w:cs="Calibri"/>
                <w:b/>
                <w:bCs/>
                <w:color w:val="000000"/>
                <w:lang w:val="en-GB" w:eastAsia="en-GB"/>
              </w:rPr>
              <w:t>12</w:t>
            </w:r>
          </w:p>
        </w:tc>
      </w:tr>
      <w:tr w:rsidR="00C37EDF" w:rsidRPr="00C37EDF" w:rsidTr="00C37EDF">
        <w:trPr>
          <w:trHeight w:val="1116"/>
          <w:jc w:val="center"/>
        </w:trPr>
        <w:tc>
          <w:tcPr>
            <w:tcW w:w="2340" w:type="dxa"/>
            <w:tcBorders>
              <w:top w:val="single" w:sz="8" w:space="0" w:color="auto"/>
              <w:left w:val="single" w:sz="8" w:space="0" w:color="auto"/>
              <w:bottom w:val="single" w:sz="8" w:space="0" w:color="auto"/>
              <w:right w:val="single" w:sz="8" w:space="0" w:color="auto"/>
            </w:tcBorders>
            <w:shd w:val="clear" w:color="000000" w:fill="F2F2F2"/>
            <w:vAlign w:val="center"/>
            <w:hideMark/>
          </w:tcPr>
          <w:p w:rsidR="00C37EDF" w:rsidRPr="00C37EDF" w:rsidRDefault="00C37EDF" w:rsidP="00C37EDF">
            <w:pPr>
              <w:spacing w:after="0" w:line="240" w:lineRule="auto"/>
              <w:rPr>
                <w:rFonts w:ascii="StobiSansCn Bold" w:eastAsia="Times New Roman" w:hAnsi="StobiSansCn Bold" w:cs="Calibri"/>
                <w:color w:val="000000"/>
                <w:sz w:val="20"/>
                <w:szCs w:val="20"/>
                <w:lang w:val="en-GB" w:eastAsia="en-GB"/>
              </w:rPr>
            </w:pPr>
            <w:r w:rsidRPr="00C37EDF">
              <w:rPr>
                <w:rFonts w:ascii="StobiSansCn Bold" w:eastAsia="Times New Roman" w:hAnsi="StobiSansCn Bold" w:cs="Calibri"/>
                <w:color w:val="000000"/>
                <w:sz w:val="20"/>
                <w:szCs w:val="20"/>
                <w:lang w:val="en-GB" w:eastAsia="en-GB"/>
              </w:rPr>
              <w:t xml:space="preserve">В2 – </w:t>
            </w:r>
            <w:proofErr w:type="spellStart"/>
            <w:r w:rsidRPr="00C37EDF">
              <w:rPr>
                <w:rFonts w:ascii="StobiSansCn Bold" w:eastAsia="Times New Roman" w:hAnsi="StobiSansCn Bold" w:cs="Calibri"/>
                <w:color w:val="000000"/>
                <w:sz w:val="20"/>
                <w:szCs w:val="20"/>
                <w:lang w:val="en-GB" w:eastAsia="en-GB"/>
              </w:rPr>
              <w:t>самостоен</w:t>
            </w:r>
            <w:proofErr w:type="spellEnd"/>
            <w:r w:rsidRPr="00C37EDF">
              <w:rPr>
                <w:rFonts w:ascii="StobiSansCn Bold" w:eastAsia="Times New Roman" w:hAnsi="StobiSansCn Bold" w:cs="Calibri"/>
                <w:color w:val="000000"/>
                <w:sz w:val="20"/>
                <w:szCs w:val="20"/>
                <w:lang w:val="en-GB" w:eastAsia="en-GB"/>
              </w:rPr>
              <w:t xml:space="preserve"> </w:t>
            </w:r>
            <w:proofErr w:type="spellStart"/>
            <w:r w:rsidRPr="00C37EDF">
              <w:rPr>
                <w:rFonts w:ascii="StobiSansCn Bold" w:eastAsia="Times New Roman" w:hAnsi="StobiSansCn Bold" w:cs="Calibri"/>
                <w:color w:val="000000"/>
                <w:sz w:val="20"/>
                <w:szCs w:val="20"/>
                <w:lang w:val="en-GB" w:eastAsia="en-GB"/>
              </w:rPr>
              <w:t>инспектор</w:t>
            </w:r>
            <w:proofErr w:type="spellEnd"/>
            <w:r w:rsidRPr="00C37EDF">
              <w:rPr>
                <w:rFonts w:ascii="StobiSansCn Bold" w:eastAsia="Times New Roman" w:hAnsi="StobiSansCn Bold" w:cs="Calibri"/>
                <w:color w:val="000000"/>
                <w:sz w:val="20"/>
                <w:szCs w:val="20"/>
                <w:lang w:val="en-GB" w:eastAsia="en-GB"/>
              </w:rPr>
              <w:t xml:space="preserve">                          V2- </w:t>
            </w:r>
            <w:proofErr w:type="spellStart"/>
            <w:r w:rsidRPr="00C37EDF">
              <w:rPr>
                <w:rFonts w:ascii="StobiSansCn Bold" w:eastAsia="Times New Roman" w:hAnsi="StobiSansCn Bold" w:cs="Calibri"/>
                <w:color w:val="000000"/>
                <w:sz w:val="20"/>
                <w:szCs w:val="20"/>
                <w:lang w:val="en-GB" w:eastAsia="en-GB"/>
              </w:rPr>
              <w:t>inspektor</w:t>
            </w:r>
            <w:proofErr w:type="spellEnd"/>
            <w:r w:rsidRPr="00C37EDF">
              <w:rPr>
                <w:rFonts w:ascii="StobiSansCn Bold" w:eastAsia="Times New Roman" w:hAnsi="StobiSansCn Bold" w:cs="Calibri"/>
                <w:color w:val="000000"/>
                <w:sz w:val="20"/>
                <w:szCs w:val="20"/>
                <w:lang w:val="en-GB" w:eastAsia="en-GB"/>
              </w:rPr>
              <w:t xml:space="preserve"> </w:t>
            </w:r>
            <w:proofErr w:type="spellStart"/>
            <w:r w:rsidRPr="00C37EDF">
              <w:rPr>
                <w:rFonts w:ascii="StobiSansCn Bold" w:eastAsia="Times New Roman" w:hAnsi="StobiSansCn Bold" w:cs="Calibri"/>
                <w:color w:val="000000"/>
                <w:sz w:val="20"/>
                <w:szCs w:val="20"/>
                <w:lang w:val="en-GB" w:eastAsia="en-GB"/>
              </w:rPr>
              <w:t>i</w:t>
            </w:r>
            <w:proofErr w:type="spellEnd"/>
            <w:r w:rsidRPr="00C37EDF">
              <w:rPr>
                <w:rFonts w:ascii="StobiSansCn Bold" w:eastAsia="Times New Roman" w:hAnsi="StobiSansCn Bold" w:cs="Calibri"/>
                <w:color w:val="000000"/>
                <w:sz w:val="20"/>
                <w:szCs w:val="20"/>
                <w:lang w:val="en-GB" w:eastAsia="en-GB"/>
              </w:rPr>
              <w:t xml:space="preserve"> </w:t>
            </w:r>
            <w:proofErr w:type="spellStart"/>
            <w:r w:rsidRPr="00C37EDF">
              <w:rPr>
                <w:rFonts w:ascii="StobiSansCn Bold" w:eastAsia="Times New Roman" w:hAnsi="StobiSansCn Bold" w:cs="Calibri"/>
                <w:color w:val="000000"/>
                <w:sz w:val="20"/>
                <w:szCs w:val="20"/>
                <w:lang w:val="en-GB" w:eastAsia="en-GB"/>
              </w:rPr>
              <w:t>pavarur</w:t>
            </w:r>
            <w:proofErr w:type="spellEnd"/>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Bold" w:eastAsia="Times New Roman" w:hAnsi="StobiSansCn Bold" w:cs="Calibri"/>
                <w:b/>
                <w:bCs/>
                <w:color w:val="000000"/>
                <w:lang w:val="en-GB" w:eastAsia="en-GB"/>
              </w:rPr>
            </w:pPr>
            <w:r w:rsidRPr="00C37EDF">
              <w:rPr>
                <w:rFonts w:ascii="StobiSansCn Bold" w:eastAsia="Times New Roman" w:hAnsi="StobiSansCn Bold" w:cs="Calibri"/>
                <w:b/>
                <w:bCs/>
                <w:color w:val="000000"/>
                <w:lang w:val="en-GB" w:eastAsia="en-GB"/>
              </w:rPr>
              <w:t>0</w:t>
            </w:r>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Bold" w:eastAsia="Times New Roman" w:hAnsi="StobiSansCn Bold" w:cs="Calibri"/>
                <w:b/>
                <w:bCs/>
                <w:color w:val="000000"/>
                <w:lang w:val="en-GB" w:eastAsia="en-GB"/>
              </w:rPr>
            </w:pPr>
            <w:r w:rsidRPr="00C37EDF">
              <w:rPr>
                <w:rFonts w:ascii="StobiSansCn Bold" w:eastAsia="Times New Roman" w:hAnsi="StobiSansCn Bold" w:cs="Calibri"/>
                <w:b/>
                <w:bCs/>
                <w:color w:val="000000"/>
                <w:lang w:val="en-GB" w:eastAsia="en-GB"/>
              </w:rPr>
              <w:t>0</w:t>
            </w:r>
          </w:p>
        </w:tc>
        <w:tc>
          <w:tcPr>
            <w:tcW w:w="740" w:type="dxa"/>
            <w:tcBorders>
              <w:top w:val="nil"/>
              <w:left w:val="nil"/>
              <w:bottom w:val="single" w:sz="8" w:space="0" w:color="auto"/>
              <w:right w:val="single" w:sz="8" w:space="0" w:color="auto"/>
            </w:tcBorders>
            <w:shd w:val="clear" w:color="auto" w:fill="auto"/>
            <w:vAlign w:val="center"/>
            <w:hideMark/>
          </w:tcPr>
          <w:p w:rsidR="00C37EDF" w:rsidRPr="00C37EDF" w:rsidRDefault="00C37EDF" w:rsidP="00C37EDF">
            <w:pPr>
              <w:spacing w:after="0" w:line="240" w:lineRule="auto"/>
              <w:jc w:val="center"/>
              <w:rPr>
                <w:rFonts w:ascii="StobiSansCn Regular" w:eastAsia="Times New Roman" w:hAnsi="StobiSansCn Regular" w:cs="Calibri"/>
                <w:b/>
                <w:bCs/>
                <w:color w:val="000000"/>
                <w:sz w:val="20"/>
                <w:szCs w:val="20"/>
                <w:lang w:val="en-GB" w:eastAsia="en-GB"/>
              </w:rPr>
            </w:pPr>
            <w:r w:rsidRPr="00C37EDF">
              <w:rPr>
                <w:rFonts w:ascii="StobiSansCn Regular" w:eastAsia="Times New Roman" w:hAnsi="StobiSansCn Regular" w:cs="Calibri"/>
                <w:b/>
                <w:bCs/>
                <w:color w:val="000000"/>
                <w:sz w:val="20"/>
                <w:szCs w:val="20"/>
                <w:lang w:val="en-GB" w:eastAsia="en-GB"/>
              </w:rPr>
              <w:t>0</w:t>
            </w:r>
          </w:p>
        </w:tc>
        <w:tc>
          <w:tcPr>
            <w:tcW w:w="740" w:type="dxa"/>
            <w:tcBorders>
              <w:top w:val="nil"/>
              <w:left w:val="nil"/>
              <w:bottom w:val="single" w:sz="8" w:space="0" w:color="auto"/>
              <w:right w:val="single" w:sz="8" w:space="0" w:color="auto"/>
            </w:tcBorders>
            <w:shd w:val="clear" w:color="auto" w:fill="auto"/>
            <w:vAlign w:val="center"/>
            <w:hideMark/>
          </w:tcPr>
          <w:p w:rsidR="00C37EDF" w:rsidRPr="00C37EDF" w:rsidRDefault="00C37EDF" w:rsidP="00C37EDF">
            <w:pPr>
              <w:spacing w:after="0" w:line="240" w:lineRule="auto"/>
              <w:jc w:val="center"/>
              <w:rPr>
                <w:rFonts w:ascii="StobiSansCn Regular" w:eastAsia="Times New Roman" w:hAnsi="StobiSansCn Regular" w:cs="Calibri"/>
                <w:b/>
                <w:bCs/>
                <w:color w:val="000000"/>
                <w:sz w:val="20"/>
                <w:szCs w:val="20"/>
                <w:lang w:val="en-GB" w:eastAsia="en-GB"/>
              </w:rPr>
            </w:pPr>
            <w:r w:rsidRPr="00C37EDF">
              <w:rPr>
                <w:rFonts w:ascii="StobiSansCn Regular" w:eastAsia="Times New Roman" w:hAnsi="StobiSansCn Regular" w:cs="Calibri"/>
                <w:b/>
                <w:bCs/>
                <w:color w:val="000000"/>
                <w:sz w:val="20"/>
                <w:szCs w:val="20"/>
                <w:lang w:val="en-GB" w:eastAsia="en-GB"/>
              </w:rPr>
              <w:t>0</w:t>
            </w:r>
          </w:p>
        </w:tc>
        <w:tc>
          <w:tcPr>
            <w:tcW w:w="740" w:type="dxa"/>
            <w:tcBorders>
              <w:top w:val="nil"/>
              <w:left w:val="nil"/>
              <w:bottom w:val="single" w:sz="8" w:space="0" w:color="auto"/>
              <w:right w:val="single" w:sz="8" w:space="0" w:color="auto"/>
            </w:tcBorders>
            <w:shd w:val="clear" w:color="auto" w:fill="auto"/>
            <w:vAlign w:val="center"/>
            <w:hideMark/>
          </w:tcPr>
          <w:p w:rsidR="00C37EDF" w:rsidRPr="00C37EDF" w:rsidRDefault="00C37EDF" w:rsidP="00C37EDF">
            <w:pPr>
              <w:spacing w:after="0" w:line="240" w:lineRule="auto"/>
              <w:jc w:val="center"/>
              <w:rPr>
                <w:rFonts w:ascii="StobiSansCn Regular" w:eastAsia="Times New Roman" w:hAnsi="StobiSansCn Regular" w:cs="Calibri"/>
                <w:b/>
                <w:bCs/>
                <w:color w:val="000000"/>
                <w:sz w:val="20"/>
                <w:szCs w:val="20"/>
                <w:lang w:val="en-GB" w:eastAsia="en-GB"/>
              </w:rPr>
            </w:pPr>
            <w:r w:rsidRPr="00C37EDF">
              <w:rPr>
                <w:rFonts w:ascii="StobiSansCn Regular" w:eastAsia="Times New Roman" w:hAnsi="StobiSansCn Regular" w:cs="Calibri"/>
                <w:b/>
                <w:bCs/>
                <w:color w:val="000000"/>
                <w:sz w:val="20"/>
                <w:szCs w:val="20"/>
                <w:lang w:val="en-GB" w:eastAsia="en-GB"/>
              </w:rPr>
              <w:t>0</w:t>
            </w:r>
          </w:p>
        </w:tc>
        <w:tc>
          <w:tcPr>
            <w:tcW w:w="740" w:type="dxa"/>
            <w:tcBorders>
              <w:top w:val="nil"/>
              <w:left w:val="nil"/>
              <w:bottom w:val="single" w:sz="8" w:space="0" w:color="auto"/>
              <w:right w:val="single" w:sz="8" w:space="0" w:color="auto"/>
            </w:tcBorders>
            <w:shd w:val="clear" w:color="auto" w:fill="auto"/>
            <w:vAlign w:val="center"/>
            <w:hideMark/>
          </w:tcPr>
          <w:p w:rsidR="00C37EDF" w:rsidRPr="00C37EDF" w:rsidRDefault="00C37EDF" w:rsidP="00C37EDF">
            <w:pPr>
              <w:spacing w:after="0" w:line="240" w:lineRule="auto"/>
              <w:jc w:val="center"/>
              <w:rPr>
                <w:rFonts w:ascii="StobiSansCn Regular" w:eastAsia="Times New Roman" w:hAnsi="StobiSansCn Regular" w:cs="Calibri"/>
                <w:b/>
                <w:bCs/>
                <w:color w:val="000000"/>
                <w:sz w:val="20"/>
                <w:szCs w:val="20"/>
                <w:lang w:val="en-GB" w:eastAsia="en-GB"/>
              </w:rPr>
            </w:pPr>
            <w:r w:rsidRPr="00C37EDF">
              <w:rPr>
                <w:rFonts w:ascii="StobiSansCn Regular" w:eastAsia="Times New Roman" w:hAnsi="StobiSansCn Regular" w:cs="Calibri"/>
                <w:b/>
                <w:bCs/>
                <w:color w:val="000000"/>
                <w:sz w:val="20"/>
                <w:szCs w:val="20"/>
                <w:lang w:val="en-GB" w:eastAsia="en-GB"/>
              </w:rPr>
              <w:t>0</w:t>
            </w:r>
          </w:p>
        </w:tc>
        <w:tc>
          <w:tcPr>
            <w:tcW w:w="740" w:type="dxa"/>
            <w:tcBorders>
              <w:top w:val="nil"/>
              <w:left w:val="nil"/>
              <w:bottom w:val="single" w:sz="8" w:space="0" w:color="auto"/>
              <w:right w:val="single" w:sz="8" w:space="0" w:color="auto"/>
            </w:tcBorders>
            <w:shd w:val="clear" w:color="auto" w:fill="auto"/>
            <w:vAlign w:val="center"/>
            <w:hideMark/>
          </w:tcPr>
          <w:p w:rsidR="00C37EDF" w:rsidRPr="00C37EDF" w:rsidRDefault="00C37EDF" w:rsidP="00C37EDF">
            <w:pPr>
              <w:spacing w:after="0" w:line="240" w:lineRule="auto"/>
              <w:jc w:val="center"/>
              <w:rPr>
                <w:rFonts w:ascii="StobiSansCn Regular" w:eastAsia="Times New Roman" w:hAnsi="StobiSansCn Regular" w:cs="Calibri"/>
                <w:b/>
                <w:bCs/>
                <w:color w:val="000000"/>
                <w:sz w:val="20"/>
                <w:szCs w:val="20"/>
                <w:lang w:val="en-GB" w:eastAsia="en-GB"/>
              </w:rPr>
            </w:pPr>
            <w:r w:rsidRPr="00C37EDF">
              <w:rPr>
                <w:rFonts w:ascii="StobiSansCn Regular" w:eastAsia="Times New Roman" w:hAnsi="StobiSansCn Regular" w:cs="Calibri"/>
                <w:b/>
                <w:bCs/>
                <w:color w:val="000000"/>
                <w:sz w:val="20"/>
                <w:szCs w:val="20"/>
                <w:lang w:val="en-GB" w:eastAsia="en-GB"/>
              </w:rPr>
              <w:t>0</w:t>
            </w:r>
          </w:p>
        </w:tc>
        <w:tc>
          <w:tcPr>
            <w:tcW w:w="740" w:type="dxa"/>
            <w:tcBorders>
              <w:top w:val="nil"/>
              <w:left w:val="nil"/>
              <w:bottom w:val="single" w:sz="8" w:space="0" w:color="auto"/>
              <w:right w:val="single" w:sz="8" w:space="0" w:color="auto"/>
            </w:tcBorders>
            <w:shd w:val="clear" w:color="auto" w:fill="auto"/>
            <w:vAlign w:val="center"/>
            <w:hideMark/>
          </w:tcPr>
          <w:p w:rsidR="00C37EDF" w:rsidRPr="00C37EDF" w:rsidRDefault="00C37EDF" w:rsidP="00C37EDF">
            <w:pPr>
              <w:spacing w:after="0" w:line="240" w:lineRule="auto"/>
              <w:jc w:val="center"/>
              <w:rPr>
                <w:rFonts w:ascii="StobiSansCn Bold" w:eastAsia="Times New Roman" w:hAnsi="StobiSansCn Bold" w:cs="Calibri"/>
                <w:b/>
                <w:bCs/>
                <w:color w:val="000000"/>
                <w:lang w:val="en-GB" w:eastAsia="en-GB"/>
              </w:rPr>
            </w:pPr>
            <w:r w:rsidRPr="00C37EDF">
              <w:rPr>
                <w:rFonts w:ascii="StobiSansCn Bold" w:eastAsia="Times New Roman" w:hAnsi="StobiSansCn Bold" w:cs="Calibri"/>
                <w:b/>
                <w:bCs/>
                <w:color w:val="000000"/>
                <w:lang w:val="en-GB" w:eastAsia="en-GB"/>
              </w:rPr>
              <w:t>0</w:t>
            </w:r>
          </w:p>
        </w:tc>
      </w:tr>
      <w:tr w:rsidR="00C37EDF" w:rsidRPr="00C37EDF" w:rsidTr="00C37EDF">
        <w:trPr>
          <w:trHeight w:val="1116"/>
          <w:jc w:val="center"/>
        </w:trPr>
        <w:tc>
          <w:tcPr>
            <w:tcW w:w="2340" w:type="dxa"/>
            <w:tcBorders>
              <w:top w:val="nil"/>
              <w:left w:val="single" w:sz="8" w:space="0" w:color="auto"/>
              <w:bottom w:val="nil"/>
              <w:right w:val="single" w:sz="8" w:space="0" w:color="auto"/>
            </w:tcBorders>
            <w:shd w:val="clear" w:color="000000" w:fill="F2F2F2"/>
            <w:vAlign w:val="center"/>
            <w:hideMark/>
          </w:tcPr>
          <w:p w:rsidR="00C37EDF" w:rsidRPr="00C37EDF" w:rsidRDefault="00C37EDF" w:rsidP="00C37EDF">
            <w:pPr>
              <w:spacing w:after="0" w:line="240" w:lineRule="auto"/>
              <w:rPr>
                <w:rFonts w:ascii="StobiSansCn Bold" w:eastAsia="Times New Roman" w:hAnsi="StobiSansCn Bold" w:cs="Calibri"/>
                <w:color w:val="000000"/>
                <w:sz w:val="20"/>
                <w:szCs w:val="20"/>
                <w:lang w:val="en-GB" w:eastAsia="en-GB"/>
              </w:rPr>
            </w:pPr>
            <w:r w:rsidRPr="00C37EDF">
              <w:rPr>
                <w:rFonts w:ascii="StobiSansCn Bold" w:eastAsia="Times New Roman" w:hAnsi="StobiSansCn Bold" w:cs="Calibri"/>
                <w:color w:val="000000"/>
                <w:sz w:val="20"/>
                <w:szCs w:val="20"/>
                <w:lang w:val="en-GB" w:eastAsia="en-GB"/>
              </w:rPr>
              <w:t>В3 –</w:t>
            </w:r>
            <w:proofErr w:type="spellStart"/>
            <w:r w:rsidRPr="00C37EDF">
              <w:rPr>
                <w:rFonts w:ascii="StobiSansCn Bold" w:eastAsia="Times New Roman" w:hAnsi="StobiSansCn Bold" w:cs="Calibri"/>
                <w:color w:val="000000"/>
                <w:sz w:val="20"/>
                <w:szCs w:val="20"/>
                <w:lang w:val="en-GB" w:eastAsia="en-GB"/>
              </w:rPr>
              <w:t>помошник</w:t>
            </w:r>
            <w:proofErr w:type="spellEnd"/>
            <w:r w:rsidRPr="00C37EDF">
              <w:rPr>
                <w:rFonts w:ascii="StobiSansCn Bold" w:eastAsia="Times New Roman" w:hAnsi="StobiSansCn Bold" w:cs="Calibri"/>
                <w:color w:val="000000"/>
                <w:sz w:val="20"/>
                <w:szCs w:val="20"/>
                <w:lang w:val="en-GB" w:eastAsia="en-GB"/>
              </w:rPr>
              <w:t xml:space="preserve"> </w:t>
            </w:r>
            <w:proofErr w:type="spellStart"/>
            <w:r w:rsidRPr="00C37EDF">
              <w:rPr>
                <w:rFonts w:ascii="StobiSansCn Bold" w:eastAsia="Times New Roman" w:hAnsi="StobiSansCn Bold" w:cs="Calibri"/>
                <w:color w:val="000000"/>
                <w:sz w:val="20"/>
                <w:szCs w:val="20"/>
                <w:lang w:val="en-GB" w:eastAsia="en-GB"/>
              </w:rPr>
              <w:t>инспектор</w:t>
            </w:r>
            <w:proofErr w:type="spellEnd"/>
            <w:r w:rsidRPr="00C37EDF">
              <w:rPr>
                <w:rFonts w:ascii="StobiSansCn Bold" w:eastAsia="Times New Roman" w:hAnsi="StobiSansCn Bold" w:cs="Calibri"/>
                <w:color w:val="000000"/>
                <w:sz w:val="20"/>
                <w:szCs w:val="20"/>
                <w:lang w:val="en-GB" w:eastAsia="en-GB"/>
              </w:rPr>
              <w:t xml:space="preserve">                           V3 - </w:t>
            </w:r>
            <w:proofErr w:type="spellStart"/>
            <w:r w:rsidRPr="00C37EDF">
              <w:rPr>
                <w:rFonts w:ascii="StobiSansCn Bold" w:eastAsia="Times New Roman" w:hAnsi="StobiSansCn Bold" w:cs="Calibri"/>
                <w:color w:val="000000"/>
                <w:sz w:val="20"/>
                <w:szCs w:val="20"/>
                <w:lang w:val="en-GB" w:eastAsia="en-GB"/>
              </w:rPr>
              <w:t>ndihmës</w:t>
            </w:r>
            <w:proofErr w:type="spellEnd"/>
            <w:r w:rsidRPr="00C37EDF">
              <w:rPr>
                <w:rFonts w:ascii="StobiSansCn Bold" w:eastAsia="Times New Roman" w:hAnsi="StobiSansCn Bold" w:cs="Calibri"/>
                <w:color w:val="000000"/>
                <w:sz w:val="20"/>
                <w:szCs w:val="20"/>
                <w:lang w:val="en-GB" w:eastAsia="en-GB"/>
              </w:rPr>
              <w:t xml:space="preserve"> </w:t>
            </w:r>
            <w:proofErr w:type="spellStart"/>
            <w:r w:rsidRPr="00C37EDF">
              <w:rPr>
                <w:rFonts w:ascii="StobiSansCn Bold" w:eastAsia="Times New Roman" w:hAnsi="StobiSansCn Bold" w:cs="Calibri"/>
                <w:color w:val="000000"/>
                <w:sz w:val="20"/>
                <w:szCs w:val="20"/>
                <w:lang w:val="en-GB" w:eastAsia="en-GB"/>
              </w:rPr>
              <w:t>inspektor</w:t>
            </w:r>
            <w:proofErr w:type="spellEnd"/>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Bold" w:eastAsia="Times New Roman" w:hAnsi="StobiSansCn Bold" w:cs="Calibri"/>
                <w:b/>
                <w:bCs/>
                <w:color w:val="000000"/>
                <w:lang w:val="en-GB" w:eastAsia="en-GB"/>
              </w:rPr>
            </w:pPr>
            <w:r w:rsidRPr="00C37EDF">
              <w:rPr>
                <w:rFonts w:ascii="StobiSansCn Bold" w:eastAsia="Times New Roman" w:hAnsi="StobiSansCn Bold" w:cs="Calibri"/>
                <w:b/>
                <w:bCs/>
                <w:color w:val="000000"/>
                <w:lang w:val="en-GB" w:eastAsia="en-GB"/>
              </w:rPr>
              <w:t>0</w:t>
            </w:r>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Bold" w:eastAsia="Times New Roman" w:hAnsi="StobiSansCn Bold" w:cs="Calibri"/>
                <w:b/>
                <w:bCs/>
                <w:color w:val="000000"/>
                <w:lang w:val="en-GB" w:eastAsia="en-GB"/>
              </w:rPr>
            </w:pPr>
            <w:r w:rsidRPr="00C37EDF">
              <w:rPr>
                <w:rFonts w:ascii="StobiSansCn Bold" w:eastAsia="Times New Roman" w:hAnsi="StobiSansCn Bold" w:cs="Calibri"/>
                <w:b/>
                <w:bCs/>
                <w:color w:val="000000"/>
                <w:lang w:val="en-GB" w:eastAsia="en-GB"/>
              </w:rPr>
              <w:t>0</w:t>
            </w:r>
          </w:p>
        </w:tc>
        <w:tc>
          <w:tcPr>
            <w:tcW w:w="740" w:type="dxa"/>
            <w:tcBorders>
              <w:top w:val="nil"/>
              <w:left w:val="nil"/>
              <w:bottom w:val="single" w:sz="8" w:space="0" w:color="auto"/>
              <w:right w:val="single" w:sz="8" w:space="0" w:color="auto"/>
            </w:tcBorders>
            <w:shd w:val="clear" w:color="auto" w:fill="auto"/>
            <w:vAlign w:val="center"/>
            <w:hideMark/>
          </w:tcPr>
          <w:p w:rsidR="00C37EDF" w:rsidRPr="00C37EDF" w:rsidRDefault="00C37EDF" w:rsidP="00C37EDF">
            <w:pPr>
              <w:spacing w:after="0" w:line="240" w:lineRule="auto"/>
              <w:jc w:val="center"/>
              <w:rPr>
                <w:rFonts w:ascii="StobiSansCn Regular" w:eastAsia="Times New Roman" w:hAnsi="StobiSansCn Regular" w:cs="Calibri"/>
                <w:b/>
                <w:bCs/>
                <w:color w:val="000000"/>
                <w:sz w:val="20"/>
                <w:szCs w:val="20"/>
                <w:lang w:val="en-GB" w:eastAsia="en-GB"/>
              </w:rPr>
            </w:pPr>
            <w:r w:rsidRPr="00C37EDF">
              <w:rPr>
                <w:rFonts w:ascii="StobiSansCn Regular" w:eastAsia="Times New Roman" w:hAnsi="StobiSansCn Regular" w:cs="Calibri"/>
                <w:b/>
                <w:bCs/>
                <w:color w:val="000000"/>
                <w:sz w:val="20"/>
                <w:szCs w:val="20"/>
                <w:lang w:val="en-GB" w:eastAsia="en-GB"/>
              </w:rPr>
              <w:t>0</w:t>
            </w:r>
          </w:p>
        </w:tc>
        <w:tc>
          <w:tcPr>
            <w:tcW w:w="740" w:type="dxa"/>
            <w:tcBorders>
              <w:top w:val="nil"/>
              <w:left w:val="nil"/>
              <w:bottom w:val="single" w:sz="8" w:space="0" w:color="auto"/>
              <w:right w:val="single" w:sz="8" w:space="0" w:color="auto"/>
            </w:tcBorders>
            <w:shd w:val="clear" w:color="auto" w:fill="auto"/>
            <w:vAlign w:val="center"/>
            <w:hideMark/>
          </w:tcPr>
          <w:p w:rsidR="00C37EDF" w:rsidRPr="00C37EDF" w:rsidRDefault="00C37EDF" w:rsidP="00C37EDF">
            <w:pPr>
              <w:spacing w:after="0" w:line="240" w:lineRule="auto"/>
              <w:jc w:val="center"/>
              <w:rPr>
                <w:rFonts w:ascii="StobiSansCn Regular" w:eastAsia="Times New Roman" w:hAnsi="StobiSansCn Regular" w:cs="Calibri"/>
                <w:b/>
                <w:bCs/>
                <w:color w:val="000000"/>
                <w:sz w:val="20"/>
                <w:szCs w:val="20"/>
                <w:lang w:val="en-GB" w:eastAsia="en-GB"/>
              </w:rPr>
            </w:pPr>
            <w:r w:rsidRPr="00C37EDF">
              <w:rPr>
                <w:rFonts w:ascii="StobiSansCn Regular" w:eastAsia="Times New Roman" w:hAnsi="StobiSansCn Regular" w:cs="Calibri"/>
                <w:b/>
                <w:bCs/>
                <w:color w:val="000000"/>
                <w:sz w:val="20"/>
                <w:szCs w:val="20"/>
                <w:lang w:val="en-GB" w:eastAsia="en-GB"/>
              </w:rPr>
              <w:t>0</w:t>
            </w:r>
          </w:p>
        </w:tc>
        <w:tc>
          <w:tcPr>
            <w:tcW w:w="740" w:type="dxa"/>
            <w:tcBorders>
              <w:top w:val="nil"/>
              <w:left w:val="nil"/>
              <w:bottom w:val="single" w:sz="8" w:space="0" w:color="auto"/>
              <w:right w:val="single" w:sz="8" w:space="0" w:color="auto"/>
            </w:tcBorders>
            <w:shd w:val="clear" w:color="auto" w:fill="auto"/>
            <w:vAlign w:val="center"/>
            <w:hideMark/>
          </w:tcPr>
          <w:p w:rsidR="00C37EDF" w:rsidRPr="00C37EDF" w:rsidRDefault="00C37EDF" w:rsidP="00C37EDF">
            <w:pPr>
              <w:spacing w:after="0" w:line="240" w:lineRule="auto"/>
              <w:jc w:val="center"/>
              <w:rPr>
                <w:rFonts w:ascii="StobiSansCn Regular" w:eastAsia="Times New Roman" w:hAnsi="StobiSansCn Regular" w:cs="Calibri"/>
                <w:b/>
                <w:bCs/>
                <w:color w:val="000000"/>
                <w:sz w:val="20"/>
                <w:szCs w:val="20"/>
                <w:lang w:val="en-GB" w:eastAsia="en-GB"/>
              </w:rPr>
            </w:pPr>
            <w:r w:rsidRPr="00C37EDF">
              <w:rPr>
                <w:rFonts w:ascii="StobiSansCn Regular" w:eastAsia="Times New Roman" w:hAnsi="StobiSansCn Regular" w:cs="Calibri"/>
                <w:b/>
                <w:bCs/>
                <w:color w:val="000000"/>
                <w:sz w:val="20"/>
                <w:szCs w:val="20"/>
                <w:lang w:val="en-GB" w:eastAsia="en-GB"/>
              </w:rPr>
              <w:t>0</w:t>
            </w:r>
          </w:p>
        </w:tc>
        <w:tc>
          <w:tcPr>
            <w:tcW w:w="740" w:type="dxa"/>
            <w:tcBorders>
              <w:top w:val="nil"/>
              <w:left w:val="nil"/>
              <w:bottom w:val="single" w:sz="8" w:space="0" w:color="auto"/>
              <w:right w:val="single" w:sz="8" w:space="0" w:color="auto"/>
            </w:tcBorders>
            <w:shd w:val="clear" w:color="auto" w:fill="auto"/>
            <w:vAlign w:val="center"/>
            <w:hideMark/>
          </w:tcPr>
          <w:p w:rsidR="00C37EDF" w:rsidRPr="00C37EDF" w:rsidRDefault="00C37EDF" w:rsidP="00C37EDF">
            <w:pPr>
              <w:spacing w:after="0" w:line="240" w:lineRule="auto"/>
              <w:jc w:val="center"/>
              <w:rPr>
                <w:rFonts w:ascii="StobiSansCn Regular" w:eastAsia="Times New Roman" w:hAnsi="StobiSansCn Regular" w:cs="Calibri"/>
                <w:b/>
                <w:bCs/>
                <w:color w:val="000000"/>
                <w:sz w:val="20"/>
                <w:szCs w:val="20"/>
                <w:lang w:val="en-GB" w:eastAsia="en-GB"/>
              </w:rPr>
            </w:pPr>
            <w:r w:rsidRPr="00C37EDF">
              <w:rPr>
                <w:rFonts w:ascii="StobiSansCn Regular" w:eastAsia="Times New Roman" w:hAnsi="StobiSansCn Regular" w:cs="Calibri"/>
                <w:b/>
                <w:bCs/>
                <w:color w:val="000000"/>
                <w:sz w:val="20"/>
                <w:szCs w:val="20"/>
                <w:lang w:val="en-GB" w:eastAsia="en-GB"/>
              </w:rPr>
              <w:t>0</w:t>
            </w:r>
          </w:p>
        </w:tc>
        <w:tc>
          <w:tcPr>
            <w:tcW w:w="740" w:type="dxa"/>
            <w:tcBorders>
              <w:top w:val="nil"/>
              <w:left w:val="nil"/>
              <w:bottom w:val="single" w:sz="8" w:space="0" w:color="auto"/>
              <w:right w:val="single" w:sz="8" w:space="0" w:color="auto"/>
            </w:tcBorders>
            <w:shd w:val="clear" w:color="auto" w:fill="auto"/>
            <w:vAlign w:val="center"/>
            <w:hideMark/>
          </w:tcPr>
          <w:p w:rsidR="00C37EDF" w:rsidRPr="00C37EDF" w:rsidRDefault="00C37EDF" w:rsidP="00C37EDF">
            <w:pPr>
              <w:spacing w:after="0" w:line="240" w:lineRule="auto"/>
              <w:jc w:val="center"/>
              <w:rPr>
                <w:rFonts w:ascii="StobiSansCn Regular" w:eastAsia="Times New Roman" w:hAnsi="StobiSansCn Regular" w:cs="Calibri"/>
                <w:b/>
                <w:bCs/>
                <w:color w:val="000000"/>
                <w:sz w:val="20"/>
                <w:szCs w:val="20"/>
                <w:lang w:val="en-GB" w:eastAsia="en-GB"/>
              </w:rPr>
            </w:pPr>
            <w:r w:rsidRPr="00C37EDF">
              <w:rPr>
                <w:rFonts w:ascii="StobiSansCn Regular" w:eastAsia="Times New Roman" w:hAnsi="StobiSansCn Regular" w:cs="Calibri"/>
                <w:b/>
                <w:bCs/>
                <w:color w:val="000000"/>
                <w:sz w:val="20"/>
                <w:szCs w:val="20"/>
                <w:lang w:val="en-GB" w:eastAsia="en-GB"/>
              </w:rPr>
              <w:t>0</w:t>
            </w:r>
          </w:p>
        </w:tc>
        <w:tc>
          <w:tcPr>
            <w:tcW w:w="740" w:type="dxa"/>
            <w:tcBorders>
              <w:top w:val="nil"/>
              <w:left w:val="nil"/>
              <w:bottom w:val="single" w:sz="8" w:space="0" w:color="auto"/>
              <w:right w:val="single" w:sz="8" w:space="0" w:color="auto"/>
            </w:tcBorders>
            <w:shd w:val="clear" w:color="auto" w:fill="auto"/>
            <w:vAlign w:val="center"/>
            <w:hideMark/>
          </w:tcPr>
          <w:p w:rsidR="00C37EDF" w:rsidRPr="00C37EDF" w:rsidRDefault="00C37EDF" w:rsidP="00C37EDF">
            <w:pPr>
              <w:spacing w:after="0" w:line="240" w:lineRule="auto"/>
              <w:jc w:val="center"/>
              <w:rPr>
                <w:rFonts w:ascii="StobiSansCn Bold" w:eastAsia="Times New Roman" w:hAnsi="StobiSansCn Bold" w:cs="Calibri"/>
                <w:b/>
                <w:bCs/>
                <w:color w:val="000000"/>
                <w:lang w:val="en-GB" w:eastAsia="en-GB"/>
              </w:rPr>
            </w:pPr>
            <w:r w:rsidRPr="00C37EDF">
              <w:rPr>
                <w:rFonts w:ascii="StobiSansCn Bold" w:eastAsia="Times New Roman" w:hAnsi="StobiSansCn Bold" w:cs="Calibri"/>
                <w:b/>
                <w:bCs/>
                <w:color w:val="000000"/>
                <w:lang w:val="en-GB" w:eastAsia="en-GB"/>
              </w:rPr>
              <w:t>0</w:t>
            </w:r>
          </w:p>
        </w:tc>
      </w:tr>
      <w:tr w:rsidR="00C37EDF" w:rsidRPr="00C37EDF" w:rsidTr="00C37EDF">
        <w:trPr>
          <w:trHeight w:val="1116"/>
          <w:jc w:val="center"/>
        </w:trPr>
        <w:tc>
          <w:tcPr>
            <w:tcW w:w="2340" w:type="dxa"/>
            <w:tcBorders>
              <w:top w:val="single" w:sz="8" w:space="0" w:color="auto"/>
              <w:left w:val="single" w:sz="8" w:space="0" w:color="auto"/>
              <w:bottom w:val="single" w:sz="8" w:space="0" w:color="auto"/>
              <w:right w:val="single" w:sz="8" w:space="0" w:color="auto"/>
            </w:tcBorders>
            <w:shd w:val="clear" w:color="000000" w:fill="F2F2F2"/>
            <w:vAlign w:val="center"/>
            <w:hideMark/>
          </w:tcPr>
          <w:p w:rsidR="00C37EDF" w:rsidRPr="00C37EDF" w:rsidRDefault="00C37EDF" w:rsidP="00C37EDF">
            <w:pPr>
              <w:spacing w:after="0" w:line="240" w:lineRule="auto"/>
              <w:rPr>
                <w:rFonts w:ascii="StobiSansCn Bold" w:eastAsia="Times New Roman" w:hAnsi="StobiSansCn Bold" w:cs="Calibri"/>
                <w:color w:val="000000"/>
                <w:sz w:val="20"/>
                <w:szCs w:val="20"/>
                <w:lang w:val="en-GB" w:eastAsia="en-GB"/>
              </w:rPr>
            </w:pPr>
            <w:r w:rsidRPr="00C37EDF">
              <w:rPr>
                <w:rFonts w:ascii="StobiSansCn Bold" w:eastAsia="Times New Roman" w:hAnsi="StobiSansCn Bold" w:cs="Calibri"/>
                <w:color w:val="000000"/>
                <w:sz w:val="20"/>
                <w:szCs w:val="20"/>
                <w:lang w:val="en-GB" w:eastAsia="en-GB"/>
              </w:rPr>
              <w:t xml:space="preserve">В4 – </w:t>
            </w:r>
            <w:proofErr w:type="spellStart"/>
            <w:r w:rsidRPr="00C37EDF">
              <w:rPr>
                <w:rFonts w:ascii="StobiSansCn Bold" w:eastAsia="Times New Roman" w:hAnsi="StobiSansCn Bold" w:cs="Calibri"/>
                <w:color w:val="000000"/>
                <w:sz w:val="20"/>
                <w:szCs w:val="20"/>
                <w:lang w:val="en-GB" w:eastAsia="en-GB"/>
              </w:rPr>
              <w:t>помлад</w:t>
            </w:r>
            <w:proofErr w:type="spellEnd"/>
            <w:r w:rsidRPr="00C37EDF">
              <w:rPr>
                <w:rFonts w:ascii="StobiSansCn Bold" w:eastAsia="Times New Roman" w:hAnsi="StobiSansCn Bold" w:cs="Calibri"/>
                <w:color w:val="000000"/>
                <w:sz w:val="20"/>
                <w:szCs w:val="20"/>
                <w:lang w:val="en-GB" w:eastAsia="en-GB"/>
              </w:rPr>
              <w:t xml:space="preserve"> </w:t>
            </w:r>
            <w:proofErr w:type="spellStart"/>
            <w:r w:rsidRPr="00C37EDF">
              <w:rPr>
                <w:rFonts w:ascii="StobiSansCn Bold" w:eastAsia="Times New Roman" w:hAnsi="StobiSansCn Bold" w:cs="Calibri"/>
                <w:color w:val="000000"/>
                <w:sz w:val="20"/>
                <w:szCs w:val="20"/>
                <w:lang w:val="en-GB" w:eastAsia="en-GB"/>
              </w:rPr>
              <w:t>инспектор</w:t>
            </w:r>
            <w:proofErr w:type="spellEnd"/>
            <w:r w:rsidRPr="00C37EDF">
              <w:rPr>
                <w:rFonts w:ascii="StobiSansCn Bold" w:eastAsia="Times New Roman" w:hAnsi="StobiSansCn Bold" w:cs="Calibri"/>
                <w:color w:val="000000"/>
                <w:sz w:val="20"/>
                <w:szCs w:val="20"/>
                <w:lang w:val="en-GB" w:eastAsia="en-GB"/>
              </w:rPr>
              <w:t xml:space="preserve">                        V4 - </w:t>
            </w:r>
            <w:proofErr w:type="spellStart"/>
            <w:r w:rsidRPr="00C37EDF">
              <w:rPr>
                <w:rFonts w:ascii="StobiSansCn Bold" w:eastAsia="Times New Roman" w:hAnsi="StobiSansCn Bold" w:cs="Calibri"/>
                <w:color w:val="000000"/>
                <w:sz w:val="20"/>
                <w:szCs w:val="20"/>
                <w:lang w:val="en-GB" w:eastAsia="en-GB"/>
              </w:rPr>
              <w:t>inspektor</w:t>
            </w:r>
            <w:proofErr w:type="spellEnd"/>
            <w:r w:rsidRPr="00C37EDF">
              <w:rPr>
                <w:rFonts w:ascii="StobiSansCn Bold" w:eastAsia="Times New Roman" w:hAnsi="StobiSansCn Bold" w:cs="Calibri"/>
                <w:color w:val="000000"/>
                <w:sz w:val="20"/>
                <w:szCs w:val="20"/>
                <w:lang w:val="en-GB" w:eastAsia="en-GB"/>
              </w:rPr>
              <w:t xml:space="preserve"> </w:t>
            </w:r>
            <w:proofErr w:type="spellStart"/>
            <w:r w:rsidRPr="00C37EDF">
              <w:rPr>
                <w:rFonts w:ascii="StobiSansCn Bold" w:eastAsia="Times New Roman" w:hAnsi="StobiSansCn Bold" w:cs="Calibri"/>
                <w:color w:val="000000"/>
                <w:sz w:val="20"/>
                <w:szCs w:val="20"/>
                <w:lang w:val="en-GB" w:eastAsia="en-GB"/>
              </w:rPr>
              <w:t>i</w:t>
            </w:r>
            <w:proofErr w:type="spellEnd"/>
            <w:r w:rsidRPr="00C37EDF">
              <w:rPr>
                <w:rFonts w:ascii="StobiSansCn Bold" w:eastAsia="Times New Roman" w:hAnsi="StobiSansCn Bold" w:cs="Calibri"/>
                <w:color w:val="000000"/>
                <w:sz w:val="20"/>
                <w:szCs w:val="20"/>
                <w:lang w:val="en-GB" w:eastAsia="en-GB"/>
              </w:rPr>
              <w:t xml:space="preserve"> </w:t>
            </w:r>
            <w:proofErr w:type="spellStart"/>
            <w:r w:rsidRPr="00C37EDF">
              <w:rPr>
                <w:rFonts w:ascii="StobiSansCn Bold" w:eastAsia="Times New Roman" w:hAnsi="StobiSansCn Bold" w:cs="Calibri"/>
                <w:color w:val="000000"/>
                <w:sz w:val="20"/>
                <w:szCs w:val="20"/>
                <w:lang w:val="en-GB" w:eastAsia="en-GB"/>
              </w:rPr>
              <w:t>ri</w:t>
            </w:r>
            <w:proofErr w:type="spellEnd"/>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Bold" w:eastAsia="Times New Roman" w:hAnsi="StobiSansCn Bold" w:cs="Calibri"/>
                <w:b/>
                <w:bCs/>
                <w:color w:val="000000"/>
                <w:lang w:val="en-GB" w:eastAsia="en-GB"/>
              </w:rPr>
            </w:pPr>
            <w:r w:rsidRPr="00C37EDF">
              <w:rPr>
                <w:rFonts w:ascii="StobiSansCn Bold" w:eastAsia="Times New Roman" w:hAnsi="StobiSansCn Bold" w:cs="Calibri"/>
                <w:b/>
                <w:bCs/>
                <w:color w:val="000000"/>
                <w:lang w:val="en-GB" w:eastAsia="en-GB"/>
              </w:rPr>
              <w:t>0</w:t>
            </w:r>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Bold" w:eastAsia="Times New Roman" w:hAnsi="StobiSansCn Bold" w:cs="Calibri"/>
                <w:b/>
                <w:bCs/>
                <w:color w:val="000000"/>
                <w:lang w:val="en-GB" w:eastAsia="en-GB"/>
              </w:rPr>
            </w:pPr>
            <w:r w:rsidRPr="00C37EDF">
              <w:rPr>
                <w:rFonts w:ascii="StobiSansCn Bold" w:eastAsia="Times New Roman" w:hAnsi="StobiSansCn Bold" w:cs="Calibri"/>
                <w:b/>
                <w:bCs/>
                <w:color w:val="000000"/>
                <w:lang w:val="en-GB" w:eastAsia="en-GB"/>
              </w:rPr>
              <w:t>0</w:t>
            </w:r>
          </w:p>
        </w:tc>
        <w:tc>
          <w:tcPr>
            <w:tcW w:w="740" w:type="dxa"/>
            <w:tcBorders>
              <w:top w:val="nil"/>
              <w:left w:val="nil"/>
              <w:bottom w:val="single" w:sz="8" w:space="0" w:color="auto"/>
              <w:right w:val="single" w:sz="8" w:space="0" w:color="auto"/>
            </w:tcBorders>
            <w:shd w:val="clear" w:color="auto" w:fill="auto"/>
            <w:vAlign w:val="center"/>
            <w:hideMark/>
          </w:tcPr>
          <w:p w:rsidR="00C37EDF" w:rsidRPr="00C37EDF" w:rsidRDefault="00C37EDF" w:rsidP="00C37EDF">
            <w:pPr>
              <w:spacing w:after="0" w:line="240" w:lineRule="auto"/>
              <w:jc w:val="center"/>
              <w:rPr>
                <w:rFonts w:ascii="StobiSansCn Regular" w:eastAsia="Times New Roman" w:hAnsi="StobiSansCn Regular" w:cs="Calibri"/>
                <w:b/>
                <w:bCs/>
                <w:color w:val="000000"/>
                <w:sz w:val="20"/>
                <w:szCs w:val="20"/>
                <w:lang w:val="en-GB" w:eastAsia="en-GB"/>
              </w:rPr>
            </w:pPr>
            <w:r w:rsidRPr="00C37EDF">
              <w:rPr>
                <w:rFonts w:ascii="StobiSansCn Regular" w:eastAsia="Times New Roman" w:hAnsi="StobiSansCn Regular" w:cs="Calibri"/>
                <w:b/>
                <w:bCs/>
                <w:color w:val="000000"/>
                <w:sz w:val="20"/>
                <w:szCs w:val="20"/>
                <w:lang w:val="en-GB" w:eastAsia="en-GB"/>
              </w:rPr>
              <w:t>0</w:t>
            </w:r>
          </w:p>
        </w:tc>
        <w:tc>
          <w:tcPr>
            <w:tcW w:w="740" w:type="dxa"/>
            <w:tcBorders>
              <w:top w:val="nil"/>
              <w:left w:val="nil"/>
              <w:bottom w:val="single" w:sz="8" w:space="0" w:color="auto"/>
              <w:right w:val="single" w:sz="8" w:space="0" w:color="auto"/>
            </w:tcBorders>
            <w:shd w:val="clear" w:color="auto" w:fill="auto"/>
            <w:vAlign w:val="center"/>
            <w:hideMark/>
          </w:tcPr>
          <w:p w:rsidR="00C37EDF" w:rsidRPr="00C37EDF" w:rsidRDefault="00C37EDF" w:rsidP="00C37EDF">
            <w:pPr>
              <w:spacing w:after="0" w:line="240" w:lineRule="auto"/>
              <w:jc w:val="center"/>
              <w:rPr>
                <w:rFonts w:ascii="StobiSansCn Regular" w:eastAsia="Times New Roman" w:hAnsi="StobiSansCn Regular" w:cs="Calibri"/>
                <w:b/>
                <w:bCs/>
                <w:color w:val="000000"/>
                <w:sz w:val="20"/>
                <w:szCs w:val="20"/>
                <w:lang w:val="en-GB" w:eastAsia="en-GB"/>
              </w:rPr>
            </w:pPr>
            <w:r w:rsidRPr="00C37EDF">
              <w:rPr>
                <w:rFonts w:ascii="StobiSansCn Regular" w:eastAsia="Times New Roman" w:hAnsi="StobiSansCn Regular" w:cs="Calibri"/>
                <w:b/>
                <w:bCs/>
                <w:color w:val="000000"/>
                <w:sz w:val="20"/>
                <w:szCs w:val="20"/>
                <w:lang w:val="en-GB" w:eastAsia="en-GB"/>
              </w:rPr>
              <w:t>0</w:t>
            </w:r>
          </w:p>
        </w:tc>
        <w:tc>
          <w:tcPr>
            <w:tcW w:w="740" w:type="dxa"/>
            <w:tcBorders>
              <w:top w:val="nil"/>
              <w:left w:val="nil"/>
              <w:bottom w:val="single" w:sz="8" w:space="0" w:color="auto"/>
              <w:right w:val="single" w:sz="8" w:space="0" w:color="auto"/>
            </w:tcBorders>
            <w:shd w:val="clear" w:color="auto" w:fill="auto"/>
            <w:vAlign w:val="center"/>
            <w:hideMark/>
          </w:tcPr>
          <w:p w:rsidR="00C37EDF" w:rsidRPr="00C37EDF" w:rsidRDefault="00C37EDF" w:rsidP="00C37EDF">
            <w:pPr>
              <w:spacing w:after="0" w:line="240" w:lineRule="auto"/>
              <w:jc w:val="center"/>
              <w:rPr>
                <w:rFonts w:ascii="StobiSansCn Regular" w:eastAsia="Times New Roman" w:hAnsi="StobiSansCn Regular" w:cs="Calibri"/>
                <w:b/>
                <w:bCs/>
                <w:color w:val="000000"/>
                <w:sz w:val="20"/>
                <w:szCs w:val="20"/>
                <w:lang w:val="en-GB" w:eastAsia="en-GB"/>
              </w:rPr>
            </w:pPr>
            <w:r w:rsidRPr="00C37EDF">
              <w:rPr>
                <w:rFonts w:ascii="StobiSansCn Regular" w:eastAsia="Times New Roman" w:hAnsi="StobiSansCn Regular" w:cs="Calibri"/>
                <w:b/>
                <w:bCs/>
                <w:color w:val="000000"/>
                <w:sz w:val="20"/>
                <w:szCs w:val="20"/>
                <w:lang w:val="en-GB" w:eastAsia="en-GB"/>
              </w:rPr>
              <w:t>0</w:t>
            </w:r>
          </w:p>
        </w:tc>
        <w:tc>
          <w:tcPr>
            <w:tcW w:w="740" w:type="dxa"/>
            <w:tcBorders>
              <w:top w:val="nil"/>
              <w:left w:val="nil"/>
              <w:bottom w:val="single" w:sz="8" w:space="0" w:color="auto"/>
              <w:right w:val="single" w:sz="8" w:space="0" w:color="auto"/>
            </w:tcBorders>
            <w:shd w:val="clear" w:color="auto" w:fill="auto"/>
            <w:vAlign w:val="center"/>
            <w:hideMark/>
          </w:tcPr>
          <w:p w:rsidR="00C37EDF" w:rsidRPr="00C37EDF" w:rsidRDefault="00C37EDF" w:rsidP="00C37EDF">
            <w:pPr>
              <w:spacing w:after="0" w:line="240" w:lineRule="auto"/>
              <w:jc w:val="center"/>
              <w:rPr>
                <w:rFonts w:ascii="StobiSansCn Regular" w:eastAsia="Times New Roman" w:hAnsi="StobiSansCn Regular" w:cs="Calibri"/>
                <w:b/>
                <w:bCs/>
                <w:color w:val="000000"/>
                <w:sz w:val="20"/>
                <w:szCs w:val="20"/>
                <w:lang w:val="en-GB" w:eastAsia="en-GB"/>
              </w:rPr>
            </w:pPr>
            <w:r w:rsidRPr="00C37EDF">
              <w:rPr>
                <w:rFonts w:ascii="StobiSansCn Regular" w:eastAsia="Times New Roman" w:hAnsi="StobiSansCn Regular" w:cs="Calibri"/>
                <w:b/>
                <w:bCs/>
                <w:color w:val="000000"/>
                <w:sz w:val="20"/>
                <w:szCs w:val="20"/>
                <w:lang w:val="en-GB" w:eastAsia="en-GB"/>
              </w:rPr>
              <w:t>0</w:t>
            </w:r>
          </w:p>
        </w:tc>
        <w:tc>
          <w:tcPr>
            <w:tcW w:w="740" w:type="dxa"/>
            <w:tcBorders>
              <w:top w:val="nil"/>
              <w:left w:val="nil"/>
              <w:bottom w:val="single" w:sz="8" w:space="0" w:color="auto"/>
              <w:right w:val="single" w:sz="8" w:space="0" w:color="auto"/>
            </w:tcBorders>
            <w:shd w:val="clear" w:color="auto" w:fill="auto"/>
            <w:vAlign w:val="center"/>
            <w:hideMark/>
          </w:tcPr>
          <w:p w:rsidR="00C37EDF" w:rsidRPr="00C37EDF" w:rsidRDefault="00C37EDF" w:rsidP="00C37EDF">
            <w:pPr>
              <w:spacing w:after="0" w:line="240" w:lineRule="auto"/>
              <w:jc w:val="center"/>
              <w:rPr>
                <w:rFonts w:ascii="StobiSansCn Regular" w:eastAsia="Times New Roman" w:hAnsi="StobiSansCn Regular" w:cs="Calibri"/>
                <w:b/>
                <w:bCs/>
                <w:color w:val="000000"/>
                <w:sz w:val="20"/>
                <w:szCs w:val="20"/>
                <w:lang w:val="en-GB" w:eastAsia="en-GB"/>
              </w:rPr>
            </w:pPr>
            <w:r w:rsidRPr="00C37EDF">
              <w:rPr>
                <w:rFonts w:ascii="StobiSansCn Regular" w:eastAsia="Times New Roman" w:hAnsi="StobiSansCn Regular" w:cs="Calibri"/>
                <w:b/>
                <w:bCs/>
                <w:color w:val="000000"/>
                <w:sz w:val="20"/>
                <w:szCs w:val="20"/>
                <w:lang w:val="en-GB" w:eastAsia="en-GB"/>
              </w:rPr>
              <w:t>0</w:t>
            </w:r>
          </w:p>
        </w:tc>
        <w:tc>
          <w:tcPr>
            <w:tcW w:w="740" w:type="dxa"/>
            <w:tcBorders>
              <w:top w:val="nil"/>
              <w:left w:val="nil"/>
              <w:bottom w:val="single" w:sz="8" w:space="0" w:color="auto"/>
              <w:right w:val="single" w:sz="8" w:space="0" w:color="auto"/>
            </w:tcBorders>
            <w:shd w:val="clear" w:color="auto" w:fill="auto"/>
            <w:vAlign w:val="center"/>
            <w:hideMark/>
          </w:tcPr>
          <w:p w:rsidR="00C37EDF" w:rsidRPr="00C37EDF" w:rsidRDefault="00C37EDF" w:rsidP="00C37EDF">
            <w:pPr>
              <w:spacing w:after="0" w:line="240" w:lineRule="auto"/>
              <w:jc w:val="center"/>
              <w:rPr>
                <w:rFonts w:ascii="StobiSansCn Bold" w:eastAsia="Times New Roman" w:hAnsi="StobiSansCn Bold" w:cs="Calibri"/>
                <w:b/>
                <w:bCs/>
                <w:color w:val="000000"/>
                <w:lang w:val="en-GB" w:eastAsia="en-GB"/>
              </w:rPr>
            </w:pPr>
            <w:r w:rsidRPr="00C37EDF">
              <w:rPr>
                <w:rFonts w:ascii="StobiSansCn Bold" w:eastAsia="Times New Roman" w:hAnsi="StobiSansCn Bold" w:cs="Calibri"/>
                <w:b/>
                <w:bCs/>
                <w:color w:val="000000"/>
                <w:lang w:val="en-GB" w:eastAsia="en-GB"/>
              </w:rPr>
              <w:t>0</w:t>
            </w:r>
          </w:p>
        </w:tc>
      </w:tr>
      <w:tr w:rsidR="00C37EDF" w:rsidRPr="00C37EDF" w:rsidTr="00C37EDF">
        <w:trPr>
          <w:trHeight w:val="564"/>
          <w:jc w:val="center"/>
        </w:trPr>
        <w:tc>
          <w:tcPr>
            <w:tcW w:w="2340" w:type="dxa"/>
            <w:tcBorders>
              <w:top w:val="nil"/>
              <w:left w:val="single" w:sz="8" w:space="0" w:color="auto"/>
              <w:bottom w:val="single" w:sz="8" w:space="0" w:color="auto"/>
              <w:right w:val="single" w:sz="8" w:space="0" w:color="auto"/>
            </w:tcBorders>
            <w:shd w:val="clear" w:color="auto" w:fill="auto"/>
            <w:vAlign w:val="center"/>
            <w:hideMark/>
          </w:tcPr>
          <w:p w:rsidR="00C37EDF" w:rsidRPr="00C37EDF" w:rsidRDefault="00C37EDF" w:rsidP="00C37EDF">
            <w:pPr>
              <w:spacing w:after="0" w:line="240" w:lineRule="auto"/>
              <w:jc w:val="center"/>
              <w:rPr>
                <w:rFonts w:ascii="StobiSansCn Bold" w:eastAsia="Times New Roman" w:hAnsi="StobiSansCn Bold" w:cs="Calibri"/>
                <w:color w:val="000000"/>
                <w:sz w:val="20"/>
                <w:szCs w:val="20"/>
                <w:lang w:val="en-GB" w:eastAsia="en-GB"/>
              </w:rPr>
            </w:pPr>
            <w:proofErr w:type="spellStart"/>
            <w:r w:rsidRPr="00C37EDF">
              <w:rPr>
                <w:rFonts w:ascii="StobiSansCn Bold" w:eastAsia="Times New Roman" w:hAnsi="StobiSansCn Bold" w:cs="Calibri"/>
                <w:color w:val="000000"/>
                <w:sz w:val="20"/>
                <w:szCs w:val="20"/>
                <w:lang w:val="en-GB" w:eastAsia="en-GB"/>
              </w:rPr>
              <w:t>Вкупно</w:t>
            </w:r>
            <w:proofErr w:type="spellEnd"/>
            <w:r w:rsidRPr="00C37EDF">
              <w:rPr>
                <w:rFonts w:ascii="StobiSansCn Bold" w:eastAsia="Times New Roman" w:hAnsi="StobiSansCn Bold" w:cs="Calibri"/>
                <w:color w:val="000000"/>
                <w:sz w:val="20"/>
                <w:szCs w:val="20"/>
                <w:lang w:val="en-GB" w:eastAsia="en-GB"/>
              </w:rPr>
              <w:t xml:space="preserve">                              </w:t>
            </w:r>
            <w:proofErr w:type="spellStart"/>
            <w:r w:rsidRPr="00C37EDF">
              <w:rPr>
                <w:rFonts w:ascii="StobiSansCn Bold" w:eastAsia="Times New Roman" w:hAnsi="StobiSansCn Bold" w:cs="Calibri"/>
                <w:color w:val="000000"/>
                <w:sz w:val="20"/>
                <w:szCs w:val="20"/>
                <w:lang w:val="en-GB" w:eastAsia="en-GB"/>
              </w:rPr>
              <w:t>Gjithëssej</w:t>
            </w:r>
            <w:proofErr w:type="spellEnd"/>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Bold" w:eastAsia="Times New Roman" w:hAnsi="StobiSansCn Bold" w:cs="Calibri"/>
                <w:b/>
                <w:bCs/>
                <w:color w:val="000000"/>
                <w:lang w:val="en-GB" w:eastAsia="en-GB"/>
              </w:rPr>
            </w:pPr>
            <w:r w:rsidRPr="00C37EDF">
              <w:rPr>
                <w:rFonts w:ascii="StobiSansCn Bold" w:eastAsia="Times New Roman" w:hAnsi="StobiSansCn Bold" w:cs="Calibri"/>
                <w:b/>
                <w:bCs/>
                <w:color w:val="000000"/>
                <w:lang w:val="en-GB" w:eastAsia="en-GB"/>
              </w:rPr>
              <w:t>0</w:t>
            </w:r>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Bold" w:eastAsia="Times New Roman" w:hAnsi="StobiSansCn Bold" w:cs="Calibri"/>
                <w:b/>
                <w:bCs/>
                <w:color w:val="000000"/>
                <w:lang w:val="en-GB" w:eastAsia="en-GB"/>
              </w:rPr>
            </w:pPr>
            <w:r w:rsidRPr="00C37EDF">
              <w:rPr>
                <w:rFonts w:ascii="StobiSansCn Bold" w:eastAsia="Times New Roman" w:hAnsi="StobiSansCn Bold" w:cs="Calibri"/>
                <w:b/>
                <w:bCs/>
                <w:color w:val="000000"/>
                <w:lang w:val="en-GB" w:eastAsia="en-GB"/>
              </w:rPr>
              <w:t>0</w:t>
            </w:r>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Bold" w:eastAsia="Times New Roman" w:hAnsi="StobiSansCn Bold" w:cs="Calibri"/>
                <w:b/>
                <w:bCs/>
                <w:color w:val="000000"/>
                <w:lang w:val="en-GB" w:eastAsia="en-GB"/>
              </w:rPr>
            </w:pPr>
            <w:r w:rsidRPr="00C37EDF">
              <w:rPr>
                <w:rFonts w:ascii="StobiSansCn Bold" w:eastAsia="Times New Roman" w:hAnsi="StobiSansCn Bold" w:cs="Calibri"/>
                <w:b/>
                <w:bCs/>
                <w:color w:val="000000"/>
                <w:lang w:val="en-GB" w:eastAsia="en-GB"/>
              </w:rPr>
              <w:t>1</w:t>
            </w:r>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Bold" w:eastAsia="Times New Roman" w:hAnsi="StobiSansCn Bold" w:cs="Calibri"/>
                <w:b/>
                <w:bCs/>
                <w:color w:val="000000"/>
                <w:lang w:val="en-GB" w:eastAsia="en-GB"/>
              </w:rPr>
            </w:pPr>
            <w:r w:rsidRPr="00C37EDF">
              <w:rPr>
                <w:rFonts w:ascii="StobiSansCn Bold" w:eastAsia="Times New Roman" w:hAnsi="StobiSansCn Bold" w:cs="Calibri"/>
                <w:b/>
                <w:bCs/>
                <w:color w:val="000000"/>
                <w:lang w:val="en-GB" w:eastAsia="en-GB"/>
              </w:rPr>
              <w:t>10</w:t>
            </w:r>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Bold" w:eastAsia="Times New Roman" w:hAnsi="StobiSansCn Bold" w:cs="Calibri"/>
                <w:b/>
                <w:bCs/>
                <w:color w:val="000000"/>
                <w:lang w:val="en-GB" w:eastAsia="en-GB"/>
              </w:rPr>
            </w:pPr>
            <w:r w:rsidRPr="00C37EDF">
              <w:rPr>
                <w:rFonts w:ascii="StobiSansCn Bold" w:eastAsia="Times New Roman" w:hAnsi="StobiSansCn Bold" w:cs="Calibri"/>
                <w:b/>
                <w:bCs/>
                <w:color w:val="000000"/>
                <w:lang w:val="en-GB" w:eastAsia="en-GB"/>
              </w:rPr>
              <w:t>2</w:t>
            </w:r>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Bold" w:eastAsia="Times New Roman" w:hAnsi="StobiSansCn Bold" w:cs="Calibri"/>
                <w:b/>
                <w:bCs/>
                <w:color w:val="000000"/>
                <w:lang w:val="en-GB" w:eastAsia="en-GB"/>
              </w:rPr>
            </w:pPr>
            <w:r w:rsidRPr="00C37EDF">
              <w:rPr>
                <w:rFonts w:ascii="StobiSansCn Bold" w:eastAsia="Times New Roman" w:hAnsi="StobiSansCn Bold" w:cs="Calibri"/>
                <w:b/>
                <w:bCs/>
                <w:color w:val="000000"/>
                <w:lang w:val="en-GB" w:eastAsia="en-GB"/>
              </w:rPr>
              <w:t>13</w:t>
            </w:r>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Bold" w:eastAsia="Times New Roman" w:hAnsi="StobiSansCn Bold" w:cs="Calibri"/>
                <w:b/>
                <w:bCs/>
                <w:color w:val="000000"/>
                <w:lang w:val="en-GB" w:eastAsia="en-GB"/>
              </w:rPr>
            </w:pPr>
            <w:r w:rsidRPr="00C37EDF">
              <w:rPr>
                <w:rFonts w:ascii="StobiSansCn Bold" w:eastAsia="Times New Roman" w:hAnsi="StobiSansCn Bold" w:cs="Calibri"/>
                <w:b/>
                <w:bCs/>
                <w:color w:val="000000"/>
                <w:lang w:val="en-GB" w:eastAsia="en-GB"/>
              </w:rPr>
              <w:t>0</w:t>
            </w:r>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Bold" w:eastAsia="Times New Roman" w:hAnsi="StobiSansCn Bold" w:cs="Calibri"/>
                <w:b/>
                <w:bCs/>
                <w:color w:val="000000"/>
                <w:lang w:val="en-GB" w:eastAsia="en-GB"/>
              </w:rPr>
            </w:pPr>
            <w:r w:rsidRPr="00C37EDF">
              <w:rPr>
                <w:rFonts w:ascii="StobiSansCn Bold" w:eastAsia="Times New Roman" w:hAnsi="StobiSansCn Bold" w:cs="Calibri"/>
                <w:b/>
                <w:bCs/>
                <w:color w:val="000000"/>
                <w:lang w:val="en-GB" w:eastAsia="en-GB"/>
              </w:rPr>
              <w:t>0</w:t>
            </w:r>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Bold" w:eastAsia="Times New Roman" w:hAnsi="StobiSansCn Bold" w:cs="Calibri"/>
                <w:b/>
                <w:bCs/>
                <w:color w:val="000000"/>
                <w:lang w:val="en-GB" w:eastAsia="en-GB"/>
              </w:rPr>
            </w:pPr>
            <w:r w:rsidRPr="00C37EDF">
              <w:rPr>
                <w:rFonts w:ascii="StobiSansCn Bold" w:eastAsia="Times New Roman" w:hAnsi="StobiSansCn Bold" w:cs="Calibri"/>
                <w:b/>
                <w:bCs/>
                <w:color w:val="000000"/>
                <w:lang w:val="en-GB" w:eastAsia="en-GB"/>
              </w:rPr>
              <w:t>0</w:t>
            </w:r>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Bold" w:eastAsia="Times New Roman" w:hAnsi="StobiSansCn Bold" w:cs="Calibri"/>
                <w:b/>
                <w:bCs/>
                <w:color w:val="000000"/>
                <w:lang w:val="en-GB" w:eastAsia="en-GB"/>
              </w:rPr>
            </w:pPr>
            <w:r w:rsidRPr="00C37EDF">
              <w:rPr>
                <w:rFonts w:ascii="StobiSansCn Bold" w:eastAsia="Times New Roman" w:hAnsi="StobiSansCn Bold" w:cs="Calibri"/>
                <w:b/>
                <w:bCs/>
                <w:color w:val="000000"/>
                <w:lang w:val="en-GB" w:eastAsia="en-GB"/>
              </w:rPr>
              <w:t>1</w:t>
            </w:r>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Bold" w:eastAsia="Times New Roman" w:hAnsi="StobiSansCn Bold" w:cs="Calibri"/>
                <w:b/>
                <w:bCs/>
                <w:color w:val="000000"/>
                <w:lang w:val="en-GB" w:eastAsia="en-GB"/>
              </w:rPr>
            </w:pPr>
            <w:r w:rsidRPr="00C37EDF">
              <w:rPr>
                <w:rFonts w:ascii="StobiSansCn Bold" w:eastAsia="Times New Roman" w:hAnsi="StobiSansCn Bold" w:cs="Calibri"/>
                <w:b/>
                <w:bCs/>
                <w:color w:val="000000"/>
                <w:lang w:val="en-GB" w:eastAsia="en-GB"/>
              </w:rPr>
              <w:t>1</w:t>
            </w:r>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Bold" w:eastAsia="Times New Roman" w:hAnsi="StobiSansCn Bold" w:cs="Calibri"/>
                <w:b/>
                <w:bCs/>
                <w:color w:val="000000"/>
                <w:lang w:val="en-GB" w:eastAsia="en-GB"/>
              </w:rPr>
            </w:pPr>
            <w:r w:rsidRPr="00C37EDF">
              <w:rPr>
                <w:rFonts w:ascii="StobiSansCn Bold" w:eastAsia="Times New Roman" w:hAnsi="StobiSansCn Bold" w:cs="Calibri"/>
                <w:b/>
                <w:bCs/>
                <w:color w:val="000000"/>
                <w:lang w:val="en-GB" w:eastAsia="en-GB"/>
              </w:rPr>
              <w:t>2</w:t>
            </w:r>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Bold" w:eastAsia="Times New Roman" w:hAnsi="StobiSansCn Bold" w:cs="Calibri"/>
                <w:b/>
                <w:bCs/>
                <w:color w:val="000000"/>
                <w:lang w:val="en-GB" w:eastAsia="en-GB"/>
              </w:rPr>
            </w:pPr>
            <w:r w:rsidRPr="00C37EDF">
              <w:rPr>
                <w:rFonts w:ascii="StobiSansCn Bold" w:eastAsia="Times New Roman" w:hAnsi="StobiSansCn Bold" w:cs="Calibri"/>
                <w:b/>
                <w:bCs/>
                <w:color w:val="000000"/>
                <w:lang w:val="en-GB" w:eastAsia="en-GB"/>
              </w:rPr>
              <w:t>0</w:t>
            </w:r>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Bold" w:eastAsia="Times New Roman" w:hAnsi="StobiSansCn Bold" w:cs="Calibri"/>
                <w:b/>
                <w:bCs/>
                <w:color w:val="000000"/>
                <w:lang w:val="en-GB" w:eastAsia="en-GB"/>
              </w:rPr>
            </w:pPr>
            <w:r w:rsidRPr="00C37EDF">
              <w:rPr>
                <w:rFonts w:ascii="StobiSansCn Bold" w:eastAsia="Times New Roman" w:hAnsi="StobiSansCn Bold" w:cs="Calibri"/>
                <w:b/>
                <w:bCs/>
                <w:color w:val="000000"/>
                <w:lang w:val="en-GB" w:eastAsia="en-GB"/>
              </w:rPr>
              <w:t>0</w:t>
            </w:r>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Bold" w:eastAsia="Times New Roman" w:hAnsi="StobiSansCn Bold" w:cs="Calibri"/>
                <w:b/>
                <w:bCs/>
                <w:color w:val="000000"/>
                <w:lang w:val="en-GB" w:eastAsia="en-GB"/>
              </w:rPr>
            </w:pPr>
            <w:r w:rsidRPr="00C37EDF">
              <w:rPr>
                <w:rFonts w:ascii="StobiSansCn Bold" w:eastAsia="Times New Roman" w:hAnsi="StobiSansCn Bold" w:cs="Calibri"/>
                <w:b/>
                <w:bCs/>
                <w:color w:val="000000"/>
                <w:lang w:val="en-GB" w:eastAsia="en-GB"/>
              </w:rPr>
              <w:t>1</w:t>
            </w:r>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Bold" w:eastAsia="Times New Roman" w:hAnsi="StobiSansCn Bold" w:cs="Calibri"/>
                <w:b/>
                <w:bCs/>
                <w:color w:val="000000"/>
                <w:lang w:val="en-GB" w:eastAsia="en-GB"/>
              </w:rPr>
            </w:pPr>
            <w:r w:rsidRPr="00C37EDF">
              <w:rPr>
                <w:rFonts w:ascii="StobiSansCn Bold" w:eastAsia="Times New Roman" w:hAnsi="StobiSansCn Bold" w:cs="Calibri"/>
                <w:b/>
                <w:bCs/>
                <w:color w:val="000000"/>
                <w:lang w:val="en-GB" w:eastAsia="en-GB"/>
              </w:rPr>
              <w:t>11</w:t>
            </w:r>
          </w:p>
        </w:tc>
        <w:tc>
          <w:tcPr>
            <w:tcW w:w="74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Bold" w:eastAsia="Times New Roman" w:hAnsi="StobiSansCn Bold" w:cs="Calibri"/>
                <w:b/>
                <w:bCs/>
                <w:color w:val="000000"/>
                <w:lang w:val="en-GB" w:eastAsia="en-GB"/>
              </w:rPr>
            </w:pPr>
            <w:r w:rsidRPr="00C37EDF">
              <w:rPr>
                <w:rFonts w:ascii="StobiSansCn Bold" w:eastAsia="Times New Roman" w:hAnsi="StobiSansCn Bold" w:cs="Calibri"/>
                <w:b/>
                <w:bCs/>
                <w:color w:val="000000"/>
                <w:lang w:val="en-GB" w:eastAsia="en-GB"/>
              </w:rPr>
              <w:t>3</w:t>
            </w:r>
          </w:p>
        </w:tc>
        <w:tc>
          <w:tcPr>
            <w:tcW w:w="740" w:type="dxa"/>
            <w:tcBorders>
              <w:top w:val="nil"/>
              <w:left w:val="nil"/>
              <w:bottom w:val="single" w:sz="8" w:space="0" w:color="auto"/>
              <w:right w:val="single" w:sz="8" w:space="0" w:color="auto"/>
            </w:tcBorders>
            <w:shd w:val="clear" w:color="auto" w:fill="auto"/>
            <w:vAlign w:val="center"/>
            <w:hideMark/>
          </w:tcPr>
          <w:p w:rsidR="00C37EDF" w:rsidRPr="00C37EDF" w:rsidRDefault="00C37EDF" w:rsidP="00C37EDF">
            <w:pPr>
              <w:spacing w:after="0" w:line="240" w:lineRule="auto"/>
              <w:jc w:val="center"/>
              <w:rPr>
                <w:rFonts w:ascii="StobiSansCn Bold" w:eastAsia="Times New Roman" w:hAnsi="StobiSansCn Bold" w:cs="Calibri"/>
                <w:b/>
                <w:bCs/>
                <w:color w:val="000000"/>
                <w:lang w:val="en-GB" w:eastAsia="en-GB"/>
              </w:rPr>
            </w:pPr>
            <w:r w:rsidRPr="00C37EDF">
              <w:rPr>
                <w:rFonts w:ascii="StobiSansCn Bold" w:eastAsia="Times New Roman" w:hAnsi="StobiSansCn Bold" w:cs="Calibri"/>
                <w:b/>
                <w:bCs/>
                <w:color w:val="000000"/>
                <w:lang w:val="en-GB" w:eastAsia="en-GB"/>
              </w:rPr>
              <w:t>15</w:t>
            </w:r>
          </w:p>
        </w:tc>
      </w:tr>
    </w:tbl>
    <w:p w:rsidR="00AC579D" w:rsidRDefault="00AC579D" w:rsidP="00E87C1C">
      <w:pPr>
        <w:pStyle w:val="BodyText2"/>
        <w:numPr>
          <w:ilvl w:val="0"/>
          <w:numId w:val="0"/>
        </w:numPr>
        <w:rPr>
          <w:sz w:val="24"/>
          <w:szCs w:val="24"/>
          <w:lang w:val="mk-MK"/>
        </w:rPr>
      </w:pPr>
    </w:p>
    <w:p w:rsidR="00A023E5" w:rsidRDefault="00A023E5" w:rsidP="00E87C1C">
      <w:pPr>
        <w:pStyle w:val="BodyText2"/>
        <w:numPr>
          <w:ilvl w:val="0"/>
          <w:numId w:val="0"/>
        </w:numPr>
        <w:rPr>
          <w:sz w:val="24"/>
          <w:szCs w:val="24"/>
          <w:lang w:val="mk-MK"/>
        </w:rPr>
      </w:pPr>
    </w:p>
    <w:p w:rsidR="00A023E5" w:rsidRDefault="00A023E5" w:rsidP="00E87C1C">
      <w:pPr>
        <w:pStyle w:val="BodyText2"/>
        <w:numPr>
          <w:ilvl w:val="0"/>
          <w:numId w:val="0"/>
        </w:numPr>
        <w:rPr>
          <w:sz w:val="24"/>
          <w:szCs w:val="24"/>
          <w:lang w:val="mk-MK"/>
        </w:rPr>
      </w:pPr>
    </w:p>
    <w:p w:rsidR="00A023E5" w:rsidRDefault="00A023E5" w:rsidP="00E87C1C">
      <w:pPr>
        <w:pStyle w:val="BodyText2"/>
        <w:numPr>
          <w:ilvl w:val="0"/>
          <w:numId w:val="0"/>
        </w:numPr>
        <w:rPr>
          <w:sz w:val="24"/>
          <w:szCs w:val="24"/>
          <w:lang w:val="mk-MK"/>
        </w:rPr>
      </w:pPr>
    </w:p>
    <w:p w:rsidR="00C37EDF" w:rsidRDefault="00C37EDF" w:rsidP="00E87C1C">
      <w:pPr>
        <w:pStyle w:val="BodyText2"/>
        <w:numPr>
          <w:ilvl w:val="0"/>
          <w:numId w:val="0"/>
        </w:numPr>
        <w:rPr>
          <w:sz w:val="24"/>
          <w:szCs w:val="24"/>
          <w:lang w:val="mk-MK"/>
        </w:rPr>
      </w:pPr>
    </w:p>
    <w:p w:rsidR="00C37EDF" w:rsidRDefault="00C37EDF" w:rsidP="00E87C1C">
      <w:pPr>
        <w:pStyle w:val="BodyText2"/>
        <w:numPr>
          <w:ilvl w:val="0"/>
          <w:numId w:val="0"/>
        </w:numPr>
        <w:rPr>
          <w:sz w:val="24"/>
          <w:szCs w:val="24"/>
          <w:lang w:val="mk-MK"/>
        </w:rPr>
      </w:pPr>
    </w:p>
    <w:p w:rsidR="00C37EDF" w:rsidRDefault="00C37EDF" w:rsidP="00E87C1C">
      <w:pPr>
        <w:pStyle w:val="BodyText2"/>
        <w:numPr>
          <w:ilvl w:val="0"/>
          <w:numId w:val="0"/>
        </w:numPr>
        <w:rPr>
          <w:sz w:val="24"/>
          <w:szCs w:val="24"/>
          <w:lang w:val="mk-MK"/>
        </w:rPr>
      </w:pPr>
    </w:p>
    <w:p w:rsidR="00C37EDF" w:rsidRDefault="00C37EDF" w:rsidP="00E87C1C">
      <w:pPr>
        <w:pStyle w:val="BodyText2"/>
        <w:numPr>
          <w:ilvl w:val="0"/>
          <w:numId w:val="0"/>
        </w:numPr>
        <w:rPr>
          <w:sz w:val="24"/>
          <w:szCs w:val="24"/>
          <w:lang w:val="mk-MK"/>
        </w:rPr>
      </w:pPr>
    </w:p>
    <w:p w:rsidR="00C37EDF" w:rsidRDefault="00C37EDF" w:rsidP="00E87C1C">
      <w:pPr>
        <w:pStyle w:val="BodyText2"/>
        <w:numPr>
          <w:ilvl w:val="0"/>
          <w:numId w:val="0"/>
        </w:numPr>
        <w:rPr>
          <w:sz w:val="24"/>
          <w:szCs w:val="24"/>
          <w:lang w:val="mk-MK"/>
        </w:rPr>
      </w:pPr>
    </w:p>
    <w:p w:rsidR="00C37EDF" w:rsidRDefault="00C37EDF" w:rsidP="00E87C1C">
      <w:pPr>
        <w:pStyle w:val="BodyText2"/>
        <w:numPr>
          <w:ilvl w:val="0"/>
          <w:numId w:val="0"/>
        </w:numPr>
        <w:rPr>
          <w:sz w:val="24"/>
          <w:szCs w:val="24"/>
          <w:lang w:val="mk-MK"/>
        </w:rPr>
      </w:pPr>
    </w:p>
    <w:tbl>
      <w:tblPr>
        <w:tblW w:w="13120" w:type="dxa"/>
        <w:jc w:val="center"/>
        <w:tblLook w:val="04A0" w:firstRow="1" w:lastRow="0" w:firstColumn="1" w:lastColumn="0" w:noHBand="0" w:noVBand="1"/>
      </w:tblPr>
      <w:tblGrid>
        <w:gridCol w:w="2680"/>
        <w:gridCol w:w="1160"/>
        <w:gridCol w:w="1160"/>
        <w:gridCol w:w="1160"/>
        <w:gridCol w:w="1160"/>
        <w:gridCol w:w="1160"/>
        <w:gridCol w:w="1160"/>
        <w:gridCol w:w="1160"/>
        <w:gridCol w:w="1160"/>
        <w:gridCol w:w="1160"/>
      </w:tblGrid>
      <w:tr w:rsidR="00C37EDF" w:rsidRPr="00C37EDF" w:rsidTr="00C37EDF">
        <w:trPr>
          <w:trHeight w:val="1200"/>
          <w:jc w:val="center"/>
        </w:trPr>
        <w:tc>
          <w:tcPr>
            <w:tcW w:w="13120" w:type="dxa"/>
            <w:gridSpan w:val="10"/>
            <w:tcBorders>
              <w:top w:val="nil"/>
              <w:left w:val="nil"/>
              <w:bottom w:val="single" w:sz="8" w:space="0" w:color="auto"/>
              <w:right w:val="nil"/>
            </w:tcBorders>
            <w:shd w:val="clear" w:color="auto" w:fill="auto"/>
            <w:vAlign w:val="center"/>
            <w:hideMark/>
          </w:tcPr>
          <w:p w:rsidR="00C37EDF" w:rsidRDefault="00C37EDF" w:rsidP="00C37EDF">
            <w:pPr>
              <w:spacing w:after="0" w:line="240" w:lineRule="auto"/>
              <w:jc w:val="center"/>
              <w:rPr>
                <w:rFonts w:ascii="StobiSansIt Regular" w:eastAsia="Times New Roman" w:hAnsi="StobiSansIt Regular" w:cs="Calibri"/>
                <w:b/>
                <w:bCs/>
                <w:color w:val="000000"/>
                <w:lang w:val="en-GB" w:eastAsia="en-GB"/>
              </w:rPr>
            </w:pPr>
            <w:proofErr w:type="spellStart"/>
            <w:r w:rsidRPr="00C37EDF">
              <w:rPr>
                <w:rFonts w:ascii="StobiSansIt Regular" w:eastAsia="Times New Roman" w:hAnsi="StobiSansIt Regular" w:cs="Calibri"/>
                <w:b/>
                <w:bCs/>
                <w:color w:val="000000"/>
                <w:lang w:val="en-GB" w:eastAsia="en-GB"/>
              </w:rPr>
              <w:t>Табела</w:t>
            </w:r>
            <w:proofErr w:type="spellEnd"/>
            <w:r w:rsidRPr="00C37EDF">
              <w:rPr>
                <w:rFonts w:ascii="StobiSansIt Regular" w:eastAsia="Times New Roman" w:hAnsi="StobiSansIt Regular" w:cs="Calibri"/>
                <w:b/>
                <w:bCs/>
                <w:color w:val="000000"/>
                <w:lang w:val="en-GB" w:eastAsia="en-GB"/>
              </w:rPr>
              <w:t xml:space="preserve"> 2 </w:t>
            </w:r>
            <w:proofErr w:type="spellStart"/>
            <w:r w:rsidRPr="00C37EDF">
              <w:rPr>
                <w:rFonts w:ascii="StobiSansIt Regular" w:eastAsia="Times New Roman" w:hAnsi="StobiSansIt Regular" w:cs="Calibri"/>
                <w:b/>
                <w:bCs/>
                <w:color w:val="000000"/>
                <w:lang w:val="en-GB" w:eastAsia="en-GB"/>
              </w:rPr>
              <w:t>Преглед</w:t>
            </w:r>
            <w:proofErr w:type="spellEnd"/>
            <w:r w:rsidRPr="00C37EDF">
              <w:rPr>
                <w:rFonts w:ascii="StobiSansIt Regular" w:eastAsia="Times New Roman" w:hAnsi="StobiSansIt Regular" w:cs="Calibri"/>
                <w:b/>
                <w:bCs/>
                <w:color w:val="000000"/>
                <w:lang w:val="en-GB" w:eastAsia="en-GB"/>
              </w:rPr>
              <w:t xml:space="preserve"> </w:t>
            </w:r>
            <w:proofErr w:type="spellStart"/>
            <w:r w:rsidRPr="00C37EDF">
              <w:rPr>
                <w:rFonts w:ascii="StobiSansIt Regular" w:eastAsia="Times New Roman" w:hAnsi="StobiSansIt Regular" w:cs="Calibri"/>
                <w:b/>
                <w:bCs/>
                <w:color w:val="000000"/>
                <w:lang w:val="en-GB" w:eastAsia="en-GB"/>
              </w:rPr>
              <w:t>на</w:t>
            </w:r>
            <w:proofErr w:type="spellEnd"/>
            <w:r w:rsidRPr="00C37EDF">
              <w:rPr>
                <w:rFonts w:ascii="StobiSansIt Regular" w:eastAsia="Times New Roman" w:hAnsi="StobiSansIt Regular" w:cs="Calibri"/>
                <w:b/>
                <w:bCs/>
                <w:color w:val="000000"/>
                <w:lang w:val="en-GB" w:eastAsia="en-GB"/>
              </w:rPr>
              <w:t xml:space="preserve"> </w:t>
            </w:r>
            <w:proofErr w:type="spellStart"/>
            <w:r w:rsidRPr="00C37EDF">
              <w:rPr>
                <w:rFonts w:ascii="StobiSansIt Regular" w:eastAsia="Times New Roman" w:hAnsi="StobiSansIt Regular" w:cs="Calibri"/>
                <w:b/>
                <w:bCs/>
                <w:color w:val="000000"/>
                <w:lang w:val="en-GB" w:eastAsia="en-GB"/>
              </w:rPr>
              <w:t>нови</w:t>
            </w:r>
            <w:proofErr w:type="spellEnd"/>
            <w:r w:rsidRPr="00C37EDF">
              <w:rPr>
                <w:rFonts w:ascii="StobiSansIt Regular" w:eastAsia="Times New Roman" w:hAnsi="StobiSansIt Regular" w:cs="Calibri"/>
                <w:b/>
                <w:bCs/>
                <w:color w:val="000000"/>
                <w:lang w:val="en-GB" w:eastAsia="en-GB"/>
              </w:rPr>
              <w:t xml:space="preserve"> </w:t>
            </w:r>
            <w:proofErr w:type="spellStart"/>
            <w:r w:rsidRPr="00C37EDF">
              <w:rPr>
                <w:rFonts w:ascii="StobiSansIt Regular" w:eastAsia="Times New Roman" w:hAnsi="StobiSansIt Regular" w:cs="Calibri"/>
                <w:b/>
                <w:bCs/>
                <w:color w:val="000000"/>
                <w:lang w:val="en-GB" w:eastAsia="en-GB"/>
              </w:rPr>
              <w:t>вработувања</w:t>
            </w:r>
            <w:proofErr w:type="spellEnd"/>
            <w:r w:rsidRPr="00C37EDF">
              <w:rPr>
                <w:rFonts w:ascii="StobiSansIt Regular" w:eastAsia="Times New Roman" w:hAnsi="StobiSansIt Regular" w:cs="Calibri"/>
                <w:b/>
                <w:bCs/>
                <w:color w:val="000000"/>
                <w:lang w:val="en-GB" w:eastAsia="en-GB"/>
              </w:rPr>
              <w:t xml:space="preserve"> и </w:t>
            </w:r>
            <w:proofErr w:type="spellStart"/>
            <w:r w:rsidRPr="00C37EDF">
              <w:rPr>
                <w:rFonts w:ascii="StobiSansIt Regular" w:eastAsia="Times New Roman" w:hAnsi="StobiSansIt Regular" w:cs="Calibri"/>
                <w:b/>
                <w:bCs/>
                <w:color w:val="000000"/>
                <w:lang w:val="en-GB" w:eastAsia="en-GB"/>
              </w:rPr>
              <w:t>пензионирања</w:t>
            </w:r>
            <w:proofErr w:type="spellEnd"/>
            <w:r w:rsidRPr="00C37EDF">
              <w:rPr>
                <w:rFonts w:ascii="StobiSansIt Regular" w:eastAsia="Times New Roman" w:hAnsi="StobiSansIt Regular" w:cs="Calibri"/>
                <w:b/>
                <w:bCs/>
                <w:color w:val="000000"/>
                <w:lang w:val="en-GB" w:eastAsia="en-GB"/>
              </w:rPr>
              <w:t xml:space="preserve"> </w:t>
            </w:r>
            <w:proofErr w:type="spellStart"/>
            <w:r w:rsidRPr="00C37EDF">
              <w:rPr>
                <w:rFonts w:ascii="StobiSansIt Regular" w:eastAsia="Times New Roman" w:hAnsi="StobiSansIt Regular" w:cs="Calibri"/>
                <w:b/>
                <w:bCs/>
                <w:color w:val="000000"/>
                <w:lang w:val="en-GB" w:eastAsia="en-GB"/>
              </w:rPr>
              <w:t>на</w:t>
            </w:r>
            <w:proofErr w:type="spellEnd"/>
            <w:r w:rsidRPr="00C37EDF">
              <w:rPr>
                <w:rFonts w:ascii="StobiSansIt Regular" w:eastAsia="Times New Roman" w:hAnsi="StobiSansIt Regular" w:cs="Calibri"/>
                <w:b/>
                <w:bCs/>
                <w:color w:val="000000"/>
                <w:lang w:val="en-GB" w:eastAsia="en-GB"/>
              </w:rPr>
              <w:t xml:space="preserve"> </w:t>
            </w:r>
            <w:proofErr w:type="spellStart"/>
            <w:r w:rsidRPr="00C37EDF">
              <w:rPr>
                <w:rFonts w:ascii="StobiSansIt Regular" w:eastAsia="Times New Roman" w:hAnsi="StobiSansIt Regular" w:cs="Calibri"/>
                <w:b/>
                <w:bCs/>
                <w:color w:val="000000"/>
                <w:lang w:val="en-GB" w:eastAsia="en-GB"/>
              </w:rPr>
              <w:t>инспектори</w:t>
            </w:r>
            <w:proofErr w:type="spellEnd"/>
            <w:r w:rsidRPr="00C37EDF">
              <w:rPr>
                <w:rFonts w:ascii="StobiSansIt Regular" w:eastAsia="Times New Roman" w:hAnsi="StobiSansIt Regular" w:cs="Calibri"/>
                <w:b/>
                <w:bCs/>
                <w:color w:val="000000"/>
                <w:lang w:val="en-GB" w:eastAsia="en-GB"/>
              </w:rPr>
              <w:t xml:space="preserve"> </w:t>
            </w:r>
            <w:proofErr w:type="spellStart"/>
            <w:r w:rsidRPr="00C37EDF">
              <w:rPr>
                <w:rFonts w:ascii="StobiSansIt Regular" w:eastAsia="Times New Roman" w:hAnsi="StobiSansIt Regular" w:cs="Calibri"/>
                <w:b/>
                <w:bCs/>
                <w:color w:val="000000"/>
                <w:lang w:val="en-GB" w:eastAsia="en-GB"/>
              </w:rPr>
              <w:t>во</w:t>
            </w:r>
            <w:proofErr w:type="spellEnd"/>
            <w:r w:rsidRPr="00C37EDF">
              <w:rPr>
                <w:rFonts w:ascii="StobiSansIt Regular" w:eastAsia="Times New Roman" w:hAnsi="StobiSansIt Regular" w:cs="Calibri"/>
                <w:b/>
                <w:bCs/>
                <w:color w:val="000000"/>
                <w:lang w:val="en-GB" w:eastAsia="en-GB"/>
              </w:rPr>
              <w:t xml:space="preserve"> I </w:t>
            </w:r>
            <w:proofErr w:type="spellStart"/>
            <w:r w:rsidRPr="00C37EDF">
              <w:rPr>
                <w:rFonts w:ascii="StobiSansIt Regular" w:eastAsia="Times New Roman" w:hAnsi="StobiSansIt Regular" w:cs="Calibri"/>
                <w:b/>
                <w:bCs/>
                <w:color w:val="000000"/>
                <w:lang w:val="en-GB" w:eastAsia="en-GB"/>
              </w:rPr>
              <w:t>полугодие</w:t>
            </w:r>
            <w:proofErr w:type="spellEnd"/>
            <w:r w:rsidRPr="00C37EDF">
              <w:rPr>
                <w:rFonts w:ascii="StobiSansIt Regular" w:eastAsia="Times New Roman" w:hAnsi="StobiSansIt Regular" w:cs="Calibri"/>
                <w:b/>
                <w:bCs/>
                <w:color w:val="000000"/>
                <w:lang w:val="en-GB" w:eastAsia="en-GB"/>
              </w:rPr>
              <w:t xml:space="preserve"> </w:t>
            </w:r>
            <w:proofErr w:type="spellStart"/>
            <w:r w:rsidRPr="00C37EDF">
              <w:rPr>
                <w:rFonts w:ascii="StobiSansIt Regular" w:eastAsia="Times New Roman" w:hAnsi="StobiSansIt Regular" w:cs="Calibri"/>
                <w:b/>
                <w:bCs/>
                <w:color w:val="000000"/>
                <w:lang w:val="en-GB" w:eastAsia="en-GB"/>
              </w:rPr>
              <w:t>од</w:t>
            </w:r>
            <w:proofErr w:type="spellEnd"/>
            <w:r w:rsidRPr="00C37EDF">
              <w:rPr>
                <w:rFonts w:ascii="StobiSansIt Regular" w:eastAsia="Times New Roman" w:hAnsi="StobiSansIt Regular" w:cs="Calibri"/>
                <w:b/>
                <w:bCs/>
                <w:color w:val="000000"/>
                <w:lang w:val="en-GB" w:eastAsia="en-GB"/>
              </w:rPr>
              <w:t xml:space="preserve"> 2023 </w:t>
            </w:r>
            <w:proofErr w:type="spellStart"/>
            <w:r w:rsidRPr="00C37EDF">
              <w:rPr>
                <w:rFonts w:ascii="StobiSansIt Regular" w:eastAsia="Times New Roman" w:hAnsi="StobiSansIt Regular" w:cs="Calibri"/>
                <w:b/>
                <w:bCs/>
                <w:color w:val="000000"/>
                <w:lang w:val="en-GB" w:eastAsia="en-GB"/>
              </w:rPr>
              <w:t>година</w:t>
            </w:r>
            <w:proofErr w:type="spellEnd"/>
            <w:r w:rsidRPr="00C37EDF">
              <w:rPr>
                <w:rFonts w:ascii="StobiSansIt Regular" w:eastAsia="Times New Roman" w:hAnsi="StobiSansIt Regular" w:cs="Calibri"/>
                <w:b/>
                <w:bCs/>
                <w:color w:val="000000"/>
                <w:lang w:val="en-GB" w:eastAsia="en-GB"/>
              </w:rPr>
              <w:t xml:space="preserve">                                                 </w:t>
            </w:r>
          </w:p>
          <w:p w:rsidR="00C37EDF" w:rsidRPr="00C37EDF" w:rsidRDefault="00C37EDF" w:rsidP="00C37EDF">
            <w:pPr>
              <w:spacing w:after="0" w:line="240" w:lineRule="auto"/>
              <w:jc w:val="center"/>
              <w:rPr>
                <w:rFonts w:ascii="StobiSansIt Regular" w:eastAsia="Times New Roman" w:hAnsi="StobiSansIt Regular" w:cs="Calibri"/>
                <w:b/>
                <w:bCs/>
                <w:color w:val="000000"/>
                <w:lang w:val="en-GB" w:eastAsia="en-GB"/>
              </w:rPr>
            </w:pPr>
            <w:proofErr w:type="spellStart"/>
            <w:r w:rsidRPr="00C37EDF">
              <w:rPr>
                <w:rFonts w:ascii="StobiSansIt Regular" w:eastAsia="Times New Roman" w:hAnsi="StobiSansIt Regular" w:cs="Calibri"/>
                <w:b/>
                <w:bCs/>
                <w:color w:val="000000"/>
                <w:lang w:val="en-GB" w:eastAsia="en-GB"/>
              </w:rPr>
              <w:t>Tabela</w:t>
            </w:r>
            <w:proofErr w:type="spellEnd"/>
            <w:r w:rsidRPr="00C37EDF">
              <w:rPr>
                <w:rFonts w:ascii="StobiSansIt Regular" w:eastAsia="Times New Roman" w:hAnsi="StobiSansIt Regular" w:cs="Calibri"/>
                <w:b/>
                <w:bCs/>
                <w:color w:val="000000"/>
                <w:lang w:val="en-GB" w:eastAsia="en-GB"/>
              </w:rPr>
              <w:t xml:space="preserve"> 2 </w:t>
            </w:r>
            <w:proofErr w:type="spellStart"/>
            <w:r w:rsidRPr="00C37EDF">
              <w:rPr>
                <w:rFonts w:ascii="StobiSansIt Regular" w:eastAsia="Times New Roman" w:hAnsi="StobiSansIt Regular" w:cs="Calibri"/>
                <w:b/>
                <w:bCs/>
                <w:color w:val="000000"/>
                <w:lang w:val="en-GB" w:eastAsia="en-GB"/>
              </w:rPr>
              <w:t>Pasqyrë</w:t>
            </w:r>
            <w:proofErr w:type="spellEnd"/>
            <w:r w:rsidRPr="00C37EDF">
              <w:rPr>
                <w:rFonts w:ascii="StobiSansIt Regular" w:eastAsia="Times New Roman" w:hAnsi="StobiSansIt Regular" w:cs="Calibri"/>
                <w:b/>
                <w:bCs/>
                <w:color w:val="000000"/>
                <w:lang w:val="en-GB" w:eastAsia="en-GB"/>
              </w:rPr>
              <w:t xml:space="preserve"> e </w:t>
            </w:r>
            <w:proofErr w:type="spellStart"/>
            <w:r w:rsidRPr="00C37EDF">
              <w:rPr>
                <w:rFonts w:ascii="StobiSansIt Regular" w:eastAsia="Times New Roman" w:hAnsi="StobiSansIt Regular" w:cs="Calibri"/>
                <w:b/>
                <w:bCs/>
                <w:color w:val="000000"/>
                <w:lang w:val="en-GB" w:eastAsia="en-GB"/>
              </w:rPr>
              <w:t>punësimeve</w:t>
            </w:r>
            <w:proofErr w:type="spellEnd"/>
            <w:r w:rsidRPr="00C37EDF">
              <w:rPr>
                <w:rFonts w:ascii="StobiSansIt Regular" w:eastAsia="Times New Roman" w:hAnsi="StobiSansIt Regular" w:cs="Calibri"/>
                <w:b/>
                <w:bCs/>
                <w:color w:val="000000"/>
                <w:lang w:val="en-GB" w:eastAsia="en-GB"/>
              </w:rPr>
              <w:t xml:space="preserve"> </w:t>
            </w:r>
            <w:proofErr w:type="spellStart"/>
            <w:r w:rsidRPr="00C37EDF">
              <w:rPr>
                <w:rFonts w:ascii="StobiSansIt Regular" w:eastAsia="Times New Roman" w:hAnsi="StobiSansIt Regular" w:cs="Calibri"/>
                <w:b/>
                <w:bCs/>
                <w:color w:val="000000"/>
                <w:lang w:val="en-GB" w:eastAsia="en-GB"/>
              </w:rPr>
              <w:t>të</w:t>
            </w:r>
            <w:proofErr w:type="spellEnd"/>
            <w:r w:rsidRPr="00C37EDF">
              <w:rPr>
                <w:rFonts w:ascii="StobiSansIt Regular" w:eastAsia="Times New Roman" w:hAnsi="StobiSansIt Regular" w:cs="Calibri"/>
                <w:b/>
                <w:bCs/>
                <w:color w:val="000000"/>
                <w:lang w:val="en-GB" w:eastAsia="en-GB"/>
              </w:rPr>
              <w:t xml:space="preserve"> </w:t>
            </w:r>
            <w:proofErr w:type="spellStart"/>
            <w:r w:rsidRPr="00C37EDF">
              <w:rPr>
                <w:rFonts w:ascii="StobiSansIt Regular" w:eastAsia="Times New Roman" w:hAnsi="StobiSansIt Regular" w:cs="Calibri"/>
                <w:b/>
                <w:bCs/>
                <w:color w:val="000000"/>
                <w:lang w:val="en-GB" w:eastAsia="en-GB"/>
              </w:rPr>
              <w:t>reja</w:t>
            </w:r>
            <w:proofErr w:type="spellEnd"/>
            <w:r w:rsidRPr="00C37EDF">
              <w:rPr>
                <w:rFonts w:ascii="StobiSansIt Regular" w:eastAsia="Times New Roman" w:hAnsi="StobiSansIt Regular" w:cs="Calibri"/>
                <w:b/>
                <w:bCs/>
                <w:color w:val="000000"/>
                <w:lang w:val="en-GB" w:eastAsia="en-GB"/>
              </w:rPr>
              <w:t xml:space="preserve"> </w:t>
            </w:r>
            <w:proofErr w:type="spellStart"/>
            <w:r w:rsidRPr="00C37EDF">
              <w:rPr>
                <w:rFonts w:ascii="StobiSansIt Regular" w:eastAsia="Times New Roman" w:hAnsi="StobiSansIt Regular" w:cs="Calibri"/>
                <w:b/>
                <w:bCs/>
                <w:color w:val="000000"/>
                <w:lang w:val="en-GB" w:eastAsia="en-GB"/>
              </w:rPr>
              <w:t>dhe</w:t>
            </w:r>
            <w:proofErr w:type="spellEnd"/>
            <w:r w:rsidRPr="00C37EDF">
              <w:rPr>
                <w:rFonts w:ascii="StobiSansIt Regular" w:eastAsia="Times New Roman" w:hAnsi="StobiSansIt Regular" w:cs="Calibri"/>
                <w:b/>
                <w:bCs/>
                <w:color w:val="000000"/>
                <w:lang w:val="en-GB" w:eastAsia="en-GB"/>
              </w:rPr>
              <w:t xml:space="preserve"> </w:t>
            </w:r>
            <w:proofErr w:type="spellStart"/>
            <w:r w:rsidRPr="00C37EDF">
              <w:rPr>
                <w:rFonts w:ascii="StobiSansIt Regular" w:eastAsia="Times New Roman" w:hAnsi="StobiSansIt Regular" w:cs="Calibri"/>
                <w:b/>
                <w:bCs/>
                <w:color w:val="000000"/>
                <w:lang w:val="en-GB" w:eastAsia="en-GB"/>
              </w:rPr>
              <w:t>daljeve</w:t>
            </w:r>
            <w:proofErr w:type="spellEnd"/>
            <w:r w:rsidRPr="00C37EDF">
              <w:rPr>
                <w:rFonts w:ascii="StobiSansIt Regular" w:eastAsia="Times New Roman" w:hAnsi="StobiSansIt Regular" w:cs="Calibri"/>
                <w:b/>
                <w:bCs/>
                <w:color w:val="000000"/>
                <w:lang w:val="en-GB" w:eastAsia="en-GB"/>
              </w:rPr>
              <w:t xml:space="preserve"> </w:t>
            </w:r>
            <w:proofErr w:type="spellStart"/>
            <w:r w:rsidRPr="00C37EDF">
              <w:rPr>
                <w:rFonts w:ascii="StobiSansIt Regular" w:eastAsia="Times New Roman" w:hAnsi="StobiSansIt Regular" w:cs="Calibri"/>
                <w:b/>
                <w:bCs/>
                <w:color w:val="000000"/>
                <w:lang w:val="en-GB" w:eastAsia="en-GB"/>
              </w:rPr>
              <w:t>në</w:t>
            </w:r>
            <w:proofErr w:type="spellEnd"/>
            <w:r w:rsidRPr="00C37EDF">
              <w:rPr>
                <w:rFonts w:ascii="StobiSansIt Regular" w:eastAsia="Times New Roman" w:hAnsi="StobiSansIt Regular" w:cs="Calibri"/>
                <w:b/>
                <w:bCs/>
                <w:color w:val="000000"/>
                <w:lang w:val="en-GB" w:eastAsia="en-GB"/>
              </w:rPr>
              <w:t xml:space="preserve"> pension </w:t>
            </w:r>
            <w:proofErr w:type="spellStart"/>
            <w:r w:rsidRPr="00C37EDF">
              <w:rPr>
                <w:rFonts w:ascii="StobiSansIt Regular" w:eastAsia="Times New Roman" w:hAnsi="StobiSansIt Regular" w:cs="Calibri"/>
                <w:b/>
                <w:bCs/>
                <w:color w:val="000000"/>
                <w:lang w:val="en-GB" w:eastAsia="en-GB"/>
              </w:rPr>
              <w:t>të</w:t>
            </w:r>
            <w:proofErr w:type="spellEnd"/>
            <w:r w:rsidRPr="00C37EDF">
              <w:rPr>
                <w:rFonts w:ascii="StobiSansIt Regular" w:eastAsia="Times New Roman" w:hAnsi="StobiSansIt Regular" w:cs="Calibri"/>
                <w:b/>
                <w:bCs/>
                <w:color w:val="000000"/>
                <w:lang w:val="en-GB" w:eastAsia="en-GB"/>
              </w:rPr>
              <w:t xml:space="preserve"> </w:t>
            </w:r>
            <w:proofErr w:type="spellStart"/>
            <w:r w:rsidRPr="00C37EDF">
              <w:rPr>
                <w:rFonts w:ascii="StobiSansIt Regular" w:eastAsia="Times New Roman" w:hAnsi="StobiSansIt Regular" w:cs="Calibri"/>
                <w:b/>
                <w:bCs/>
                <w:color w:val="000000"/>
                <w:lang w:val="en-GB" w:eastAsia="en-GB"/>
              </w:rPr>
              <w:t>inspektorëve</w:t>
            </w:r>
            <w:proofErr w:type="spellEnd"/>
            <w:r w:rsidRPr="00C37EDF">
              <w:rPr>
                <w:rFonts w:ascii="StobiSansIt Regular" w:eastAsia="Times New Roman" w:hAnsi="StobiSansIt Regular" w:cs="Calibri"/>
                <w:b/>
                <w:bCs/>
                <w:color w:val="000000"/>
                <w:lang w:val="en-GB" w:eastAsia="en-GB"/>
              </w:rPr>
              <w:t xml:space="preserve"> </w:t>
            </w:r>
            <w:proofErr w:type="spellStart"/>
            <w:r w:rsidRPr="00C37EDF">
              <w:rPr>
                <w:rFonts w:ascii="StobiSansIt Regular" w:eastAsia="Times New Roman" w:hAnsi="StobiSansIt Regular" w:cs="Calibri"/>
                <w:b/>
                <w:bCs/>
                <w:color w:val="000000"/>
                <w:lang w:val="en-GB" w:eastAsia="en-GB"/>
              </w:rPr>
              <w:t>në</w:t>
            </w:r>
            <w:proofErr w:type="spellEnd"/>
            <w:r w:rsidRPr="00C37EDF">
              <w:rPr>
                <w:rFonts w:ascii="StobiSansIt Regular" w:eastAsia="Times New Roman" w:hAnsi="StobiSansIt Regular" w:cs="Calibri"/>
                <w:b/>
                <w:bCs/>
                <w:color w:val="000000"/>
                <w:lang w:val="en-GB" w:eastAsia="en-GB"/>
              </w:rPr>
              <w:t xml:space="preserve"> </w:t>
            </w:r>
            <w:proofErr w:type="spellStart"/>
            <w:r w:rsidRPr="00C37EDF">
              <w:rPr>
                <w:rFonts w:ascii="StobiSansIt Regular" w:eastAsia="Times New Roman" w:hAnsi="StobiSansIt Regular" w:cs="Calibri"/>
                <w:b/>
                <w:bCs/>
                <w:color w:val="000000"/>
                <w:lang w:val="en-GB" w:eastAsia="en-GB"/>
              </w:rPr>
              <w:t>gjysmën</w:t>
            </w:r>
            <w:proofErr w:type="spellEnd"/>
            <w:r w:rsidRPr="00C37EDF">
              <w:rPr>
                <w:rFonts w:ascii="StobiSansIt Regular" w:eastAsia="Times New Roman" w:hAnsi="StobiSansIt Regular" w:cs="Calibri"/>
                <w:b/>
                <w:bCs/>
                <w:color w:val="000000"/>
                <w:lang w:val="en-GB" w:eastAsia="en-GB"/>
              </w:rPr>
              <w:t xml:space="preserve"> e I </w:t>
            </w:r>
            <w:proofErr w:type="spellStart"/>
            <w:r w:rsidRPr="00C37EDF">
              <w:rPr>
                <w:rFonts w:ascii="StobiSansIt Regular" w:eastAsia="Times New Roman" w:hAnsi="StobiSansIt Regular" w:cs="Calibri"/>
                <w:b/>
                <w:bCs/>
                <w:color w:val="000000"/>
                <w:lang w:val="en-GB" w:eastAsia="en-GB"/>
              </w:rPr>
              <w:t>të</w:t>
            </w:r>
            <w:proofErr w:type="spellEnd"/>
            <w:r w:rsidRPr="00C37EDF">
              <w:rPr>
                <w:rFonts w:ascii="StobiSansIt Regular" w:eastAsia="Times New Roman" w:hAnsi="StobiSansIt Regular" w:cs="Calibri"/>
                <w:b/>
                <w:bCs/>
                <w:color w:val="000000"/>
                <w:lang w:val="en-GB" w:eastAsia="en-GB"/>
              </w:rPr>
              <w:t xml:space="preserve"> </w:t>
            </w:r>
            <w:proofErr w:type="spellStart"/>
            <w:r w:rsidRPr="00C37EDF">
              <w:rPr>
                <w:rFonts w:ascii="StobiSansIt Regular" w:eastAsia="Times New Roman" w:hAnsi="StobiSansIt Regular" w:cs="Calibri"/>
                <w:b/>
                <w:bCs/>
                <w:color w:val="000000"/>
                <w:lang w:val="en-GB" w:eastAsia="en-GB"/>
              </w:rPr>
              <w:t>vitit</w:t>
            </w:r>
            <w:proofErr w:type="spellEnd"/>
            <w:r w:rsidRPr="00C37EDF">
              <w:rPr>
                <w:rFonts w:ascii="StobiSansIt Regular" w:eastAsia="Times New Roman" w:hAnsi="StobiSansIt Regular" w:cs="Calibri"/>
                <w:b/>
                <w:bCs/>
                <w:color w:val="000000"/>
                <w:lang w:val="en-GB" w:eastAsia="en-GB"/>
              </w:rPr>
              <w:t xml:space="preserve"> 2023</w:t>
            </w:r>
          </w:p>
        </w:tc>
      </w:tr>
      <w:tr w:rsidR="00C37EDF" w:rsidRPr="00C37EDF" w:rsidTr="006F1B0C">
        <w:trPr>
          <w:trHeight w:val="576"/>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C37EDF" w:rsidRDefault="00C37EDF" w:rsidP="00C37EDF">
            <w:pPr>
              <w:spacing w:after="0" w:line="240" w:lineRule="auto"/>
              <w:rPr>
                <w:rFonts w:ascii="StobiSansCn Bold" w:eastAsia="Times New Roman" w:hAnsi="StobiSansCn Bold" w:cs="Calibri"/>
                <w:color w:val="000000"/>
                <w:sz w:val="20"/>
                <w:szCs w:val="20"/>
                <w:lang w:val="en-GB" w:eastAsia="en-GB"/>
              </w:rPr>
            </w:pPr>
            <w:proofErr w:type="spellStart"/>
            <w:r w:rsidRPr="00C37EDF">
              <w:rPr>
                <w:rFonts w:ascii="StobiSansCn Bold" w:eastAsia="Times New Roman" w:hAnsi="StobiSansCn Bold" w:cs="Calibri"/>
                <w:color w:val="000000"/>
                <w:sz w:val="20"/>
                <w:szCs w:val="20"/>
                <w:lang w:val="en-GB" w:eastAsia="en-GB"/>
              </w:rPr>
              <w:t>Вид</w:t>
            </w:r>
            <w:proofErr w:type="spellEnd"/>
            <w:r w:rsidRPr="00C37EDF">
              <w:rPr>
                <w:rFonts w:ascii="StobiSansCn Bold" w:eastAsia="Times New Roman" w:hAnsi="StobiSansCn Bold" w:cs="Calibri"/>
                <w:color w:val="000000"/>
                <w:sz w:val="20"/>
                <w:szCs w:val="20"/>
                <w:lang w:val="en-GB" w:eastAsia="en-GB"/>
              </w:rPr>
              <w:t xml:space="preserve">                                     </w:t>
            </w:r>
          </w:p>
          <w:p w:rsidR="00C37EDF" w:rsidRPr="00C37EDF" w:rsidRDefault="00C37EDF" w:rsidP="00C37EDF">
            <w:pPr>
              <w:spacing w:after="0" w:line="240" w:lineRule="auto"/>
              <w:rPr>
                <w:rFonts w:ascii="StobiSansCn Bold" w:eastAsia="Times New Roman" w:hAnsi="StobiSansCn Bold" w:cs="Calibri"/>
                <w:color w:val="000000"/>
                <w:sz w:val="20"/>
                <w:szCs w:val="20"/>
                <w:lang w:val="en-GB" w:eastAsia="en-GB"/>
              </w:rPr>
            </w:pPr>
            <w:proofErr w:type="spellStart"/>
            <w:r w:rsidRPr="00C37EDF">
              <w:rPr>
                <w:rFonts w:ascii="StobiSansCn Bold" w:eastAsia="Times New Roman" w:hAnsi="StobiSansCn Bold" w:cs="Calibri"/>
                <w:color w:val="000000"/>
                <w:sz w:val="20"/>
                <w:szCs w:val="20"/>
                <w:lang w:val="en-GB" w:eastAsia="en-GB"/>
              </w:rPr>
              <w:t>Lloji</w:t>
            </w:r>
            <w:proofErr w:type="spellEnd"/>
          </w:p>
        </w:tc>
        <w:tc>
          <w:tcPr>
            <w:tcW w:w="3480" w:type="dxa"/>
            <w:gridSpan w:val="3"/>
            <w:tcBorders>
              <w:top w:val="single" w:sz="8" w:space="0" w:color="auto"/>
              <w:left w:val="nil"/>
              <w:bottom w:val="single" w:sz="8" w:space="0" w:color="auto"/>
              <w:right w:val="single" w:sz="8" w:space="0" w:color="000000"/>
            </w:tcBorders>
            <w:shd w:val="clear" w:color="000000" w:fill="EBF1DE"/>
            <w:vAlign w:val="center"/>
            <w:hideMark/>
          </w:tcPr>
          <w:p w:rsidR="00C37EDF" w:rsidRPr="00C37EDF" w:rsidRDefault="00C37EDF" w:rsidP="00C37EDF">
            <w:pPr>
              <w:spacing w:after="0" w:line="240" w:lineRule="auto"/>
              <w:jc w:val="center"/>
              <w:rPr>
                <w:rFonts w:ascii="StobiSansCn Bold" w:eastAsia="Times New Roman" w:hAnsi="StobiSansCn Bold" w:cs="Calibri"/>
                <w:color w:val="000000"/>
                <w:sz w:val="20"/>
                <w:szCs w:val="20"/>
                <w:lang w:val="en-GB" w:eastAsia="en-GB"/>
              </w:rPr>
            </w:pPr>
            <w:proofErr w:type="spellStart"/>
            <w:r w:rsidRPr="00C37EDF">
              <w:rPr>
                <w:rFonts w:ascii="StobiSansCn Bold" w:eastAsia="Times New Roman" w:hAnsi="StobiSansCn Bold" w:cs="Calibri"/>
                <w:color w:val="000000"/>
                <w:sz w:val="20"/>
                <w:szCs w:val="20"/>
                <w:lang w:val="en-GB" w:eastAsia="en-GB"/>
              </w:rPr>
              <w:t>Инспектор</w:t>
            </w:r>
            <w:proofErr w:type="spellEnd"/>
            <w:r w:rsidRPr="00C37EDF">
              <w:rPr>
                <w:rFonts w:ascii="StobiSansCn Bold" w:eastAsia="Times New Roman" w:hAnsi="StobiSansCn Bold" w:cs="Calibri"/>
                <w:color w:val="000000"/>
                <w:sz w:val="20"/>
                <w:szCs w:val="20"/>
                <w:lang w:val="en-GB" w:eastAsia="en-GB"/>
              </w:rPr>
              <w:t xml:space="preserve"> </w:t>
            </w:r>
            <w:proofErr w:type="spellStart"/>
            <w:r w:rsidRPr="00C37EDF">
              <w:rPr>
                <w:rFonts w:ascii="StobiSansCn Bold" w:eastAsia="Times New Roman" w:hAnsi="StobiSansCn Bold" w:cs="Calibri"/>
                <w:color w:val="000000"/>
                <w:sz w:val="20"/>
                <w:szCs w:val="20"/>
                <w:lang w:val="en-GB" w:eastAsia="en-GB"/>
              </w:rPr>
              <w:t>за</w:t>
            </w:r>
            <w:proofErr w:type="spellEnd"/>
            <w:r w:rsidRPr="00C37EDF">
              <w:rPr>
                <w:rFonts w:ascii="StobiSansCn Bold" w:eastAsia="Times New Roman" w:hAnsi="StobiSansCn Bold" w:cs="Calibri"/>
                <w:color w:val="000000"/>
                <w:sz w:val="20"/>
                <w:szCs w:val="20"/>
                <w:lang w:val="en-GB" w:eastAsia="en-GB"/>
              </w:rPr>
              <w:t xml:space="preserve"> [</w:t>
            </w:r>
            <w:proofErr w:type="spellStart"/>
            <w:r w:rsidRPr="00C37EDF">
              <w:rPr>
                <w:rFonts w:ascii="StobiSansCn Bold" w:eastAsia="Times New Roman" w:hAnsi="StobiSansCn Bold" w:cs="Calibri"/>
                <w:color w:val="000000"/>
                <w:sz w:val="20"/>
                <w:szCs w:val="20"/>
                <w:lang w:val="en-GB" w:eastAsia="en-GB"/>
              </w:rPr>
              <w:t>шумарство</w:t>
            </w:r>
            <w:proofErr w:type="spellEnd"/>
            <w:r w:rsidRPr="00C37EDF">
              <w:rPr>
                <w:rFonts w:ascii="StobiSansCn Bold" w:eastAsia="Times New Roman" w:hAnsi="StobiSansCn Bold" w:cs="Calibri"/>
                <w:color w:val="000000"/>
                <w:sz w:val="20"/>
                <w:szCs w:val="20"/>
                <w:lang w:val="en-GB" w:eastAsia="en-GB"/>
              </w:rPr>
              <w:t xml:space="preserve">]               Inspektor </w:t>
            </w:r>
            <w:proofErr w:type="spellStart"/>
            <w:r w:rsidRPr="00C37EDF">
              <w:rPr>
                <w:rFonts w:ascii="StobiSansCn Bold" w:eastAsia="Times New Roman" w:hAnsi="StobiSansCn Bold" w:cs="Calibri"/>
                <w:color w:val="000000"/>
                <w:sz w:val="20"/>
                <w:szCs w:val="20"/>
                <w:lang w:val="en-GB" w:eastAsia="en-GB"/>
              </w:rPr>
              <w:t>i</w:t>
            </w:r>
            <w:proofErr w:type="spellEnd"/>
            <w:r w:rsidRPr="00C37EDF">
              <w:rPr>
                <w:rFonts w:ascii="StobiSansCn Bold" w:eastAsia="Times New Roman" w:hAnsi="StobiSansCn Bold" w:cs="Calibri"/>
                <w:color w:val="000000"/>
                <w:sz w:val="20"/>
                <w:szCs w:val="20"/>
                <w:lang w:val="en-GB" w:eastAsia="en-GB"/>
              </w:rPr>
              <w:t xml:space="preserve"> [</w:t>
            </w:r>
            <w:proofErr w:type="spellStart"/>
            <w:r w:rsidRPr="00C37EDF">
              <w:rPr>
                <w:rFonts w:ascii="StobiSansCn Bold" w:eastAsia="Times New Roman" w:hAnsi="StobiSansCn Bold" w:cs="Calibri"/>
                <w:color w:val="000000"/>
                <w:sz w:val="20"/>
                <w:szCs w:val="20"/>
                <w:lang w:val="en-GB" w:eastAsia="en-GB"/>
              </w:rPr>
              <w:t>pylltarisë</w:t>
            </w:r>
            <w:proofErr w:type="spellEnd"/>
            <w:r w:rsidRPr="00C37EDF">
              <w:rPr>
                <w:rFonts w:ascii="StobiSansCn Bold" w:eastAsia="Times New Roman" w:hAnsi="StobiSansCn Bold" w:cs="Calibri"/>
                <w:color w:val="000000"/>
                <w:sz w:val="20"/>
                <w:szCs w:val="20"/>
                <w:lang w:val="en-GB" w:eastAsia="en-GB"/>
              </w:rPr>
              <w:t>]</w:t>
            </w:r>
          </w:p>
        </w:tc>
        <w:tc>
          <w:tcPr>
            <w:tcW w:w="3480" w:type="dxa"/>
            <w:gridSpan w:val="3"/>
            <w:tcBorders>
              <w:top w:val="single" w:sz="8" w:space="0" w:color="auto"/>
              <w:left w:val="nil"/>
              <w:bottom w:val="single" w:sz="8" w:space="0" w:color="auto"/>
              <w:right w:val="single" w:sz="8" w:space="0" w:color="000000"/>
            </w:tcBorders>
            <w:shd w:val="clear" w:color="000000" w:fill="EBF1DE"/>
            <w:vAlign w:val="center"/>
            <w:hideMark/>
          </w:tcPr>
          <w:p w:rsidR="00C37EDF" w:rsidRPr="00C37EDF" w:rsidRDefault="00C37EDF" w:rsidP="00C37EDF">
            <w:pPr>
              <w:spacing w:after="0" w:line="240" w:lineRule="auto"/>
              <w:jc w:val="center"/>
              <w:rPr>
                <w:rFonts w:ascii="StobiSansCn Bold" w:eastAsia="Times New Roman" w:hAnsi="StobiSansCn Bold" w:cs="Calibri"/>
                <w:color w:val="000000"/>
                <w:sz w:val="20"/>
                <w:szCs w:val="20"/>
                <w:lang w:val="en-GB" w:eastAsia="en-GB"/>
              </w:rPr>
            </w:pPr>
            <w:proofErr w:type="spellStart"/>
            <w:r w:rsidRPr="00C37EDF">
              <w:rPr>
                <w:rFonts w:ascii="StobiSansCn Bold" w:eastAsia="Times New Roman" w:hAnsi="StobiSansCn Bold" w:cs="Calibri"/>
                <w:color w:val="000000"/>
                <w:sz w:val="20"/>
                <w:szCs w:val="20"/>
                <w:lang w:val="en-GB" w:eastAsia="en-GB"/>
              </w:rPr>
              <w:t>Инспектор</w:t>
            </w:r>
            <w:proofErr w:type="spellEnd"/>
            <w:r w:rsidRPr="00C37EDF">
              <w:rPr>
                <w:rFonts w:ascii="StobiSansCn Bold" w:eastAsia="Times New Roman" w:hAnsi="StobiSansCn Bold" w:cs="Calibri"/>
                <w:color w:val="000000"/>
                <w:sz w:val="20"/>
                <w:szCs w:val="20"/>
                <w:lang w:val="en-GB" w:eastAsia="en-GB"/>
              </w:rPr>
              <w:t xml:space="preserve"> </w:t>
            </w:r>
            <w:proofErr w:type="spellStart"/>
            <w:r w:rsidRPr="00C37EDF">
              <w:rPr>
                <w:rFonts w:ascii="StobiSansCn Bold" w:eastAsia="Times New Roman" w:hAnsi="StobiSansCn Bold" w:cs="Calibri"/>
                <w:color w:val="000000"/>
                <w:sz w:val="20"/>
                <w:szCs w:val="20"/>
                <w:lang w:val="en-GB" w:eastAsia="en-GB"/>
              </w:rPr>
              <w:t>за</w:t>
            </w:r>
            <w:proofErr w:type="spellEnd"/>
            <w:r w:rsidRPr="00C37EDF">
              <w:rPr>
                <w:rFonts w:ascii="StobiSansCn Bold" w:eastAsia="Times New Roman" w:hAnsi="StobiSansCn Bold" w:cs="Calibri"/>
                <w:color w:val="000000"/>
                <w:sz w:val="20"/>
                <w:szCs w:val="20"/>
                <w:lang w:val="en-GB" w:eastAsia="en-GB"/>
              </w:rPr>
              <w:t xml:space="preserve"> [</w:t>
            </w:r>
            <w:proofErr w:type="spellStart"/>
            <w:r w:rsidRPr="00C37EDF">
              <w:rPr>
                <w:rFonts w:ascii="StobiSansCn Bold" w:eastAsia="Times New Roman" w:hAnsi="StobiSansCn Bold" w:cs="Calibri"/>
                <w:color w:val="000000"/>
                <w:sz w:val="20"/>
                <w:szCs w:val="20"/>
                <w:lang w:val="en-GB" w:eastAsia="en-GB"/>
              </w:rPr>
              <w:t>ловство</w:t>
            </w:r>
            <w:proofErr w:type="spellEnd"/>
            <w:r w:rsidRPr="00C37EDF">
              <w:rPr>
                <w:rFonts w:ascii="StobiSansCn Bold" w:eastAsia="Times New Roman" w:hAnsi="StobiSansCn Bold" w:cs="Calibri"/>
                <w:color w:val="000000"/>
                <w:sz w:val="20"/>
                <w:szCs w:val="20"/>
                <w:lang w:val="en-GB" w:eastAsia="en-GB"/>
              </w:rPr>
              <w:t xml:space="preserve">]                                      Inspektor </w:t>
            </w:r>
            <w:proofErr w:type="spellStart"/>
            <w:r w:rsidRPr="00C37EDF">
              <w:rPr>
                <w:rFonts w:ascii="StobiSansCn Bold" w:eastAsia="Times New Roman" w:hAnsi="StobiSansCn Bold" w:cs="Calibri"/>
                <w:color w:val="000000"/>
                <w:sz w:val="20"/>
                <w:szCs w:val="20"/>
                <w:lang w:val="en-GB" w:eastAsia="en-GB"/>
              </w:rPr>
              <w:t>i</w:t>
            </w:r>
            <w:proofErr w:type="spellEnd"/>
            <w:r w:rsidRPr="00C37EDF">
              <w:rPr>
                <w:rFonts w:ascii="StobiSansCn Bold" w:eastAsia="Times New Roman" w:hAnsi="StobiSansCn Bold" w:cs="Calibri"/>
                <w:color w:val="000000"/>
                <w:sz w:val="20"/>
                <w:szCs w:val="20"/>
                <w:lang w:val="en-GB" w:eastAsia="en-GB"/>
              </w:rPr>
              <w:t xml:space="preserve"> [</w:t>
            </w:r>
            <w:proofErr w:type="spellStart"/>
            <w:r w:rsidRPr="00C37EDF">
              <w:rPr>
                <w:rFonts w:ascii="StobiSansCn Bold" w:eastAsia="Times New Roman" w:hAnsi="StobiSansCn Bold" w:cs="Calibri"/>
                <w:color w:val="000000"/>
                <w:sz w:val="20"/>
                <w:szCs w:val="20"/>
                <w:lang w:val="en-GB" w:eastAsia="en-GB"/>
              </w:rPr>
              <w:t>gjuetisë</w:t>
            </w:r>
            <w:proofErr w:type="spellEnd"/>
            <w:r w:rsidRPr="00C37EDF">
              <w:rPr>
                <w:rFonts w:ascii="StobiSansCn Bold" w:eastAsia="Times New Roman" w:hAnsi="StobiSansCn Bold" w:cs="Calibri"/>
                <w:color w:val="000000"/>
                <w:sz w:val="20"/>
                <w:szCs w:val="20"/>
                <w:lang w:val="en-GB" w:eastAsia="en-GB"/>
              </w:rPr>
              <w:t>]</w:t>
            </w:r>
          </w:p>
        </w:tc>
        <w:tc>
          <w:tcPr>
            <w:tcW w:w="3480" w:type="dxa"/>
            <w:gridSpan w:val="3"/>
            <w:tcBorders>
              <w:top w:val="single" w:sz="8" w:space="0" w:color="auto"/>
              <w:left w:val="nil"/>
              <w:bottom w:val="single" w:sz="8" w:space="0" w:color="auto"/>
              <w:right w:val="single" w:sz="8" w:space="0" w:color="000000"/>
            </w:tcBorders>
            <w:shd w:val="clear" w:color="auto" w:fill="auto"/>
            <w:vAlign w:val="center"/>
            <w:hideMark/>
          </w:tcPr>
          <w:p w:rsidR="00C37EDF" w:rsidRDefault="00C37EDF" w:rsidP="00C37EDF">
            <w:pPr>
              <w:spacing w:after="0" w:line="240" w:lineRule="auto"/>
              <w:jc w:val="center"/>
              <w:rPr>
                <w:rFonts w:ascii="StobiSansCn Bold" w:eastAsia="Times New Roman" w:hAnsi="StobiSansCn Bold" w:cs="Calibri"/>
                <w:color w:val="000000"/>
                <w:sz w:val="20"/>
                <w:szCs w:val="20"/>
                <w:lang w:val="en-GB" w:eastAsia="en-GB"/>
              </w:rPr>
            </w:pPr>
            <w:proofErr w:type="spellStart"/>
            <w:r w:rsidRPr="00C37EDF">
              <w:rPr>
                <w:rFonts w:ascii="StobiSansCn Bold" w:eastAsia="Times New Roman" w:hAnsi="StobiSansCn Bold" w:cs="Calibri"/>
                <w:color w:val="000000"/>
                <w:sz w:val="20"/>
                <w:szCs w:val="20"/>
                <w:lang w:val="en-GB" w:eastAsia="en-GB"/>
              </w:rPr>
              <w:t>Вкупно</w:t>
            </w:r>
            <w:proofErr w:type="spellEnd"/>
            <w:r w:rsidRPr="00C37EDF">
              <w:rPr>
                <w:rFonts w:ascii="StobiSansCn Bold" w:eastAsia="Times New Roman" w:hAnsi="StobiSansCn Bold" w:cs="Calibri"/>
                <w:color w:val="000000"/>
                <w:sz w:val="20"/>
                <w:szCs w:val="20"/>
                <w:lang w:val="en-GB" w:eastAsia="en-GB"/>
              </w:rPr>
              <w:t xml:space="preserve"> </w:t>
            </w:r>
            <w:proofErr w:type="spellStart"/>
            <w:r w:rsidRPr="00C37EDF">
              <w:rPr>
                <w:rFonts w:ascii="StobiSansCn Bold" w:eastAsia="Times New Roman" w:hAnsi="StobiSansCn Bold" w:cs="Calibri"/>
                <w:color w:val="000000"/>
                <w:sz w:val="20"/>
                <w:szCs w:val="20"/>
                <w:lang w:val="en-GB" w:eastAsia="en-GB"/>
              </w:rPr>
              <w:t>инспектори</w:t>
            </w:r>
            <w:proofErr w:type="spellEnd"/>
            <w:r w:rsidRPr="00C37EDF">
              <w:rPr>
                <w:rFonts w:ascii="StobiSansCn Bold" w:eastAsia="Times New Roman" w:hAnsi="StobiSansCn Bold" w:cs="Calibri"/>
                <w:color w:val="000000"/>
                <w:sz w:val="20"/>
                <w:szCs w:val="20"/>
                <w:lang w:val="en-GB" w:eastAsia="en-GB"/>
              </w:rPr>
              <w:t xml:space="preserve">              </w:t>
            </w:r>
          </w:p>
          <w:p w:rsidR="00C37EDF" w:rsidRPr="00C37EDF" w:rsidRDefault="00C37EDF" w:rsidP="00C37EDF">
            <w:pPr>
              <w:spacing w:after="0" w:line="240" w:lineRule="auto"/>
              <w:jc w:val="center"/>
              <w:rPr>
                <w:rFonts w:ascii="StobiSansCn Bold" w:eastAsia="Times New Roman" w:hAnsi="StobiSansCn Bold" w:cs="Calibri"/>
                <w:color w:val="000000"/>
                <w:sz w:val="20"/>
                <w:szCs w:val="20"/>
                <w:lang w:val="en-GB" w:eastAsia="en-GB"/>
              </w:rPr>
            </w:pPr>
            <w:proofErr w:type="spellStart"/>
            <w:r w:rsidRPr="00C37EDF">
              <w:rPr>
                <w:rFonts w:ascii="StobiSansCn Bold" w:eastAsia="Times New Roman" w:hAnsi="StobiSansCn Bold" w:cs="Calibri"/>
                <w:color w:val="000000"/>
                <w:sz w:val="20"/>
                <w:szCs w:val="20"/>
                <w:lang w:val="en-GB" w:eastAsia="en-GB"/>
              </w:rPr>
              <w:t>Gjithësej</w:t>
            </w:r>
            <w:proofErr w:type="spellEnd"/>
            <w:r w:rsidRPr="00C37EDF">
              <w:rPr>
                <w:rFonts w:ascii="StobiSansCn Bold" w:eastAsia="Times New Roman" w:hAnsi="StobiSansCn Bold" w:cs="Calibri"/>
                <w:color w:val="000000"/>
                <w:sz w:val="20"/>
                <w:szCs w:val="20"/>
                <w:lang w:val="en-GB" w:eastAsia="en-GB"/>
              </w:rPr>
              <w:t xml:space="preserve"> </w:t>
            </w:r>
            <w:proofErr w:type="spellStart"/>
            <w:r w:rsidRPr="00C37EDF">
              <w:rPr>
                <w:rFonts w:ascii="StobiSansCn Bold" w:eastAsia="Times New Roman" w:hAnsi="StobiSansCn Bold" w:cs="Calibri"/>
                <w:color w:val="000000"/>
                <w:sz w:val="20"/>
                <w:szCs w:val="20"/>
                <w:lang w:val="en-GB" w:eastAsia="en-GB"/>
              </w:rPr>
              <w:t>inspektorë</w:t>
            </w:r>
            <w:proofErr w:type="spellEnd"/>
          </w:p>
        </w:tc>
      </w:tr>
      <w:tr w:rsidR="00C37EDF" w:rsidRPr="00C37EDF" w:rsidTr="006F1B0C">
        <w:trPr>
          <w:trHeight w:val="576"/>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C37EDF" w:rsidRDefault="00C37EDF" w:rsidP="00C37EDF">
            <w:pPr>
              <w:spacing w:after="0" w:line="240" w:lineRule="auto"/>
              <w:rPr>
                <w:rFonts w:ascii="StobiSansCn Bold" w:eastAsia="Times New Roman" w:hAnsi="StobiSansCn Bold" w:cs="Calibri"/>
                <w:color w:val="000000"/>
                <w:sz w:val="20"/>
                <w:szCs w:val="20"/>
                <w:lang w:val="en-GB" w:eastAsia="en-GB"/>
              </w:rPr>
            </w:pPr>
            <w:proofErr w:type="spellStart"/>
            <w:r w:rsidRPr="00C37EDF">
              <w:rPr>
                <w:rFonts w:ascii="StobiSansCn Bold" w:eastAsia="Times New Roman" w:hAnsi="StobiSansCn Bold" w:cs="Calibri"/>
                <w:color w:val="000000"/>
                <w:sz w:val="20"/>
                <w:szCs w:val="20"/>
                <w:lang w:val="en-GB" w:eastAsia="en-GB"/>
              </w:rPr>
              <w:t>Ниво-Звање</w:t>
            </w:r>
            <w:proofErr w:type="spellEnd"/>
            <w:r w:rsidRPr="00C37EDF">
              <w:rPr>
                <w:rFonts w:ascii="StobiSansCn Bold" w:eastAsia="Times New Roman" w:hAnsi="StobiSansCn Bold" w:cs="Calibri"/>
                <w:color w:val="000000"/>
                <w:sz w:val="20"/>
                <w:szCs w:val="20"/>
                <w:lang w:val="en-GB" w:eastAsia="en-GB"/>
              </w:rPr>
              <w:t>/</w:t>
            </w:r>
            <w:proofErr w:type="spellStart"/>
            <w:r w:rsidRPr="00C37EDF">
              <w:rPr>
                <w:rFonts w:ascii="StobiSansCn Bold" w:eastAsia="Times New Roman" w:hAnsi="StobiSansCn Bold" w:cs="Calibri"/>
                <w:color w:val="000000"/>
                <w:sz w:val="20"/>
                <w:szCs w:val="20"/>
                <w:lang w:val="en-GB" w:eastAsia="en-GB"/>
              </w:rPr>
              <w:t>Возраст</w:t>
            </w:r>
            <w:proofErr w:type="spellEnd"/>
            <w:r w:rsidRPr="00C37EDF">
              <w:rPr>
                <w:rFonts w:ascii="StobiSansCn Bold" w:eastAsia="Times New Roman" w:hAnsi="StobiSansCn Bold" w:cs="Calibri"/>
                <w:color w:val="000000"/>
                <w:sz w:val="20"/>
                <w:szCs w:val="20"/>
                <w:lang w:val="en-GB" w:eastAsia="en-GB"/>
              </w:rPr>
              <w:t xml:space="preserve">   </w:t>
            </w:r>
          </w:p>
          <w:p w:rsidR="00C37EDF" w:rsidRPr="00C37EDF" w:rsidRDefault="00C37EDF" w:rsidP="00C37EDF">
            <w:pPr>
              <w:spacing w:after="0" w:line="240" w:lineRule="auto"/>
              <w:rPr>
                <w:rFonts w:ascii="StobiSansCn Bold" w:eastAsia="Times New Roman" w:hAnsi="StobiSansCn Bold" w:cs="Calibri"/>
                <w:color w:val="000000"/>
                <w:sz w:val="20"/>
                <w:szCs w:val="20"/>
                <w:lang w:val="en-GB" w:eastAsia="en-GB"/>
              </w:rPr>
            </w:pPr>
            <w:proofErr w:type="spellStart"/>
            <w:r w:rsidRPr="00C37EDF">
              <w:rPr>
                <w:rFonts w:ascii="StobiSansCn Bold" w:eastAsia="Times New Roman" w:hAnsi="StobiSansCn Bold" w:cs="Calibri"/>
                <w:color w:val="000000"/>
                <w:sz w:val="20"/>
                <w:szCs w:val="20"/>
                <w:lang w:val="en-GB" w:eastAsia="en-GB"/>
              </w:rPr>
              <w:t>Niveli-Titulli</w:t>
            </w:r>
            <w:proofErr w:type="spellEnd"/>
            <w:r w:rsidRPr="00C37EDF">
              <w:rPr>
                <w:rFonts w:ascii="StobiSansCn Bold" w:eastAsia="Times New Roman" w:hAnsi="StobiSansCn Bold" w:cs="Calibri"/>
                <w:color w:val="000000"/>
                <w:sz w:val="20"/>
                <w:szCs w:val="20"/>
                <w:lang w:val="en-GB" w:eastAsia="en-GB"/>
              </w:rPr>
              <w:t>/Mosha</w:t>
            </w:r>
          </w:p>
        </w:tc>
        <w:tc>
          <w:tcPr>
            <w:tcW w:w="1160" w:type="dxa"/>
            <w:tcBorders>
              <w:top w:val="nil"/>
              <w:left w:val="nil"/>
              <w:bottom w:val="single" w:sz="8" w:space="0" w:color="auto"/>
              <w:right w:val="single" w:sz="8" w:space="0" w:color="auto"/>
            </w:tcBorders>
            <w:shd w:val="clear" w:color="000000" w:fill="EBF1DE"/>
            <w:vAlign w:val="center"/>
            <w:hideMark/>
          </w:tcPr>
          <w:p w:rsidR="00C37EDF" w:rsidRDefault="00C37EDF" w:rsidP="00C37EDF">
            <w:pPr>
              <w:spacing w:after="0" w:line="240" w:lineRule="auto"/>
              <w:jc w:val="center"/>
              <w:rPr>
                <w:rFonts w:ascii="StobiSansCn Bold" w:eastAsia="Times New Roman" w:hAnsi="StobiSansCn Bold" w:cs="Calibri"/>
                <w:color w:val="000000"/>
                <w:sz w:val="20"/>
                <w:szCs w:val="20"/>
                <w:lang w:val="en-GB" w:eastAsia="en-GB"/>
              </w:rPr>
            </w:pPr>
            <w:proofErr w:type="spellStart"/>
            <w:r w:rsidRPr="00C37EDF">
              <w:rPr>
                <w:rFonts w:ascii="StobiSansCn Bold" w:eastAsia="Times New Roman" w:hAnsi="StobiSansCn Bold" w:cs="Calibri"/>
                <w:color w:val="000000"/>
                <w:sz w:val="20"/>
                <w:szCs w:val="20"/>
                <w:lang w:val="en-GB" w:eastAsia="en-GB"/>
              </w:rPr>
              <w:t>Враб</w:t>
            </w:r>
            <w:proofErr w:type="spellEnd"/>
            <w:r w:rsidRPr="00C37EDF">
              <w:rPr>
                <w:rFonts w:ascii="StobiSansCn Bold" w:eastAsia="Times New Roman" w:hAnsi="StobiSansCn Bold" w:cs="Calibri"/>
                <w:color w:val="000000"/>
                <w:sz w:val="20"/>
                <w:szCs w:val="20"/>
                <w:lang w:val="en-GB" w:eastAsia="en-GB"/>
              </w:rPr>
              <w:t xml:space="preserve">.         </w:t>
            </w:r>
          </w:p>
          <w:p w:rsidR="00C37EDF" w:rsidRPr="00C37EDF" w:rsidRDefault="00C37EDF" w:rsidP="00C37EDF">
            <w:pPr>
              <w:spacing w:after="0" w:line="240" w:lineRule="auto"/>
              <w:jc w:val="center"/>
              <w:rPr>
                <w:rFonts w:ascii="StobiSansCn Bold" w:eastAsia="Times New Roman" w:hAnsi="StobiSansCn Bold" w:cs="Calibri"/>
                <w:color w:val="000000"/>
                <w:sz w:val="20"/>
                <w:szCs w:val="20"/>
                <w:lang w:val="en-GB" w:eastAsia="en-GB"/>
              </w:rPr>
            </w:pPr>
            <w:r w:rsidRPr="00C37EDF">
              <w:rPr>
                <w:rFonts w:ascii="StobiSansCn Bold" w:eastAsia="Times New Roman" w:hAnsi="StobiSansCn Bold" w:cs="Calibri"/>
                <w:color w:val="000000"/>
                <w:sz w:val="20"/>
                <w:szCs w:val="20"/>
                <w:lang w:val="en-GB" w:eastAsia="en-GB"/>
              </w:rPr>
              <w:t>I pun.</w:t>
            </w:r>
          </w:p>
        </w:tc>
        <w:tc>
          <w:tcPr>
            <w:tcW w:w="116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Bold" w:eastAsia="Times New Roman" w:hAnsi="StobiSansCn Bold" w:cs="Calibri"/>
                <w:color w:val="000000"/>
                <w:sz w:val="20"/>
                <w:szCs w:val="20"/>
                <w:lang w:val="en-GB" w:eastAsia="en-GB"/>
              </w:rPr>
            </w:pPr>
            <w:proofErr w:type="spellStart"/>
            <w:r w:rsidRPr="00C37EDF">
              <w:rPr>
                <w:rFonts w:ascii="StobiSansCn Bold" w:eastAsia="Times New Roman" w:hAnsi="StobiSansCn Bold" w:cs="Calibri"/>
                <w:color w:val="000000"/>
                <w:sz w:val="20"/>
                <w:szCs w:val="20"/>
                <w:lang w:val="en-GB" w:eastAsia="en-GB"/>
              </w:rPr>
              <w:t>Пенз</w:t>
            </w:r>
            <w:proofErr w:type="spellEnd"/>
            <w:r w:rsidRPr="00C37EDF">
              <w:rPr>
                <w:rFonts w:ascii="StobiSansCn Bold" w:eastAsia="Times New Roman" w:hAnsi="StobiSansCn Bold" w:cs="Calibri"/>
                <w:color w:val="000000"/>
                <w:sz w:val="20"/>
                <w:szCs w:val="20"/>
                <w:lang w:val="en-GB" w:eastAsia="en-GB"/>
              </w:rPr>
              <w:t xml:space="preserve">.          I </w:t>
            </w:r>
            <w:proofErr w:type="spellStart"/>
            <w:r w:rsidRPr="00C37EDF">
              <w:rPr>
                <w:rFonts w:ascii="StobiSansCn Bold" w:eastAsia="Times New Roman" w:hAnsi="StobiSansCn Bold" w:cs="Calibri"/>
                <w:color w:val="000000"/>
                <w:sz w:val="20"/>
                <w:szCs w:val="20"/>
                <w:lang w:val="en-GB" w:eastAsia="en-GB"/>
              </w:rPr>
              <w:t>penz</w:t>
            </w:r>
            <w:proofErr w:type="spellEnd"/>
            <w:r w:rsidRPr="00C37EDF">
              <w:rPr>
                <w:rFonts w:ascii="StobiSansCn Bold" w:eastAsia="Times New Roman" w:hAnsi="StobiSansCn Bold" w:cs="Calibri"/>
                <w:color w:val="000000"/>
                <w:sz w:val="20"/>
                <w:szCs w:val="20"/>
                <w:lang w:val="en-GB" w:eastAsia="en-GB"/>
              </w:rPr>
              <w:t>.</w:t>
            </w:r>
          </w:p>
        </w:tc>
        <w:tc>
          <w:tcPr>
            <w:tcW w:w="1160" w:type="dxa"/>
            <w:tcBorders>
              <w:top w:val="nil"/>
              <w:left w:val="nil"/>
              <w:bottom w:val="nil"/>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Bold" w:eastAsia="Times New Roman" w:hAnsi="StobiSansCn Bold" w:cs="Calibri"/>
                <w:color w:val="000000"/>
                <w:sz w:val="20"/>
                <w:szCs w:val="20"/>
                <w:lang w:val="en-GB" w:eastAsia="en-GB"/>
              </w:rPr>
            </w:pPr>
            <w:proofErr w:type="spellStart"/>
            <w:r w:rsidRPr="00C37EDF">
              <w:rPr>
                <w:rFonts w:ascii="StobiSansCn Bold" w:eastAsia="Times New Roman" w:hAnsi="StobiSansCn Bold" w:cs="Calibri"/>
                <w:color w:val="000000"/>
                <w:sz w:val="20"/>
                <w:szCs w:val="20"/>
                <w:lang w:val="en-GB" w:eastAsia="en-GB"/>
              </w:rPr>
              <w:t>Разлика</w:t>
            </w:r>
            <w:proofErr w:type="spellEnd"/>
            <w:r w:rsidRPr="00C37EDF">
              <w:rPr>
                <w:rFonts w:ascii="StobiSansCn Bold" w:eastAsia="Times New Roman" w:hAnsi="StobiSansCn Bold" w:cs="Calibri"/>
                <w:color w:val="000000"/>
                <w:sz w:val="20"/>
                <w:szCs w:val="20"/>
                <w:lang w:val="en-GB" w:eastAsia="en-GB"/>
              </w:rPr>
              <w:t xml:space="preserve"> </w:t>
            </w:r>
            <w:proofErr w:type="spellStart"/>
            <w:r w:rsidRPr="00C37EDF">
              <w:rPr>
                <w:rFonts w:ascii="StobiSansCn Bold" w:eastAsia="Times New Roman" w:hAnsi="StobiSansCn Bold" w:cs="Calibri"/>
                <w:color w:val="000000"/>
                <w:sz w:val="20"/>
                <w:szCs w:val="20"/>
                <w:lang w:val="en-GB" w:eastAsia="en-GB"/>
              </w:rPr>
              <w:t>Diferenca</w:t>
            </w:r>
            <w:proofErr w:type="spellEnd"/>
          </w:p>
        </w:tc>
        <w:tc>
          <w:tcPr>
            <w:tcW w:w="1160" w:type="dxa"/>
            <w:tcBorders>
              <w:top w:val="nil"/>
              <w:left w:val="nil"/>
              <w:bottom w:val="single" w:sz="8" w:space="0" w:color="auto"/>
              <w:right w:val="single" w:sz="8" w:space="0" w:color="auto"/>
            </w:tcBorders>
            <w:shd w:val="clear" w:color="000000" w:fill="EBF1DE"/>
            <w:vAlign w:val="center"/>
            <w:hideMark/>
          </w:tcPr>
          <w:p w:rsidR="00C37EDF" w:rsidRDefault="00C37EDF" w:rsidP="00C37EDF">
            <w:pPr>
              <w:spacing w:after="0" w:line="240" w:lineRule="auto"/>
              <w:jc w:val="center"/>
              <w:rPr>
                <w:rFonts w:ascii="StobiSansCn Bold" w:eastAsia="Times New Roman" w:hAnsi="StobiSansCn Bold" w:cs="Calibri"/>
                <w:color w:val="000000"/>
                <w:sz w:val="20"/>
                <w:szCs w:val="20"/>
                <w:lang w:val="en-GB" w:eastAsia="en-GB"/>
              </w:rPr>
            </w:pPr>
            <w:proofErr w:type="spellStart"/>
            <w:r w:rsidRPr="00C37EDF">
              <w:rPr>
                <w:rFonts w:ascii="StobiSansCn Bold" w:eastAsia="Times New Roman" w:hAnsi="StobiSansCn Bold" w:cs="Calibri"/>
                <w:color w:val="000000"/>
                <w:sz w:val="20"/>
                <w:szCs w:val="20"/>
                <w:lang w:val="en-GB" w:eastAsia="en-GB"/>
              </w:rPr>
              <w:t>Враб</w:t>
            </w:r>
            <w:proofErr w:type="spellEnd"/>
            <w:r w:rsidRPr="00C37EDF">
              <w:rPr>
                <w:rFonts w:ascii="StobiSansCn Bold" w:eastAsia="Times New Roman" w:hAnsi="StobiSansCn Bold" w:cs="Calibri"/>
                <w:color w:val="000000"/>
                <w:sz w:val="20"/>
                <w:szCs w:val="20"/>
                <w:lang w:val="en-GB" w:eastAsia="en-GB"/>
              </w:rPr>
              <w:t xml:space="preserve">.         </w:t>
            </w:r>
          </w:p>
          <w:p w:rsidR="00C37EDF" w:rsidRPr="00C37EDF" w:rsidRDefault="00C37EDF" w:rsidP="00C37EDF">
            <w:pPr>
              <w:spacing w:after="0" w:line="240" w:lineRule="auto"/>
              <w:jc w:val="center"/>
              <w:rPr>
                <w:rFonts w:ascii="StobiSansCn Bold" w:eastAsia="Times New Roman" w:hAnsi="StobiSansCn Bold" w:cs="Calibri"/>
                <w:color w:val="000000"/>
                <w:sz w:val="20"/>
                <w:szCs w:val="20"/>
                <w:lang w:val="en-GB" w:eastAsia="en-GB"/>
              </w:rPr>
            </w:pPr>
            <w:r w:rsidRPr="00C37EDF">
              <w:rPr>
                <w:rFonts w:ascii="StobiSansCn Bold" w:eastAsia="Times New Roman" w:hAnsi="StobiSansCn Bold" w:cs="Calibri"/>
                <w:color w:val="000000"/>
                <w:sz w:val="20"/>
                <w:szCs w:val="20"/>
                <w:lang w:val="en-GB" w:eastAsia="en-GB"/>
              </w:rPr>
              <w:t>I pun.</w:t>
            </w:r>
          </w:p>
        </w:tc>
        <w:tc>
          <w:tcPr>
            <w:tcW w:w="116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Bold" w:eastAsia="Times New Roman" w:hAnsi="StobiSansCn Bold" w:cs="Calibri"/>
                <w:color w:val="000000"/>
                <w:sz w:val="20"/>
                <w:szCs w:val="20"/>
                <w:lang w:val="en-GB" w:eastAsia="en-GB"/>
              </w:rPr>
            </w:pPr>
            <w:proofErr w:type="spellStart"/>
            <w:r w:rsidRPr="00C37EDF">
              <w:rPr>
                <w:rFonts w:ascii="StobiSansCn Bold" w:eastAsia="Times New Roman" w:hAnsi="StobiSansCn Bold" w:cs="Calibri"/>
                <w:color w:val="000000"/>
                <w:sz w:val="20"/>
                <w:szCs w:val="20"/>
                <w:lang w:val="en-GB" w:eastAsia="en-GB"/>
              </w:rPr>
              <w:t>Пенз</w:t>
            </w:r>
            <w:proofErr w:type="spellEnd"/>
            <w:r w:rsidRPr="00C37EDF">
              <w:rPr>
                <w:rFonts w:ascii="StobiSansCn Bold" w:eastAsia="Times New Roman" w:hAnsi="StobiSansCn Bold" w:cs="Calibri"/>
                <w:color w:val="000000"/>
                <w:sz w:val="20"/>
                <w:szCs w:val="20"/>
                <w:lang w:val="en-GB" w:eastAsia="en-GB"/>
              </w:rPr>
              <w:t xml:space="preserve">.          I </w:t>
            </w:r>
            <w:proofErr w:type="spellStart"/>
            <w:r w:rsidRPr="00C37EDF">
              <w:rPr>
                <w:rFonts w:ascii="StobiSansCn Bold" w:eastAsia="Times New Roman" w:hAnsi="StobiSansCn Bold" w:cs="Calibri"/>
                <w:color w:val="000000"/>
                <w:sz w:val="20"/>
                <w:szCs w:val="20"/>
                <w:lang w:val="en-GB" w:eastAsia="en-GB"/>
              </w:rPr>
              <w:t>penz</w:t>
            </w:r>
            <w:proofErr w:type="spellEnd"/>
            <w:r w:rsidRPr="00C37EDF">
              <w:rPr>
                <w:rFonts w:ascii="StobiSansCn Bold" w:eastAsia="Times New Roman" w:hAnsi="StobiSansCn Bold" w:cs="Calibri"/>
                <w:color w:val="000000"/>
                <w:sz w:val="20"/>
                <w:szCs w:val="20"/>
                <w:lang w:val="en-GB" w:eastAsia="en-GB"/>
              </w:rPr>
              <w:t>.</w:t>
            </w:r>
          </w:p>
        </w:tc>
        <w:tc>
          <w:tcPr>
            <w:tcW w:w="1160" w:type="dxa"/>
            <w:tcBorders>
              <w:top w:val="nil"/>
              <w:left w:val="nil"/>
              <w:bottom w:val="nil"/>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Bold" w:eastAsia="Times New Roman" w:hAnsi="StobiSansCn Bold" w:cs="Calibri"/>
                <w:color w:val="000000"/>
                <w:sz w:val="20"/>
                <w:szCs w:val="20"/>
                <w:lang w:val="en-GB" w:eastAsia="en-GB"/>
              </w:rPr>
            </w:pPr>
            <w:proofErr w:type="spellStart"/>
            <w:r w:rsidRPr="00C37EDF">
              <w:rPr>
                <w:rFonts w:ascii="StobiSansCn Bold" w:eastAsia="Times New Roman" w:hAnsi="StobiSansCn Bold" w:cs="Calibri"/>
                <w:color w:val="000000"/>
                <w:sz w:val="20"/>
                <w:szCs w:val="20"/>
                <w:lang w:val="en-GB" w:eastAsia="en-GB"/>
              </w:rPr>
              <w:t>Разлика</w:t>
            </w:r>
            <w:proofErr w:type="spellEnd"/>
            <w:r w:rsidRPr="00C37EDF">
              <w:rPr>
                <w:rFonts w:ascii="StobiSansCn Bold" w:eastAsia="Times New Roman" w:hAnsi="StobiSansCn Bold" w:cs="Calibri"/>
                <w:color w:val="000000"/>
                <w:sz w:val="20"/>
                <w:szCs w:val="20"/>
                <w:lang w:val="en-GB" w:eastAsia="en-GB"/>
              </w:rPr>
              <w:t xml:space="preserve"> </w:t>
            </w:r>
            <w:proofErr w:type="spellStart"/>
            <w:r w:rsidRPr="00C37EDF">
              <w:rPr>
                <w:rFonts w:ascii="StobiSansCn Bold" w:eastAsia="Times New Roman" w:hAnsi="StobiSansCn Bold" w:cs="Calibri"/>
                <w:color w:val="000000"/>
                <w:sz w:val="20"/>
                <w:szCs w:val="20"/>
                <w:lang w:val="en-GB" w:eastAsia="en-GB"/>
              </w:rPr>
              <w:t>Diferenca</w:t>
            </w:r>
            <w:proofErr w:type="spellEnd"/>
          </w:p>
        </w:tc>
        <w:tc>
          <w:tcPr>
            <w:tcW w:w="1160" w:type="dxa"/>
            <w:tcBorders>
              <w:top w:val="nil"/>
              <w:left w:val="nil"/>
              <w:bottom w:val="single" w:sz="8" w:space="0" w:color="auto"/>
              <w:right w:val="single" w:sz="8" w:space="0" w:color="auto"/>
            </w:tcBorders>
            <w:shd w:val="clear" w:color="auto" w:fill="auto"/>
            <w:vAlign w:val="center"/>
            <w:hideMark/>
          </w:tcPr>
          <w:p w:rsidR="00C37EDF" w:rsidRDefault="00C37EDF" w:rsidP="00C37EDF">
            <w:pPr>
              <w:spacing w:after="0" w:line="240" w:lineRule="auto"/>
              <w:jc w:val="center"/>
              <w:rPr>
                <w:rFonts w:ascii="StobiSansCn Bold" w:eastAsia="Times New Roman" w:hAnsi="StobiSansCn Bold" w:cs="Calibri"/>
                <w:color w:val="000000"/>
                <w:sz w:val="20"/>
                <w:szCs w:val="20"/>
                <w:lang w:val="en-GB" w:eastAsia="en-GB"/>
              </w:rPr>
            </w:pPr>
            <w:proofErr w:type="spellStart"/>
            <w:r w:rsidRPr="00C37EDF">
              <w:rPr>
                <w:rFonts w:ascii="StobiSansCn Bold" w:eastAsia="Times New Roman" w:hAnsi="StobiSansCn Bold" w:cs="Calibri"/>
                <w:color w:val="000000"/>
                <w:sz w:val="20"/>
                <w:szCs w:val="20"/>
                <w:lang w:val="en-GB" w:eastAsia="en-GB"/>
              </w:rPr>
              <w:t>Враб</w:t>
            </w:r>
            <w:proofErr w:type="spellEnd"/>
            <w:r w:rsidRPr="00C37EDF">
              <w:rPr>
                <w:rFonts w:ascii="StobiSansCn Bold" w:eastAsia="Times New Roman" w:hAnsi="StobiSansCn Bold" w:cs="Calibri"/>
                <w:color w:val="000000"/>
                <w:sz w:val="20"/>
                <w:szCs w:val="20"/>
                <w:lang w:val="en-GB" w:eastAsia="en-GB"/>
              </w:rPr>
              <w:t xml:space="preserve">.         </w:t>
            </w:r>
          </w:p>
          <w:p w:rsidR="00C37EDF" w:rsidRPr="00C37EDF" w:rsidRDefault="00C37EDF" w:rsidP="00C37EDF">
            <w:pPr>
              <w:spacing w:after="0" w:line="240" w:lineRule="auto"/>
              <w:jc w:val="center"/>
              <w:rPr>
                <w:rFonts w:ascii="StobiSansCn Bold" w:eastAsia="Times New Roman" w:hAnsi="StobiSansCn Bold" w:cs="Calibri"/>
                <w:color w:val="000000"/>
                <w:sz w:val="20"/>
                <w:szCs w:val="20"/>
                <w:lang w:val="en-GB" w:eastAsia="en-GB"/>
              </w:rPr>
            </w:pPr>
            <w:r w:rsidRPr="00C37EDF">
              <w:rPr>
                <w:rFonts w:ascii="StobiSansCn Bold" w:eastAsia="Times New Roman" w:hAnsi="StobiSansCn Bold" w:cs="Calibri"/>
                <w:color w:val="000000"/>
                <w:sz w:val="20"/>
                <w:szCs w:val="20"/>
                <w:lang w:val="en-GB" w:eastAsia="en-GB"/>
              </w:rPr>
              <w:t>I pun.</w:t>
            </w:r>
          </w:p>
        </w:tc>
        <w:tc>
          <w:tcPr>
            <w:tcW w:w="1160" w:type="dxa"/>
            <w:tcBorders>
              <w:top w:val="nil"/>
              <w:left w:val="nil"/>
              <w:bottom w:val="single" w:sz="8" w:space="0" w:color="auto"/>
              <w:right w:val="single" w:sz="8" w:space="0" w:color="auto"/>
            </w:tcBorders>
            <w:shd w:val="clear" w:color="auto" w:fill="auto"/>
            <w:vAlign w:val="center"/>
            <w:hideMark/>
          </w:tcPr>
          <w:p w:rsidR="00C37EDF" w:rsidRPr="00C37EDF" w:rsidRDefault="00C37EDF" w:rsidP="00C37EDF">
            <w:pPr>
              <w:spacing w:after="0" w:line="240" w:lineRule="auto"/>
              <w:jc w:val="center"/>
              <w:rPr>
                <w:rFonts w:ascii="StobiSansCn Bold" w:eastAsia="Times New Roman" w:hAnsi="StobiSansCn Bold" w:cs="Calibri"/>
                <w:color w:val="000000"/>
                <w:sz w:val="20"/>
                <w:szCs w:val="20"/>
                <w:lang w:val="en-GB" w:eastAsia="en-GB"/>
              </w:rPr>
            </w:pPr>
            <w:proofErr w:type="spellStart"/>
            <w:r w:rsidRPr="00C37EDF">
              <w:rPr>
                <w:rFonts w:ascii="StobiSansCn Bold" w:eastAsia="Times New Roman" w:hAnsi="StobiSansCn Bold" w:cs="Calibri"/>
                <w:color w:val="000000"/>
                <w:sz w:val="20"/>
                <w:szCs w:val="20"/>
                <w:lang w:val="en-GB" w:eastAsia="en-GB"/>
              </w:rPr>
              <w:t>Пенз</w:t>
            </w:r>
            <w:proofErr w:type="spellEnd"/>
            <w:r w:rsidRPr="00C37EDF">
              <w:rPr>
                <w:rFonts w:ascii="StobiSansCn Bold" w:eastAsia="Times New Roman" w:hAnsi="StobiSansCn Bold" w:cs="Calibri"/>
                <w:color w:val="000000"/>
                <w:sz w:val="20"/>
                <w:szCs w:val="20"/>
                <w:lang w:val="en-GB" w:eastAsia="en-GB"/>
              </w:rPr>
              <w:t xml:space="preserve">.          I </w:t>
            </w:r>
            <w:proofErr w:type="spellStart"/>
            <w:r w:rsidRPr="00C37EDF">
              <w:rPr>
                <w:rFonts w:ascii="StobiSansCn Bold" w:eastAsia="Times New Roman" w:hAnsi="StobiSansCn Bold" w:cs="Calibri"/>
                <w:color w:val="000000"/>
                <w:sz w:val="20"/>
                <w:szCs w:val="20"/>
                <w:lang w:val="en-GB" w:eastAsia="en-GB"/>
              </w:rPr>
              <w:t>penz</w:t>
            </w:r>
            <w:proofErr w:type="spellEnd"/>
            <w:r w:rsidRPr="00C37EDF">
              <w:rPr>
                <w:rFonts w:ascii="StobiSansCn Bold" w:eastAsia="Times New Roman" w:hAnsi="StobiSansCn Bold" w:cs="Calibri"/>
                <w:color w:val="000000"/>
                <w:sz w:val="20"/>
                <w:szCs w:val="20"/>
                <w:lang w:val="en-GB" w:eastAsia="en-GB"/>
              </w:rPr>
              <w:t>.</w:t>
            </w:r>
          </w:p>
        </w:tc>
        <w:tc>
          <w:tcPr>
            <w:tcW w:w="1160" w:type="dxa"/>
            <w:tcBorders>
              <w:top w:val="nil"/>
              <w:left w:val="nil"/>
              <w:bottom w:val="nil"/>
              <w:right w:val="single" w:sz="8" w:space="0" w:color="auto"/>
            </w:tcBorders>
            <w:shd w:val="clear" w:color="auto" w:fill="auto"/>
            <w:vAlign w:val="center"/>
            <w:hideMark/>
          </w:tcPr>
          <w:p w:rsidR="00C37EDF" w:rsidRPr="00C37EDF" w:rsidRDefault="00C37EDF" w:rsidP="00C37EDF">
            <w:pPr>
              <w:spacing w:after="0" w:line="240" w:lineRule="auto"/>
              <w:jc w:val="center"/>
              <w:rPr>
                <w:rFonts w:ascii="StobiSansCn Bold" w:eastAsia="Times New Roman" w:hAnsi="StobiSansCn Bold" w:cs="Calibri"/>
                <w:color w:val="000000"/>
                <w:sz w:val="20"/>
                <w:szCs w:val="20"/>
                <w:lang w:val="en-GB" w:eastAsia="en-GB"/>
              </w:rPr>
            </w:pPr>
            <w:proofErr w:type="spellStart"/>
            <w:r w:rsidRPr="00C37EDF">
              <w:rPr>
                <w:rFonts w:ascii="StobiSansCn Bold" w:eastAsia="Times New Roman" w:hAnsi="StobiSansCn Bold" w:cs="Calibri"/>
                <w:color w:val="000000"/>
                <w:sz w:val="20"/>
                <w:szCs w:val="20"/>
                <w:lang w:val="en-GB" w:eastAsia="en-GB"/>
              </w:rPr>
              <w:t>Разлика</w:t>
            </w:r>
            <w:proofErr w:type="spellEnd"/>
            <w:r w:rsidRPr="00C37EDF">
              <w:rPr>
                <w:rFonts w:ascii="StobiSansCn Bold" w:eastAsia="Times New Roman" w:hAnsi="StobiSansCn Bold" w:cs="Calibri"/>
                <w:color w:val="000000"/>
                <w:sz w:val="20"/>
                <w:szCs w:val="20"/>
                <w:lang w:val="en-GB" w:eastAsia="en-GB"/>
              </w:rPr>
              <w:t xml:space="preserve"> </w:t>
            </w:r>
            <w:proofErr w:type="spellStart"/>
            <w:r w:rsidRPr="00C37EDF">
              <w:rPr>
                <w:rFonts w:ascii="StobiSansCn Bold" w:eastAsia="Times New Roman" w:hAnsi="StobiSansCn Bold" w:cs="Calibri"/>
                <w:color w:val="000000"/>
                <w:sz w:val="20"/>
                <w:szCs w:val="20"/>
                <w:lang w:val="en-GB" w:eastAsia="en-GB"/>
              </w:rPr>
              <w:t>Diferenca</w:t>
            </w:r>
            <w:proofErr w:type="spellEnd"/>
          </w:p>
        </w:tc>
      </w:tr>
      <w:tr w:rsidR="00C37EDF" w:rsidRPr="00C37EDF" w:rsidTr="006F1B0C">
        <w:trPr>
          <w:trHeight w:val="576"/>
          <w:jc w:val="center"/>
        </w:trPr>
        <w:tc>
          <w:tcPr>
            <w:tcW w:w="2680" w:type="dxa"/>
            <w:tcBorders>
              <w:top w:val="nil"/>
              <w:left w:val="single" w:sz="8" w:space="0" w:color="auto"/>
              <w:bottom w:val="nil"/>
              <w:right w:val="single" w:sz="8" w:space="0" w:color="auto"/>
            </w:tcBorders>
            <w:shd w:val="clear" w:color="000000" w:fill="F2F2F2"/>
            <w:vAlign w:val="center"/>
            <w:hideMark/>
          </w:tcPr>
          <w:p w:rsidR="00C37EDF" w:rsidRPr="00C37EDF" w:rsidRDefault="00C37EDF" w:rsidP="00C37EDF">
            <w:pPr>
              <w:spacing w:after="0" w:line="240" w:lineRule="auto"/>
              <w:rPr>
                <w:rFonts w:ascii="StobiSansCn Bold" w:eastAsia="Times New Roman" w:hAnsi="StobiSansCn Bold" w:cs="Calibri"/>
                <w:color w:val="000000"/>
                <w:sz w:val="20"/>
                <w:szCs w:val="20"/>
                <w:lang w:val="en-GB" w:eastAsia="en-GB"/>
              </w:rPr>
            </w:pPr>
            <w:r w:rsidRPr="00C37EDF">
              <w:rPr>
                <w:rFonts w:ascii="StobiSansCn Bold" w:eastAsia="Times New Roman" w:hAnsi="StobiSansCn Bold" w:cs="Calibri"/>
                <w:color w:val="000000"/>
                <w:sz w:val="20"/>
                <w:szCs w:val="20"/>
                <w:lang w:val="en-GB" w:eastAsia="en-GB"/>
              </w:rPr>
              <w:t xml:space="preserve">Б1 – </w:t>
            </w:r>
            <w:proofErr w:type="spellStart"/>
            <w:r w:rsidRPr="00C37EDF">
              <w:rPr>
                <w:rFonts w:ascii="StobiSansCn Bold" w:eastAsia="Times New Roman" w:hAnsi="StobiSansCn Bold" w:cs="Calibri"/>
                <w:color w:val="000000"/>
                <w:sz w:val="20"/>
                <w:szCs w:val="20"/>
                <w:lang w:val="en-GB" w:eastAsia="en-GB"/>
              </w:rPr>
              <w:t>генерален</w:t>
            </w:r>
            <w:proofErr w:type="spellEnd"/>
            <w:r w:rsidRPr="00C37EDF">
              <w:rPr>
                <w:rFonts w:ascii="StobiSansCn Bold" w:eastAsia="Times New Roman" w:hAnsi="StobiSansCn Bold" w:cs="Calibri"/>
                <w:color w:val="000000"/>
                <w:sz w:val="20"/>
                <w:szCs w:val="20"/>
                <w:lang w:val="en-GB" w:eastAsia="en-GB"/>
              </w:rPr>
              <w:t xml:space="preserve"> </w:t>
            </w:r>
            <w:proofErr w:type="spellStart"/>
            <w:r w:rsidRPr="00C37EDF">
              <w:rPr>
                <w:rFonts w:ascii="StobiSansCn Bold" w:eastAsia="Times New Roman" w:hAnsi="StobiSansCn Bold" w:cs="Calibri"/>
                <w:color w:val="000000"/>
                <w:sz w:val="20"/>
                <w:szCs w:val="20"/>
                <w:lang w:val="en-GB" w:eastAsia="en-GB"/>
              </w:rPr>
              <w:t>инспектор</w:t>
            </w:r>
            <w:proofErr w:type="spellEnd"/>
            <w:r w:rsidRPr="00C37EDF">
              <w:rPr>
                <w:rFonts w:ascii="StobiSansCn Bold" w:eastAsia="Times New Roman" w:hAnsi="StobiSansCn Bold" w:cs="Calibri"/>
                <w:color w:val="000000"/>
                <w:sz w:val="20"/>
                <w:szCs w:val="20"/>
                <w:lang w:val="en-GB" w:eastAsia="en-GB"/>
              </w:rPr>
              <w:t xml:space="preserve">                B1 - </w:t>
            </w:r>
            <w:proofErr w:type="spellStart"/>
            <w:r w:rsidRPr="00C37EDF">
              <w:rPr>
                <w:rFonts w:ascii="StobiSansCn Bold" w:eastAsia="Times New Roman" w:hAnsi="StobiSansCn Bold" w:cs="Calibri"/>
                <w:color w:val="000000"/>
                <w:sz w:val="20"/>
                <w:szCs w:val="20"/>
                <w:lang w:val="en-GB" w:eastAsia="en-GB"/>
              </w:rPr>
              <w:t>inspektor</w:t>
            </w:r>
            <w:proofErr w:type="spellEnd"/>
            <w:r w:rsidRPr="00C37EDF">
              <w:rPr>
                <w:rFonts w:ascii="StobiSansCn Bold" w:eastAsia="Times New Roman" w:hAnsi="StobiSansCn Bold" w:cs="Calibri"/>
                <w:color w:val="000000"/>
                <w:sz w:val="20"/>
                <w:szCs w:val="20"/>
                <w:lang w:val="en-GB" w:eastAsia="en-GB"/>
              </w:rPr>
              <w:t xml:space="preserve"> </w:t>
            </w:r>
            <w:proofErr w:type="spellStart"/>
            <w:r w:rsidRPr="00C37EDF">
              <w:rPr>
                <w:rFonts w:ascii="StobiSansCn Bold" w:eastAsia="Times New Roman" w:hAnsi="StobiSansCn Bold" w:cs="Calibri"/>
                <w:color w:val="000000"/>
                <w:sz w:val="20"/>
                <w:szCs w:val="20"/>
                <w:lang w:val="en-GB" w:eastAsia="en-GB"/>
              </w:rPr>
              <w:t>gjeneral</w:t>
            </w:r>
            <w:proofErr w:type="spellEnd"/>
          </w:p>
        </w:tc>
        <w:tc>
          <w:tcPr>
            <w:tcW w:w="116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116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1160" w:type="dxa"/>
            <w:tcBorders>
              <w:top w:val="single" w:sz="8" w:space="0" w:color="auto"/>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Bold" w:eastAsia="Times New Roman" w:hAnsi="StobiSansCn Bold" w:cs="Calibri"/>
                <w:color w:val="000000"/>
                <w:lang w:val="en-GB" w:eastAsia="en-GB"/>
              </w:rPr>
            </w:pPr>
            <w:r w:rsidRPr="00C37EDF">
              <w:rPr>
                <w:rFonts w:ascii="StobiSansCn Bold" w:eastAsia="Times New Roman" w:hAnsi="StobiSansCn Bold" w:cs="Calibri"/>
                <w:color w:val="000000"/>
                <w:lang w:val="en-GB" w:eastAsia="en-GB"/>
              </w:rPr>
              <w:t>0</w:t>
            </w:r>
          </w:p>
        </w:tc>
        <w:tc>
          <w:tcPr>
            <w:tcW w:w="116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116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1160" w:type="dxa"/>
            <w:tcBorders>
              <w:top w:val="single" w:sz="8" w:space="0" w:color="auto"/>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Bold" w:eastAsia="Times New Roman" w:hAnsi="StobiSansCn Bold" w:cs="Calibri"/>
                <w:color w:val="000000"/>
                <w:lang w:val="en-GB" w:eastAsia="en-GB"/>
              </w:rPr>
            </w:pPr>
            <w:r w:rsidRPr="00C37EDF">
              <w:rPr>
                <w:rFonts w:ascii="StobiSansCn Bold" w:eastAsia="Times New Roman" w:hAnsi="StobiSansCn Bold" w:cs="Calibri"/>
                <w:color w:val="000000"/>
                <w:lang w:val="en-GB" w:eastAsia="en-GB"/>
              </w:rPr>
              <w:t>0</w:t>
            </w:r>
          </w:p>
        </w:tc>
        <w:tc>
          <w:tcPr>
            <w:tcW w:w="1160" w:type="dxa"/>
            <w:tcBorders>
              <w:top w:val="nil"/>
              <w:left w:val="nil"/>
              <w:bottom w:val="single" w:sz="8" w:space="0" w:color="auto"/>
              <w:right w:val="single" w:sz="8" w:space="0" w:color="auto"/>
            </w:tcBorders>
            <w:shd w:val="clear" w:color="auto" w:fill="auto"/>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0</w:t>
            </w:r>
          </w:p>
        </w:tc>
        <w:tc>
          <w:tcPr>
            <w:tcW w:w="1160" w:type="dxa"/>
            <w:tcBorders>
              <w:top w:val="nil"/>
              <w:left w:val="nil"/>
              <w:bottom w:val="single" w:sz="8" w:space="0" w:color="auto"/>
              <w:right w:val="single" w:sz="8" w:space="0" w:color="auto"/>
            </w:tcBorders>
            <w:shd w:val="clear" w:color="auto" w:fill="auto"/>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0</w:t>
            </w:r>
          </w:p>
        </w:tc>
        <w:tc>
          <w:tcPr>
            <w:tcW w:w="1160" w:type="dxa"/>
            <w:tcBorders>
              <w:top w:val="single" w:sz="8" w:space="0" w:color="auto"/>
              <w:left w:val="nil"/>
              <w:bottom w:val="single" w:sz="8" w:space="0" w:color="auto"/>
              <w:right w:val="single" w:sz="8" w:space="0" w:color="auto"/>
            </w:tcBorders>
            <w:shd w:val="clear" w:color="auto" w:fill="auto"/>
            <w:vAlign w:val="center"/>
            <w:hideMark/>
          </w:tcPr>
          <w:p w:rsidR="00C37EDF" w:rsidRPr="00C37EDF" w:rsidRDefault="00C37EDF" w:rsidP="00C37EDF">
            <w:pPr>
              <w:spacing w:after="0" w:line="240" w:lineRule="auto"/>
              <w:jc w:val="center"/>
              <w:rPr>
                <w:rFonts w:ascii="StobiSansCn Bold" w:eastAsia="Times New Roman" w:hAnsi="StobiSansCn Bold" w:cs="Calibri"/>
                <w:color w:val="000000"/>
                <w:lang w:val="en-GB" w:eastAsia="en-GB"/>
              </w:rPr>
            </w:pPr>
            <w:r w:rsidRPr="00C37EDF">
              <w:rPr>
                <w:rFonts w:ascii="StobiSansCn Bold" w:eastAsia="Times New Roman" w:hAnsi="StobiSansCn Bold" w:cs="Calibri"/>
                <w:color w:val="000000"/>
                <w:lang w:val="en-GB" w:eastAsia="en-GB"/>
              </w:rPr>
              <w:t>0</w:t>
            </w:r>
          </w:p>
        </w:tc>
      </w:tr>
      <w:tr w:rsidR="00C37EDF" w:rsidRPr="00C37EDF" w:rsidTr="006F1B0C">
        <w:trPr>
          <w:trHeight w:val="576"/>
          <w:jc w:val="center"/>
        </w:trPr>
        <w:tc>
          <w:tcPr>
            <w:tcW w:w="2680" w:type="dxa"/>
            <w:tcBorders>
              <w:top w:val="single" w:sz="8" w:space="0" w:color="auto"/>
              <w:left w:val="single" w:sz="8" w:space="0" w:color="auto"/>
              <w:bottom w:val="single" w:sz="8" w:space="0" w:color="auto"/>
              <w:right w:val="single" w:sz="8" w:space="0" w:color="auto"/>
            </w:tcBorders>
            <w:shd w:val="clear" w:color="000000" w:fill="F2F2F2"/>
            <w:vAlign w:val="center"/>
            <w:hideMark/>
          </w:tcPr>
          <w:p w:rsidR="00C37EDF" w:rsidRPr="00C37EDF" w:rsidRDefault="00C37EDF" w:rsidP="00C37EDF">
            <w:pPr>
              <w:spacing w:after="0" w:line="240" w:lineRule="auto"/>
              <w:rPr>
                <w:rFonts w:ascii="StobiSansCn Bold" w:eastAsia="Times New Roman" w:hAnsi="StobiSansCn Bold" w:cs="Calibri"/>
                <w:color w:val="000000"/>
                <w:sz w:val="20"/>
                <w:szCs w:val="20"/>
                <w:lang w:val="en-GB" w:eastAsia="en-GB"/>
              </w:rPr>
            </w:pPr>
            <w:r w:rsidRPr="00C37EDF">
              <w:rPr>
                <w:rFonts w:ascii="StobiSansCn Bold" w:eastAsia="Times New Roman" w:hAnsi="StobiSansCn Bold" w:cs="Calibri"/>
                <w:color w:val="000000"/>
                <w:sz w:val="20"/>
                <w:szCs w:val="20"/>
                <w:lang w:val="en-GB" w:eastAsia="en-GB"/>
              </w:rPr>
              <w:t xml:space="preserve">Б2 – </w:t>
            </w:r>
            <w:proofErr w:type="spellStart"/>
            <w:r w:rsidRPr="00C37EDF">
              <w:rPr>
                <w:rFonts w:ascii="StobiSansCn Bold" w:eastAsia="Times New Roman" w:hAnsi="StobiSansCn Bold" w:cs="Calibri"/>
                <w:color w:val="000000"/>
                <w:sz w:val="20"/>
                <w:szCs w:val="20"/>
                <w:lang w:val="en-GB" w:eastAsia="en-GB"/>
              </w:rPr>
              <w:t>главен</w:t>
            </w:r>
            <w:proofErr w:type="spellEnd"/>
            <w:r w:rsidRPr="00C37EDF">
              <w:rPr>
                <w:rFonts w:ascii="StobiSansCn Bold" w:eastAsia="Times New Roman" w:hAnsi="StobiSansCn Bold" w:cs="Calibri"/>
                <w:color w:val="000000"/>
                <w:sz w:val="20"/>
                <w:szCs w:val="20"/>
                <w:lang w:val="en-GB" w:eastAsia="en-GB"/>
              </w:rPr>
              <w:t xml:space="preserve"> </w:t>
            </w:r>
            <w:proofErr w:type="spellStart"/>
            <w:r w:rsidRPr="00C37EDF">
              <w:rPr>
                <w:rFonts w:ascii="StobiSansCn Bold" w:eastAsia="Times New Roman" w:hAnsi="StobiSansCn Bold" w:cs="Calibri"/>
                <w:color w:val="000000"/>
                <w:sz w:val="20"/>
                <w:szCs w:val="20"/>
                <w:lang w:val="en-GB" w:eastAsia="en-GB"/>
              </w:rPr>
              <w:t>инспектор</w:t>
            </w:r>
            <w:proofErr w:type="spellEnd"/>
            <w:r w:rsidRPr="00C37EDF">
              <w:rPr>
                <w:rFonts w:ascii="StobiSansCn Bold" w:eastAsia="Times New Roman" w:hAnsi="StobiSansCn Bold" w:cs="Calibri"/>
                <w:color w:val="000000"/>
                <w:sz w:val="20"/>
                <w:szCs w:val="20"/>
                <w:lang w:val="en-GB" w:eastAsia="en-GB"/>
              </w:rPr>
              <w:t xml:space="preserve">                   B2 - </w:t>
            </w:r>
            <w:proofErr w:type="spellStart"/>
            <w:r w:rsidRPr="00C37EDF">
              <w:rPr>
                <w:rFonts w:ascii="StobiSansCn Bold" w:eastAsia="Times New Roman" w:hAnsi="StobiSansCn Bold" w:cs="Calibri"/>
                <w:color w:val="000000"/>
                <w:sz w:val="20"/>
                <w:szCs w:val="20"/>
                <w:lang w:val="en-GB" w:eastAsia="en-GB"/>
              </w:rPr>
              <w:t>inspektor</w:t>
            </w:r>
            <w:proofErr w:type="spellEnd"/>
            <w:r w:rsidRPr="00C37EDF">
              <w:rPr>
                <w:rFonts w:ascii="StobiSansCn Bold" w:eastAsia="Times New Roman" w:hAnsi="StobiSansCn Bold" w:cs="Calibri"/>
                <w:color w:val="000000"/>
                <w:sz w:val="20"/>
                <w:szCs w:val="20"/>
                <w:lang w:val="en-GB" w:eastAsia="en-GB"/>
              </w:rPr>
              <w:t xml:space="preserve"> </w:t>
            </w:r>
            <w:proofErr w:type="spellStart"/>
            <w:r w:rsidRPr="00C37EDF">
              <w:rPr>
                <w:rFonts w:ascii="StobiSansCn Bold" w:eastAsia="Times New Roman" w:hAnsi="StobiSansCn Bold" w:cs="Calibri"/>
                <w:color w:val="000000"/>
                <w:sz w:val="20"/>
                <w:szCs w:val="20"/>
                <w:lang w:val="en-GB" w:eastAsia="en-GB"/>
              </w:rPr>
              <w:t>kryesorë</w:t>
            </w:r>
            <w:proofErr w:type="spellEnd"/>
          </w:p>
        </w:tc>
        <w:tc>
          <w:tcPr>
            <w:tcW w:w="116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116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116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Bold" w:eastAsia="Times New Roman" w:hAnsi="StobiSansCn Bold" w:cs="Calibri"/>
                <w:color w:val="000000"/>
                <w:lang w:val="en-GB" w:eastAsia="en-GB"/>
              </w:rPr>
            </w:pPr>
            <w:r w:rsidRPr="00C37EDF">
              <w:rPr>
                <w:rFonts w:ascii="StobiSansCn Bold" w:eastAsia="Times New Roman" w:hAnsi="StobiSansCn Bold" w:cs="Calibri"/>
                <w:color w:val="000000"/>
                <w:lang w:val="en-GB" w:eastAsia="en-GB"/>
              </w:rPr>
              <w:t>0</w:t>
            </w:r>
          </w:p>
        </w:tc>
        <w:tc>
          <w:tcPr>
            <w:tcW w:w="116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116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116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Bold" w:eastAsia="Times New Roman" w:hAnsi="StobiSansCn Bold" w:cs="Calibri"/>
                <w:color w:val="000000"/>
                <w:lang w:val="en-GB" w:eastAsia="en-GB"/>
              </w:rPr>
            </w:pPr>
            <w:r w:rsidRPr="00C37EDF">
              <w:rPr>
                <w:rFonts w:ascii="StobiSansCn Bold" w:eastAsia="Times New Roman" w:hAnsi="StobiSansCn Bold" w:cs="Calibri"/>
                <w:color w:val="000000"/>
                <w:lang w:val="en-GB" w:eastAsia="en-GB"/>
              </w:rPr>
              <w:t>0</w:t>
            </w:r>
          </w:p>
        </w:tc>
        <w:tc>
          <w:tcPr>
            <w:tcW w:w="1160" w:type="dxa"/>
            <w:tcBorders>
              <w:top w:val="nil"/>
              <w:left w:val="nil"/>
              <w:bottom w:val="single" w:sz="8" w:space="0" w:color="auto"/>
              <w:right w:val="single" w:sz="8" w:space="0" w:color="auto"/>
            </w:tcBorders>
            <w:shd w:val="clear" w:color="auto" w:fill="auto"/>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0</w:t>
            </w:r>
          </w:p>
        </w:tc>
        <w:tc>
          <w:tcPr>
            <w:tcW w:w="1160" w:type="dxa"/>
            <w:tcBorders>
              <w:top w:val="nil"/>
              <w:left w:val="nil"/>
              <w:bottom w:val="single" w:sz="8" w:space="0" w:color="auto"/>
              <w:right w:val="single" w:sz="8" w:space="0" w:color="auto"/>
            </w:tcBorders>
            <w:shd w:val="clear" w:color="auto" w:fill="auto"/>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0</w:t>
            </w:r>
          </w:p>
        </w:tc>
        <w:tc>
          <w:tcPr>
            <w:tcW w:w="1160" w:type="dxa"/>
            <w:tcBorders>
              <w:top w:val="nil"/>
              <w:left w:val="nil"/>
              <w:bottom w:val="single" w:sz="8" w:space="0" w:color="auto"/>
              <w:right w:val="single" w:sz="8" w:space="0" w:color="auto"/>
            </w:tcBorders>
            <w:shd w:val="clear" w:color="auto" w:fill="auto"/>
            <w:vAlign w:val="center"/>
            <w:hideMark/>
          </w:tcPr>
          <w:p w:rsidR="00C37EDF" w:rsidRPr="00C37EDF" w:rsidRDefault="00C37EDF" w:rsidP="00C37EDF">
            <w:pPr>
              <w:spacing w:after="0" w:line="240" w:lineRule="auto"/>
              <w:jc w:val="center"/>
              <w:rPr>
                <w:rFonts w:ascii="StobiSansCn Bold" w:eastAsia="Times New Roman" w:hAnsi="StobiSansCn Bold" w:cs="Calibri"/>
                <w:color w:val="000000"/>
                <w:lang w:val="en-GB" w:eastAsia="en-GB"/>
              </w:rPr>
            </w:pPr>
            <w:r w:rsidRPr="00C37EDF">
              <w:rPr>
                <w:rFonts w:ascii="StobiSansCn Bold" w:eastAsia="Times New Roman" w:hAnsi="StobiSansCn Bold" w:cs="Calibri"/>
                <w:color w:val="000000"/>
                <w:lang w:val="en-GB" w:eastAsia="en-GB"/>
              </w:rPr>
              <w:t>0</w:t>
            </w:r>
          </w:p>
        </w:tc>
      </w:tr>
      <w:tr w:rsidR="00C37EDF" w:rsidRPr="00C37EDF" w:rsidTr="006F1B0C">
        <w:trPr>
          <w:trHeight w:val="576"/>
          <w:jc w:val="center"/>
        </w:trPr>
        <w:tc>
          <w:tcPr>
            <w:tcW w:w="2680" w:type="dxa"/>
            <w:tcBorders>
              <w:top w:val="nil"/>
              <w:left w:val="single" w:sz="8" w:space="0" w:color="auto"/>
              <w:bottom w:val="nil"/>
              <w:right w:val="single" w:sz="8" w:space="0" w:color="auto"/>
            </w:tcBorders>
            <w:shd w:val="clear" w:color="000000" w:fill="F2F2F2"/>
            <w:vAlign w:val="center"/>
            <w:hideMark/>
          </w:tcPr>
          <w:p w:rsidR="00C37EDF" w:rsidRPr="00C37EDF" w:rsidRDefault="00C37EDF" w:rsidP="00C37EDF">
            <w:pPr>
              <w:spacing w:after="0" w:line="240" w:lineRule="auto"/>
              <w:rPr>
                <w:rFonts w:ascii="StobiSansCn Bold" w:eastAsia="Times New Roman" w:hAnsi="StobiSansCn Bold" w:cs="Calibri"/>
                <w:color w:val="000000"/>
                <w:sz w:val="20"/>
                <w:szCs w:val="20"/>
                <w:lang w:val="en-GB" w:eastAsia="en-GB"/>
              </w:rPr>
            </w:pPr>
            <w:r w:rsidRPr="00C37EDF">
              <w:rPr>
                <w:rFonts w:ascii="StobiSansCn Bold" w:eastAsia="Times New Roman" w:hAnsi="StobiSansCn Bold" w:cs="Calibri"/>
                <w:color w:val="000000"/>
                <w:sz w:val="20"/>
                <w:szCs w:val="20"/>
                <w:lang w:val="en-GB" w:eastAsia="en-GB"/>
              </w:rPr>
              <w:t xml:space="preserve">Б3 – </w:t>
            </w:r>
            <w:proofErr w:type="spellStart"/>
            <w:r w:rsidRPr="00C37EDF">
              <w:rPr>
                <w:rFonts w:ascii="StobiSansCn Bold" w:eastAsia="Times New Roman" w:hAnsi="StobiSansCn Bold" w:cs="Calibri"/>
                <w:color w:val="000000"/>
                <w:sz w:val="20"/>
                <w:szCs w:val="20"/>
                <w:lang w:val="en-GB" w:eastAsia="en-GB"/>
              </w:rPr>
              <w:t>пом</w:t>
            </w:r>
            <w:proofErr w:type="spellEnd"/>
            <w:r w:rsidRPr="00C37EDF">
              <w:rPr>
                <w:rFonts w:ascii="StobiSansCn Bold" w:eastAsia="Times New Roman" w:hAnsi="StobiSansCn Bold" w:cs="Calibri"/>
                <w:color w:val="000000"/>
                <w:sz w:val="20"/>
                <w:szCs w:val="20"/>
                <w:lang w:val="en-GB" w:eastAsia="en-GB"/>
              </w:rPr>
              <w:t xml:space="preserve">. </w:t>
            </w:r>
            <w:proofErr w:type="spellStart"/>
            <w:r w:rsidRPr="00C37EDF">
              <w:rPr>
                <w:rFonts w:ascii="StobiSansCn Bold" w:eastAsia="Times New Roman" w:hAnsi="StobiSansCn Bold" w:cs="Calibri"/>
                <w:color w:val="000000"/>
                <w:sz w:val="20"/>
                <w:szCs w:val="20"/>
                <w:lang w:val="en-GB" w:eastAsia="en-GB"/>
              </w:rPr>
              <w:t>главен</w:t>
            </w:r>
            <w:proofErr w:type="spellEnd"/>
            <w:r w:rsidRPr="00C37EDF">
              <w:rPr>
                <w:rFonts w:ascii="StobiSansCn Bold" w:eastAsia="Times New Roman" w:hAnsi="StobiSansCn Bold" w:cs="Calibri"/>
                <w:color w:val="000000"/>
                <w:sz w:val="20"/>
                <w:szCs w:val="20"/>
                <w:lang w:val="en-GB" w:eastAsia="en-GB"/>
              </w:rPr>
              <w:t xml:space="preserve"> </w:t>
            </w:r>
            <w:proofErr w:type="spellStart"/>
            <w:r w:rsidRPr="00C37EDF">
              <w:rPr>
                <w:rFonts w:ascii="StobiSansCn Bold" w:eastAsia="Times New Roman" w:hAnsi="StobiSansCn Bold" w:cs="Calibri"/>
                <w:color w:val="000000"/>
                <w:sz w:val="20"/>
                <w:szCs w:val="20"/>
                <w:lang w:val="en-GB" w:eastAsia="en-GB"/>
              </w:rPr>
              <w:t>инспектор</w:t>
            </w:r>
            <w:proofErr w:type="spellEnd"/>
            <w:r w:rsidRPr="00C37EDF">
              <w:rPr>
                <w:rFonts w:ascii="StobiSansCn Bold" w:eastAsia="Times New Roman" w:hAnsi="StobiSansCn Bold" w:cs="Calibri"/>
                <w:color w:val="000000"/>
                <w:sz w:val="20"/>
                <w:szCs w:val="20"/>
                <w:lang w:val="en-GB" w:eastAsia="en-GB"/>
              </w:rPr>
              <w:t xml:space="preserve">                B3 - </w:t>
            </w:r>
            <w:proofErr w:type="spellStart"/>
            <w:r w:rsidRPr="00C37EDF">
              <w:rPr>
                <w:rFonts w:ascii="StobiSansCn Bold" w:eastAsia="Times New Roman" w:hAnsi="StobiSansCn Bold" w:cs="Calibri"/>
                <w:color w:val="000000"/>
                <w:sz w:val="20"/>
                <w:szCs w:val="20"/>
                <w:lang w:val="en-GB" w:eastAsia="en-GB"/>
              </w:rPr>
              <w:t>nd.inspektor</w:t>
            </w:r>
            <w:proofErr w:type="spellEnd"/>
            <w:r w:rsidRPr="00C37EDF">
              <w:rPr>
                <w:rFonts w:ascii="StobiSansCn Bold" w:eastAsia="Times New Roman" w:hAnsi="StobiSansCn Bold" w:cs="Calibri"/>
                <w:color w:val="000000"/>
                <w:sz w:val="20"/>
                <w:szCs w:val="20"/>
                <w:lang w:val="en-GB" w:eastAsia="en-GB"/>
              </w:rPr>
              <w:t xml:space="preserve"> </w:t>
            </w:r>
            <w:proofErr w:type="spellStart"/>
            <w:r w:rsidRPr="00C37EDF">
              <w:rPr>
                <w:rFonts w:ascii="StobiSansCn Bold" w:eastAsia="Times New Roman" w:hAnsi="StobiSansCn Bold" w:cs="Calibri"/>
                <w:color w:val="000000"/>
                <w:sz w:val="20"/>
                <w:szCs w:val="20"/>
                <w:lang w:val="en-GB" w:eastAsia="en-GB"/>
              </w:rPr>
              <w:t>kryesorë</w:t>
            </w:r>
            <w:proofErr w:type="spellEnd"/>
          </w:p>
        </w:tc>
        <w:tc>
          <w:tcPr>
            <w:tcW w:w="116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116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116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Bold" w:eastAsia="Times New Roman" w:hAnsi="StobiSansCn Bold" w:cs="Calibri"/>
                <w:color w:val="000000"/>
                <w:lang w:val="en-GB" w:eastAsia="en-GB"/>
              </w:rPr>
            </w:pPr>
            <w:r w:rsidRPr="00C37EDF">
              <w:rPr>
                <w:rFonts w:ascii="StobiSansCn Bold" w:eastAsia="Times New Roman" w:hAnsi="StobiSansCn Bold" w:cs="Calibri"/>
                <w:color w:val="000000"/>
                <w:lang w:val="en-GB" w:eastAsia="en-GB"/>
              </w:rPr>
              <w:t>0</w:t>
            </w:r>
          </w:p>
        </w:tc>
        <w:tc>
          <w:tcPr>
            <w:tcW w:w="116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116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116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Bold" w:eastAsia="Times New Roman" w:hAnsi="StobiSansCn Bold" w:cs="Calibri"/>
                <w:color w:val="000000"/>
                <w:lang w:val="en-GB" w:eastAsia="en-GB"/>
              </w:rPr>
            </w:pPr>
            <w:r w:rsidRPr="00C37EDF">
              <w:rPr>
                <w:rFonts w:ascii="StobiSansCn Bold" w:eastAsia="Times New Roman" w:hAnsi="StobiSansCn Bold" w:cs="Calibri"/>
                <w:color w:val="000000"/>
                <w:lang w:val="en-GB" w:eastAsia="en-GB"/>
              </w:rPr>
              <w:t>0</w:t>
            </w:r>
          </w:p>
        </w:tc>
        <w:tc>
          <w:tcPr>
            <w:tcW w:w="1160" w:type="dxa"/>
            <w:tcBorders>
              <w:top w:val="nil"/>
              <w:left w:val="nil"/>
              <w:bottom w:val="single" w:sz="8" w:space="0" w:color="auto"/>
              <w:right w:val="single" w:sz="8" w:space="0" w:color="auto"/>
            </w:tcBorders>
            <w:shd w:val="clear" w:color="auto" w:fill="auto"/>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0</w:t>
            </w:r>
          </w:p>
        </w:tc>
        <w:tc>
          <w:tcPr>
            <w:tcW w:w="1160" w:type="dxa"/>
            <w:tcBorders>
              <w:top w:val="nil"/>
              <w:left w:val="nil"/>
              <w:bottom w:val="single" w:sz="8" w:space="0" w:color="auto"/>
              <w:right w:val="single" w:sz="8" w:space="0" w:color="auto"/>
            </w:tcBorders>
            <w:shd w:val="clear" w:color="auto" w:fill="auto"/>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0</w:t>
            </w:r>
          </w:p>
        </w:tc>
        <w:tc>
          <w:tcPr>
            <w:tcW w:w="1160" w:type="dxa"/>
            <w:tcBorders>
              <w:top w:val="nil"/>
              <w:left w:val="nil"/>
              <w:bottom w:val="single" w:sz="8" w:space="0" w:color="auto"/>
              <w:right w:val="single" w:sz="8" w:space="0" w:color="auto"/>
            </w:tcBorders>
            <w:shd w:val="clear" w:color="auto" w:fill="auto"/>
            <w:vAlign w:val="center"/>
            <w:hideMark/>
          </w:tcPr>
          <w:p w:rsidR="00C37EDF" w:rsidRPr="00C37EDF" w:rsidRDefault="00C37EDF" w:rsidP="00C37EDF">
            <w:pPr>
              <w:spacing w:after="0" w:line="240" w:lineRule="auto"/>
              <w:jc w:val="center"/>
              <w:rPr>
                <w:rFonts w:ascii="StobiSansCn Bold" w:eastAsia="Times New Roman" w:hAnsi="StobiSansCn Bold" w:cs="Calibri"/>
                <w:color w:val="000000"/>
                <w:lang w:val="en-GB" w:eastAsia="en-GB"/>
              </w:rPr>
            </w:pPr>
            <w:r w:rsidRPr="00C37EDF">
              <w:rPr>
                <w:rFonts w:ascii="StobiSansCn Bold" w:eastAsia="Times New Roman" w:hAnsi="StobiSansCn Bold" w:cs="Calibri"/>
                <w:color w:val="000000"/>
                <w:lang w:val="en-GB" w:eastAsia="en-GB"/>
              </w:rPr>
              <w:t>0</w:t>
            </w:r>
          </w:p>
        </w:tc>
      </w:tr>
      <w:tr w:rsidR="00C37EDF" w:rsidRPr="00C37EDF" w:rsidTr="006F1B0C">
        <w:trPr>
          <w:trHeight w:val="576"/>
          <w:jc w:val="center"/>
        </w:trPr>
        <w:tc>
          <w:tcPr>
            <w:tcW w:w="2680" w:type="dxa"/>
            <w:tcBorders>
              <w:top w:val="single" w:sz="8" w:space="0" w:color="auto"/>
              <w:left w:val="single" w:sz="8" w:space="0" w:color="auto"/>
              <w:bottom w:val="single" w:sz="8" w:space="0" w:color="auto"/>
              <w:right w:val="single" w:sz="8" w:space="0" w:color="auto"/>
            </w:tcBorders>
            <w:shd w:val="clear" w:color="000000" w:fill="F2F2F2"/>
            <w:vAlign w:val="center"/>
            <w:hideMark/>
          </w:tcPr>
          <w:p w:rsidR="00C37EDF" w:rsidRPr="00C37EDF" w:rsidRDefault="00C37EDF" w:rsidP="00C37EDF">
            <w:pPr>
              <w:spacing w:after="0" w:line="240" w:lineRule="auto"/>
              <w:rPr>
                <w:rFonts w:ascii="StobiSansCn Bold" w:eastAsia="Times New Roman" w:hAnsi="StobiSansCn Bold" w:cs="Calibri"/>
                <w:color w:val="000000"/>
                <w:sz w:val="20"/>
                <w:szCs w:val="20"/>
                <w:lang w:val="en-GB" w:eastAsia="en-GB"/>
              </w:rPr>
            </w:pPr>
            <w:r w:rsidRPr="00C37EDF">
              <w:rPr>
                <w:rFonts w:ascii="StobiSansCn Bold" w:eastAsia="Times New Roman" w:hAnsi="StobiSansCn Bold" w:cs="Calibri"/>
                <w:color w:val="000000"/>
                <w:sz w:val="20"/>
                <w:szCs w:val="20"/>
                <w:lang w:val="en-GB" w:eastAsia="en-GB"/>
              </w:rPr>
              <w:t xml:space="preserve">Б4 – </w:t>
            </w:r>
            <w:proofErr w:type="spellStart"/>
            <w:r w:rsidRPr="00C37EDF">
              <w:rPr>
                <w:rFonts w:ascii="StobiSansCn Bold" w:eastAsia="Times New Roman" w:hAnsi="StobiSansCn Bold" w:cs="Calibri"/>
                <w:color w:val="000000"/>
                <w:sz w:val="20"/>
                <w:szCs w:val="20"/>
                <w:lang w:val="en-GB" w:eastAsia="en-GB"/>
              </w:rPr>
              <w:t>виш</w:t>
            </w:r>
            <w:proofErr w:type="spellEnd"/>
            <w:r w:rsidRPr="00C37EDF">
              <w:rPr>
                <w:rFonts w:ascii="StobiSansCn Bold" w:eastAsia="Times New Roman" w:hAnsi="StobiSansCn Bold" w:cs="Calibri"/>
                <w:color w:val="000000"/>
                <w:sz w:val="20"/>
                <w:szCs w:val="20"/>
                <w:lang w:val="en-GB" w:eastAsia="en-GB"/>
              </w:rPr>
              <w:t xml:space="preserve"> </w:t>
            </w:r>
            <w:proofErr w:type="spellStart"/>
            <w:r w:rsidRPr="00C37EDF">
              <w:rPr>
                <w:rFonts w:ascii="StobiSansCn Bold" w:eastAsia="Times New Roman" w:hAnsi="StobiSansCn Bold" w:cs="Calibri"/>
                <w:color w:val="000000"/>
                <w:sz w:val="20"/>
                <w:szCs w:val="20"/>
                <w:lang w:val="en-GB" w:eastAsia="en-GB"/>
              </w:rPr>
              <w:t>инспектор</w:t>
            </w:r>
            <w:proofErr w:type="spellEnd"/>
            <w:r w:rsidRPr="00C37EDF">
              <w:rPr>
                <w:rFonts w:ascii="StobiSansCn Bold" w:eastAsia="Times New Roman" w:hAnsi="StobiSansCn Bold" w:cs="Calibri"/>
                <w:color w:val="000000"/>
                <w:sz w:val="20"/>
                <w:szCs w:val="20"/>
                <w:lang w:val="en-GB" w:eastAsia="en-GB"/>
              </w:rPr>
              <w:t xml:space="preserve">                          B4 - </w:t>
            </w:r>
            <w:proofErr w:type="spellStart"/>
            <w:r w:rsidRPr="00C37EDF">
              <w:rPr>
                <w:rFonts w:ascii="StobiSansCn Bold" w:eastAsia="Times New Roman" w:hAnsi="StobiSansCn Bold" w:cs="Calibri"/>
                <w:color w:val="000000"/>
                <w:sz w:val="20"/>
                <w:szCs w:val="20"/>
                <w:lang w:val="en-GB" w:eastAsia="en-GB"/>
              </w:rPr>
              <w:t>inspektor</w:t>
            </w:r>
            <w:proofErr w:type="spellEnd"/>
            <w:r w:rsidRPr="00C37EDF">
              <w:rPr>
                <w:rFonts w:ascii="StobiSansCn Bold" w:eastAsia="Times New Roman" w:hAnsi="StobiSansCn Bold" w:cs="Calibri"/>
                <w:color w:val="000000"/>
                <w:sz w:val="20"/>
                <w:szCs w:val="20"/>
                <w:lang w:val="en-GB" w:eastAsia="en-GB"/>
              </w:rPr>
              <w:t xml:space="preserve"> </w:t>
            </w:r>
            <w:proofErr w:type="spellStart"/>
            <w:r w:rsidRPr="00C37EDF">
              <w:rPr>
                <w:rFonts w:ascii="StobiSansCn Bold" w:eastAsia="Times New Roman" w:hAnsi="StobiSansCn Bold" w:cs="Calibri"/>
                <w:color w:val="000000"/>
                <w:sz w:val="20"/>
                <w:szCs w:val="20"/>
                <w:lang w:val="en-GB" w:eastAsia="en-GB"/>
              </w:rPr>
              <w:t>i</w:t>
            </w:r>
            <w:proofErr w:type="spellEnd"/>
            <w:r w:rsidRPr="00C37EDF">
              <w:rPr>
                <w:rFonts w:ascii="StobiSansCn Bold" w:eastAsia="Times New Roman" w:hAnsi="StobiSansCn Bold" w:cs="Calibri"/>
                <w:color w:val="000000"/>
                <w:sz w:val="20"/>
                <w:szCs w:val="20"/>
                <w:lang w:val="en-GB" w:eastAsia="en-GB"/>
              </w:rPr>
              <w:t xml:space="preserve"> </w:t>
            </w:r>
            <w:proofErr w:type="spellStart"/>
            <w:r w:rsidRPr="00C37EDF">
              <w:rPr>
                <w:rFonts w:ascii="StobiSansCn Bold" w:eastAsia="Times New Roman" w:hAnsi="StobiSansCn Bold" w:cs="Calibri"/>
                <w:color w:val="000000"/>
                <w:sz w:val="20"/>
                <w:szCs w:val="20"/>
                <w:lang w:val="en-GB" w:eastAsia="en-GB"/>
              </w:rPr>
              <w:t>lartë</w:t>
            </w:r>
            <w:proofErr w:type="spellEnd"/>
          </w:p>
        </w:tc>
        <w:tc>
          <w:tcPr>
            <w:tcW w:w="116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116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116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Bold" w:eastAsia="Times New Roman" w:hAnsi="StobiSansCn Bold" w:cs="Calibri"/>
                <w:color w:val="000000"/>
                <w:lang w:val="en-GB" w:eastAsia="en-GB"/>
              </w:rPr>
            </w:pPr>
            <w:r w:rsidRPr="00C37EDF">
              <w:rPr>
                <w:rFonts w:ascii="StobiSansCn Bold" w:eastAsia="Times New Roman" w:hAnsi="StobiSansCn Bold" w:cs="Calibri"/>
                <w:color w:val="000000"/>
                <w:lang w:val="en-GB" w:eastAsia="en-GB"/>
              </w:rPr>
              <w:t>0</w:t>
            </w:r>
          </w:p>
        </w:tc>
        <w:tc>
          <w:tcPr>
            <w:tcW w:w="116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116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116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Bold" w:eastAsia="Times New Roman" w:hAnsi="StobiSansCn Bold" w:cs="Calibri"/>
                <w:color w:val="000000"/>
                <w:lang w:val="en-GB" w:eastAsia="en-GB"/>
              </w:rPr>
            </w:pPr>
            <w:r w:rsidRPr="00C37EDF">
              <w:rPr>
                <w:rFonts w:ascii="StobiSansCn Bold" w:eastAsia="Times New Roman" w:hAnsi="StobiSansCn Bold" w:cs="Calibri"/>
                <w:color w:val="000000"/>
                <w:lang w:val="en-GB" w:eastAsia="en-GB"/>
              </w:rPr>
              <w:t>0</w:t>
            </w:r>
          </w:p>
        </w:tc>
        <w:tc>
          <w:tcPr>
            <w:tcW w:w="1160" w:type="dxa"/>
            <w:tcBorders>
              <w:top w:val="nil"/>
              <w:left w:val="nil"/>
              <w:bottom w:val="single" w:sz="8" w:space="0" w:color="auto"/>
              <w:right w:val="single" w:sz="8" w:space="0" w:color="auto"/>
            </w:tcBorders>
            <w:shd w:val="clear" w:color="auto" w:fill="auto"/>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0</w:t>
            </w:r>
          </w:p>
        </w:tc>
        <w:tc>
          <w:tcPr>
            <w:tcW w:w="1160" w:type="dxa"/>
            <w:tcBorders>
              <w:top w:val="nil"/>
              <w:left w:val="nil"/>
              <w:bottom w:val="single" w:sz="8" w:space="0" w:color="auto"/>
              <w:right w:val="single" w:sz="8" w:space="0" w:color="auto"/>
            </w:tcBorders>
            <w:shd w:val="clear" w:color="auto" w:fill="auto"/>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0</w:t>
            </w:r>
          </w:p>
        </w:tc>
        <w:tc>
          <w:tcPr>
            <w:tcW w:w="1160" w:type="dxa"/>
            <w:tcBorders>
              <w:top w:val="nil"/>
              <w:left w:val="nil"/>
              <w:bottom w:val="single" w:sz="8" w:space="0" w:color="auto"/>
              <w:right w:val="single" w:sz="8" w:space="0" w:color="auto"/>
            </w:tcBorders>
            <w:shd w:val="clear" w:color="auto" w:fill="auto"/>
            <w:vAlign w:val="center"/>
            <w:hideMark/>
          </w:tcPr>
          <w:p w:rsidR="00C37EDF" w:rsidRPr="00C37EDF" w:rsidRDefault="00C37EDF" w:rsidP="00C37EDF">
            <w:pPr>
              <w:spacing w:after="0" w:line="240" w:lineRule="auto"/>
              <w:jc w:val="center"/>
              <w:rPr>
                <w:rFonts w:ascii="StobiSansCn Bold" w:eastAsia="Times New Roman" w:hAnsi="StobiSansCn Bold" w:cs="Calibri"/>
                <w:color w:val="000000"/>
                <w:lang w:val="en-GB" w:eastAsia="en-GB"/>
              </w:rPr>
            </w:pPr>
            <w:r w:rsidRPr="00C37EDF">
              <w:rPr>
                <w:rFonts w:ascii="StobiSansCn Bold" w:eastAsia="Times New Roman" w:hAnsi="StobiSansCn Bold" w:cs="Calibri"/>
                <w:color w:val="000000"/>
                <w:lang w:val="en-GB" w:eastAsia="en-GB"/>
              </w:rPr>
              <w:t>0</w:t>
            </w:r>
          </w:p>
        </w:tc>
      </w:tr>
      <w:tr w:rsidR="00C37EDF" w:rsidRPr="00C37EDF" w:rsidTr="006F1B0C">
        <w:trPr>
          <w:trHeight w:val="576"/>
          <w:jc w:val="center"/>
        </w:trPr>
        <w:tc>
          <w:tcPr>
            <w:tcW w:w="2680" w:type="dxa"/>
            <w:tcBorders>
              <w:top w:val="nil"/>
              <w:left w:val="single" w:sz="8" w:space="0" w:color="auto"/>
              <w:bottom w:val="nil"/>
              <w:right w:val="single" w:sz="8" w:space="0" w:color="auto"/>
            </w:tcBorders>
            <w:shd w:val="clear" w:color="000000" w:fill="F2F2F2"/>
            <w:vAlign w:val="center"/>
            <w:hideMark/>
          </w:tcPr>
          <w:p w:rsidR="00C37EDF" w:rsidRPr="00C37EDF" w:rsidRDefault="00C37EDF" w:rsidP="00C37EDF">
            <w:pPr>
              <w:spacing w:after="0" w:line="240" w:lineRule="auto"/>
              <w:rPr>
                <w:rFonts w:ascii="StobiSansCn Bold" w:eastAsia="Times New Roman" w:hAnsi="StobiSansCn Bold" w:cs="Calibri"/>
                <w:color w:val="000000"/>
                <w:sz w:val="20"/>
                <w:szCs w:val="20"/>
                <w:lang w:val="en-GB" w:eastAsia="en-GB"/>
              </w:rPr>
            </w:pPr>
            <w:r w:rsidRPr="00C37EDF">
              <w:rPr>
                <w:rFonts w:ascii="StobiSansCn Bold" w:eastAsia="Times New Roman" w:hAnsi="StobiSansCn Bold" w:cs="Calibri"/>
                <w:color w:val="000000"/>
                <w:sz w:val="20"/>
                <w:szCs w:val="20"/>
                <w:lang w:val="en-GB" w:eastAsia="en-GB"/>
              </w:rPr>
              <w:t xml:space="preserve">В1 – </w:t>
            </w:r>
            <w:proofErr w:type="spellStart"/>
            <w:r w:rsidRPr="00C37EDF">
              <w:rPr>
                <w:rFonts w:ascii="StobiSansCn Bold" w:eastAsia="Times New Roman" w:hAnsi="StobiSansCn Bold" w:cs="Calibri"/>
                <w:color w:val="000000"/>
                <w:sz w:val="20"/>
                <w:szCs w:val="20"/>
                <w:lang w:val="en-GB" w:eastAsia="en-GB"/>
              </w:rPr>
              <w:t>советник</w:t>
            </w:r>
            <w:proofErr w:type="spellEnd"/>
            <w:r w:rsidRPr="00C37EDF">
              <w:rPr>
                <w:rFonts w:ascii="StobiSansCn Bold" w:eastAsia="Times New Roman" w:hAnsi="StobiSansCn Bold" w:cs="Calibri"/>
                <w:color w:val="000000"/>
                <w:sz w:val="20"/>
                <w:szCs w:val="20"/>
                <w:lang w:val="en-GB" w:eastAsia="en-GB"/>
              </w:rPr>
              <w:t xml:space="preserve"> </w:t>
            </w:r>
            <w:proofErr w:type="spellStart"/>
            <w:r w:rsidRPr="00C37EDF">
              <w:rPr>
                <w:rFonts w:ascii="StobiSansCn Bold" w:eastAsia="Times New Roman" w:hAnsi="StobiSansCn Bold" w:cs="Calibri"/>
                <w:color w:val="000000"/>
                <w:sz w:val="20"/>
                <w:szCs w:val="20"/>
                <w:lang w:val="en-GB" w:eastAsia="en-GB"/>
              </w:rPr>
              <w:t>инспектор</w:t>
            </w:r>
            <w:proofErr w:type="spellEnd"/>
            <w:r w:rsidRPr="00C37EDF">
              <w:rPr>
                <w:rFonts w:ascii="StobiSansCn Bold" w:eastAsia="Times New Roman" w:hAnsi="StobiSansCn Bold" w:cs="Calibri"/>
                <w:color w:val="000000"/>
                <w:sz w:val="20"/>
                <w:szCs w:val="20"/>
                <w:lang w:val="en-GB" w:eastAsia="en-GB"/>
              </w:rPr>
              <w:t xml:space="preserve">                     V1 - </w:t>
            </w:r>
            <w:proofErr w:type="spellStart"/>
            <w:r w:rsidRPr="00C37EDF">
              <w:rPr>
                <w:rFonts w:ascii="StobiSansCn Bold" w:eastAsia="Times New Roman" w:hAnsi="StobiSansCn Bold" w:cs="Calibri"/>
                <w:color w:val="000000"/>
                <w:sz w:val="20"/>
                <w:szCs w:val="20"/>
                <w:lang w:val="en-GB" w:eastAsia="en-GB"/>
              </w:rPr>
              <w:t>këshilltar</w:t>
            </w:r>
            <w:proofErr w:type="spellEnd"/>
            <w:r w:rsidRPr="00C37EDF">
              <w:rPr>
                <w:rFonts w:ascii="StobiSansCn Bold" w:eastAsia="Times New Roman" w:hAnsi="StobiSansCn Bold" w:cs="Calibri"/>
                <w:color w:val="000000"/>
                <w:sz w:val="20"/>
                <w:szCs w:val="20"/>
                <w:lang w:val="en-GB" w:eastAsia="en-GB"/>
              </w:rPr>
              <w:t xml:space="preserve"> </w:t>
            </w:r>
            <w:proofErr w:type="spellStart"/>
            <w:r w:rsidRPr="00C37EDF">
              <w:rPr>
                <w:rFonts w:ascii="StobiSansCn Bold" w:eastAsia="Times New Roman" w:hAnsi="StobiSansCn Bold" w:cs="Calibri"/>
                <w:color w:val="000000"/>
                <w:sz w:val="20"/>
                <w:szCs w:val="20"/>
                <w:lang w:val="en-GB" w:eastAsia="en-GB"/>
              </w:rPr>
              <w:t>inspektor</w:t>
            </w:r>
            <w:proofErr w:type="spellEnd"/>
          </w:p>
        </w:tc>
        <w:tc>
          <w:tcPr>
            <w:tcW w:w="116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116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1</w:t>
            </w:r>
          </w:p>
        </w:tc>
        <w:tc>
          <w:tcPr>
            <w:tcW w:w="116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Bold" w:eastAsia="Times New Roman" w:hAnsi="StobiSansCn Bold" w:cs="Calibri"/>
                <w:color w:val="000000"/>
                <w:lang w:val="en-GB" w:eastAsia="en-GB"/>
              </w:rPr>
            </w:pPr>
            <w:r w:rsidRPr="00C37EDF">
              <w:rPr>
                <w:rFonts w:ascii="StobiSansCn Bold" w:eastAsia="Times New Roman" w:hAnsi="StobiSansCn Bold" w:cs="Calibri"/>
                <w:color w:val="000000"/>
                <w:lang w:val="en-GB" w:eastAsia="en-GB"/>
              </w:rPr>
              <w:t>-1</w:t>
            </w:r>
          </w:p>
        </w:tc>
        <w:tc>
          <w:tcPr>
            <w:tcW w:w="116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116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116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Bold" w:eastAsia="Times New Roman" w:hAnsi="StobiSansCn Bold" w:cs="Calibri"/>
                <w:color w:val="000000"/>
                <w:lang w:val="en-GB" w:eastAsia="en-GB"/>
              </w:rPr>
            </w:pPr>
            <w:r w:rsidRPr="00C37EDF">
              <w:rPr>
                <w:rFonts w:ascii="StobiSansCn Bold" w:eastAsia="Times New Roman" w:hAnsi="StobiSansCn Bold" w:cs="Calibri"/>
                <w:color w:val="000000"/>
                <w:lang w:val="en-GB" w:eastAsia="en-GB"/>
              </w:rPr>
              <w:t>0</w:t>
            </w:r>
          </w:p>
        </w:tc>
        <w:tc>
          <w:tcPr>
            <w:tcW w:w="1160" w:type="dxa"/>
            <w:tcBorders>
              <w:top w:val="nil"/>
              <w:left w:val="nil"/>
              <w:bottom w:val="single" w:sz="8" w:space="0" w:color="auto"/>
              <w:right w:val="single" w:sz="8" w:space="0" w:color="auto"/>
            </w:tcBorders>
            <w:shd w:val="clear" w:color="auto" w:fill="auto"/>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0</w:t>
            </w:r>
          </w:p>
        </w:tc>
        <w:tc>
          <w:tcPr>
            <w:tcW w:w="1160" w:type="dxa"/>
            <w:tcBorders>
              <w:top w:val="nil"/>
              <w:left w:val="nil"/>
              <w:bottom w:val="single" w:sz="8" w:space="0" w:color="auto"/>
              <w:right w:val="single" w:sz="8" w:space="0" w:color="auto"/>
            </w:tcBorders>
            <w:shd w:val="clear" w:color="auto" w:fill="auto"/>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1</w:t>
            </w:r>
          </w:p>
        </w:tc>
        <w:tc>
          <w:tcPr>
            <w:tcW w:w="1160" w:type="dxa"/>
            <w:tcBorders>
              <w:top w:val="nil"/>
              <w:left w:val="nil"/>
              <w:bottom w:val="single" w:sz="8" w:space="0" w:color="auto"/>
              <w:right w:val="single" w:sz="8" w:space="0" w:color="auto"/>
            </w:tcBorders>
            <w:shd w:val="clear" w:color="auto" w:fill="auto"/>
            <w:vAlign w:val="center"/>
            <w:hideMark/>
          </w:tcPr>
          <w:p w:rsidR="00C37EDF" w:rsidRPr="00C37EDF" w:rsidRDefault="00C37EDF" w:rsidP="00C37EDF">
            <w:pPr>
              <w:spacing w:after="0" w:line="240" w:lineRule="auto"/>
              <w:jc w:val="center"/>
              <w:rPr>
                <w:rFonts w:ascii="StobiSansCn Bold" w:eastAsia="Times New Roman" w:hAnsi="StobiSansCn Bold" w:cs="Calibri"/>
                <w:color w:val="000000"/>
                <w:lang w:val="en-GB" w:eastAsia="en-GB"/>
              </w:rPr>
            </w:pPr>
            <w:r w:rsidRPr="00C37EDF">
              <w:rPr>
                <w:rFonts w:ascii="StobiSansCn Bold" w:eastAsia="Times New Roman" w:hAnsi="StobiSansCn Bold" w:cs="Calibri"/>
                <w:color w:val="000000"/>
                <w:lang w:val="en-GB" w:eastAsia="en-GB"/>
              </w:rPr>
              <w:t>-1</w:t>
            </w:r>
          </w:p>
        </w:tc>
      </w:tr>
      <w:tr w:rsidR="00C37EDF" w:rsidRPr="00C37EDF" w:rsidTr="006F1B0C">
        <w:trPr>
          <w:trHeight w:val="576"/>
          <w:jc w:val="center"/>
        </w:trPr>
        <w:tc>
          <w:tcPr>
            <w:tcW w:w="2680" w:type="dxa"/>
            <w:tcBorders>
              <w:top w:val="single" w:sz="8" w:space="0" w:color="auto"/>
              <w:left w:val="single" w:sz="8" w:space="0" w:color="auto"/>
              <w:bottom w:val="single" w:sz="8" w:space="0" w:color="auto"/>
              <w:right w:val="single" w:sz="8" w:space="0" w:color="auto"/>
            </w:tcBorders>
            <w:shd w:val="clear" w:color="000000" w:fill="F2F2F2"/>
            <w:vAlign w:val="center"/>
            <w:hideMark/>
          </w:tcPr>
          <w:p w:rsidR="00C37EDF" w:rsidRPr="00C37EDF" w:rsidRDefault="00C37EDF" w:rsidP="00C37EDF">
            <w:pPr>
              <w:spacing w:after="0" w:line="240" w:lineRule="auto"/>
              <w:rPr>
                <w:rFonts w:ascii="StobiSansCn Bold" w:eastAsia="Times New Roman" w:hAnsi="StobiSansCn Bold" w:cs="Calibri"/>
                <w:color w:val="000000"/>
                <w:sz w:val="20"/>
                <w:szCs w:val="20"/>
                <w:lang w:val="en-GB" w:eastAsia="en-GB"/>
              </w:rPr>
            </w:pPr>
            <w:r w:rsidRPr="00C37EDF">
              <w:rPr>
                <w:rFonts w:ascii="StobiSansCn Bold" w:eastAsia="Times New Roman" w:hAnsi="StobiSansCn Bold" w:cs="Calibri"/>
                <w:color w:val="000000"/>
                <w:sz w:val="20"/>
                <w:szCs w:val="20"/>
                <w:lang w:val="en-GB" w:eastAsia="en-GB"/>
              </w:rPr>
              <w:t xml:space="preserve">В2 – </w:t>
            </w:r>
            <w:proofErr w:type="spellStart"/>
            <w:r w:rsidRPr="00C37EDF">
              <w:rPr>
                <w:rFonts w:ascii="StobiSansCn Bold" w:eastAsia="Times New Roman" w:hAnsi="StobiSansCn Bold" w:cs="Calibri"/>
                <w:color w:val="000000"/>
                <w:sz w:val="20"/>
                <w:szCs w:val="20"/>
                <w:lang w:val="en-GB" w:eastAsia="en-GB"/>
              </w:rPr>
              <w:t>самостоен</w:t>
            </w:r>
            <w:proofErr w:type="spellEnd"/>
            <w:r w:rsidRPr="00C37EDF">
              <w:rPr>
                <w:rFonts w:ascii="StobiSansCn Bold" w:eastAsia="Times New Roman" w:hAnsi="StobiSansCn Bold" w:cs="Calibri"/>
                <w:color w:val="000000"/>
                <w:sz w:val="20"/>
                <w:szCs w:val="20"/>
                <w:lang w:val="en-GB" w:eastAsia="en-GB"/>
              </w:rPr>
              <w:t xml:space="preserve"> </w:t>
            </w:r>
            <w:proofErr w:type="spellStart"/>
            <w:r w:rsidRPr="00C37EDF">
              <w:rPr>
                <w:rFonts w:ascii="StobiSansCn Bold" w:eastAsia="Times New Roman" w:hAnsi="StobiSansCn Bold" w:cs="Calibri"/>
                <w:color w:val="000000"/>
                <w:sz w:val="20"/>
                <w:szCs w:val="20"/>
                <w:lang w:val="en-GB" w:eastAsia="en-GB"/>
              </w:rPr>
              <w:t>инспектор</w:t>
            </w:r>
            <w:proofErr w:type="spellEnd"/>
            <w:r w:rsidRPr="00C37EDF">
              <w:rPr>
                <w:rFonts w:ascii="StobiSansCn Bold" w:eastAsia="Times New Roman" w:hAnsi="StobiSansCn Bold" w:cs="Calibri"/>
                <w:color w:val="000000"/>
                <w:sz w:val="20"/>
                <w:szCs w:val="20"/>
                <w:lang w:val="en-GB" w:eastAsia="en-GB"/>
              </w:rPr>
              <w:t xml:space="preserve">                          V2- </w:t>
            </w:r>
            <w:proofErr w:type="spellStart"/>
            <w:r w:rsidRPr="00C37EDF">
              <w:rPr>
                <w:rFonts w:ascii="StobiSansCn Bold" w:eastAsia="Times New Roman" w:hAnsi="StobiSansCn Bold" w:cs="Calibri"/>
                <w:color w:val="000000"/>
                <w:sz w:val="20"/>
                <w:szCs w:val="20"/>
                <w:lang w:val="en-GB" w:eastAsia="en-GB"/>
              </w:rPr>
              <w:t>inspektor</w:t>
            </w:r>
            <w:proofErr w:type="spellEnd"/>
            <w:r w:rsidRPr="00C37EDF">
              <w:rPr>
                <w:rFonts w:ascii="StobiSansCn Bold" w:eastAsia="Times New Roman" w:hAnsi="StobiSansCn Bold" w:cs="Calibri"/>
                <w:color w:val="000000"/>
                <w:sz w:val="20"/>
                <w:szCs w:val="20"/>
                <w:lang w:val="en-GB" w:eastAsia="en-GB"/>
              </w:rPr>
              <w:t xml:space="preserve"> </w:t>
            </w:r>
            <w:proofErr w:type="spellStart"/>
            <w:r w:rsidRPr="00C37EDF">
              <w:rPr>
                <w:rFonts w:ascii="StobiSansCn Bold" w:eastAsia="Times New Roman" w:hAnsi="StobiSansCn Bold" w:cs="Calibri"/>
                <w:color w:val="000000"/>
                <w:sz w:val="20"/>
                <w:szCs w:val="20"/>
                <w:lang w:val="en-GB" w:eastAsia="en-GB"/>
              </w:rPr>
              <w:t>i</w:t>
            </w:r>
            <w:proofErr w:type="spellEnd"/>
            <w:r w:rsidRPr="00C37EDF">
              <w:rPr>
                <w:rFonts w:ascii="StobiSansCn Bold" w:eastAsia="Times New Roman" w:hAnsi="StobiSansCn Bold" w:cs="Calibri"/>
                <w:color w:val="000000"/>
                <w:sz w:val="20"/>
                <w:szCs w:val="20"/>
                <w:lang w:val="en-GB" w:eastAsia="en-GB"/>
              </w:rPr>
              <w:t xml:space="preserve"> </w:t>
            </w:r>
            <w:proofErr w:type="spellStart"/>
            <w:r w:rsidRPr="00C37EDF">
              <w:rPr>
                <w:rFonts w:ascii="StobiSansCn Bold" w:eastAsia="Times New Roman" w:hAnsi="StobiSansCn Bold" w:cs="Calibri"/>
                <w:color w:val="000000"/>
                <w:sz w:val="20"/>
                <w:szCs w:val="20"/>
                <w:lang w:val="en-GB" w:eastAsia="en-GB"/>
              </w:rPr>
              <w:t>pavarur</w:t>
            </w:r>
            <w:proofErr w:type="spellEnd"/>
          </w:p>
        </w:tc>
        <w:tc>
          <w:tcPr>
            <w:tcW w:w="116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116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116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Bold" w:eastAsia="Times New Roman" w:hAnsi="StobiSansCn Bold" w:cs="Calibri"/>
                <w:color w:val="000000"/>
                <w:lang w:val="en-GB" w:eastAsia="en-GB"/>
              </w:rPr>
            </w:pPr>
            <w:r w:rsidRPr="00C37EDF">
              <w:rPr>
                <w:rFonts w:ascii="StobiSansCn Bold" w:eastAsia="Times New Roman" w:hAnsi="StobiSansCn Bold" w:cs="Calibri"/>
                <w:color w:val="000000"/>
                <w:lang w:val="en-GB" w:eastAsia="en-GB"/>
              </w:rPr>
              <w:t>0</w:t>
            </w:r>
          </w:p>
        </w:tc>
        <w:tc>
          <w:tcPr>
            <w:tcW w:w="116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116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116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Bold" w:eastAsia="Times New Roman" w:hAnsi="StobiSansCn Bold" w:cs="Calibri"/>
                <w:color w:val="000000"/>
                <w:lang w:val="en-GB" w:eastAsia="en-GB"/>
              </w:rPr>
            </w:pPr>
            <w:r w:rsidRPr="00C37EDF">
              <w:rPr>
                <w:rFonts w:ascii="StobiSansCn Bold" w:eastAsia="Times New Roman" w:hAnsi="StobiSansCn Bold" w:cs="Calibri"/>
                <w:color w:val="000000"/>
                <w:lang w:val="en-GB" w:eastAsia="en-GB"/>
              </w:rPr>
              <w:t>0</w:t>
            </w:r>
          </w:p>
        </w:tc>
        <w:tc>
          <w:tcPr>
            <w:tcW w:w="1160" w:type="dxa"/>
            <w:tcBorders>
              <w:top w:val="nil"/>
              <w:left w:val="nil"/>
              <w:bottom w:val="single" w:sz="8" w:space="0" w:color="auto"/>
              <w:right w:val="single" w:sz="8" w:space="0" w:color="auto"/>
            </w:tcBorders>
            <w:shd w:val="clear" w:color="auto" w:fill="auto"/>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0</w:t>
            </w:r>
          </w:p>
        </w:tc>
        <w:tc>
          <w:tcPr>
            <w:tcW w:w="1160" w:type="dxa"/>
            <w:tcBorders>
              <w:top w:val="nil"/>
              <w:left w:val="nil"/>
              <w:bottom w:val="single" w:sz="8" w:space="0" w:color="auto"/>
              <w:right w:val="single" w:sz="8" w:space="0" w:color="auto"/>
            </w:tcBorders>
            <w:shd w:val="clear" w:color="auto" w:fill="auto"/>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0</w:t>
            </w:r>
          </w:p>
        </w:tc>
        <w:tc>
          <w:tcPr>
            <w:tcW w:w="1160" w:type="dxa"/>
            <w:tcBorders>
              <w:top w:val="nil"/>
              <w:left w:val="nil"/>
              <w:bottom w:val="single" w:sz="8" w:space="0" w:color="auto"/>
              <w:right w:val="single" w:sz="8" w:space="0" w:color="auto"/>
            </w:tcBorders>
            <w:shd w:val="clear" w:color="auto" w:fill="auto"/>
            <w:vAlign w:val="center"/>
            <w:hideMark/>
          </w:tcPr>
          <w:p w:rsidR="00C37EDF" w:rsidRPr="00C37EDF" w:rsidRDefault="00C37EDF" w:rsidP="00C37EDF">
            <w:pPr>
              <w:spacing w:after="0" w:line="240" w:lineRule="auto"/>
              <w:jc w:val="center"/>
              <w:rPr>
                <w:rFonts w:ascii="StobiSansCn Bold" w:eastAsia="Times New Roman" w:hAnsi="StobiSansCn Bold" w:cs="Calibri"/>
                <w:color w:val="000000"/>
                <w:lang w:val="en-GB" w:eastAsia="en-GB"/>
              </w:rPr>
            </w:pPr>
            <w:r w:rsidRPr="00C37EDF">
              <w:rPr>
                <w:rFonts w:ascii="StobiSansCn Bold" w:eastAsia="Times New Roman" w:hAnsi="StobiSansCn Bold" w:cs="Calibri"/>
                <w:color w:val="000000"/>
                <w:lang w:val="en-GB" w:eastAsia="en-GB"/>
              </w:rPr>
              <w:t>0</w:t>
            </w:r>
          </w:p>
        </w:tc>
      </w:tr>
      <w:tr w:rsidR="00C37EDF" w:rsidRPr="00C37EDF" w:rsidTr="006F1B0C">
        <w:trPr>
          <w:trHeight w:val="576"/>
          <w:jc w:val="center"/>
        </w:trPr>
        <w:tc>
          <w:tcPr>
            <w:tcW w:w="2680" w:type="dxa"/>
            <w:tcBorders>
              <w:top w:val="nil"/>
              <w:left w:val="single" w:sz="8" w:space="0" w:color="auto"/>
              <w:bottom w:val="nil"/>
              <w:right w:val="single" w:sz="8" w:space="0" w:color="auto"/>
            </w:tcBorders>
            <w:shd w:val="clear" w:color="000000" w:fill="F2F2F2"/>
            <w:vAlign w:val="center"/>
            <w:hideMark/>
          </w:tcPr>
          <w:p w:rsidR="00C37EDF" w:rsidRPr="00C37EDF" w:rsidRDefault="00C37EDF" w:rsidP="00C37EDF">
            <w:pPr>
              <w:spacing w:after="0" w:line="240" w:lineRule="auto"/>
              <w:rPr>
                <w:rFonts w:ascii="StobiSansCn Bold" w:eastAsia="Times New Roman" w:hAnsi="StobiSansCn Bold" w:cs="Calibri"/>
                <w:color w:val="000000"/>
                <w:sz w:val="20"/>
                <w:szCs w:val="20"/>
                <w:lang w:val="en-GB" w:eastAsia="en-GB"/>
              </w:rPr>
            </w:pPr>
            <w:r w:rsidRPr="00C37EDF">
              <w:rPr>
                <w:rFonts w:ascii="StobiSansCn Bold" w:eastAsia="Times New Roman" w:hAnsi="StobiSansCn Bold" w:cs="Calibri"/>
                <w:color w:val="000000"/>
                <w:sz w:val="20"/>
                <w:szCs w:val="20"/>
                <w:lang w:val="en-GB" w:eastAsia="en-GB"/>
              </w:rPr>
              <w:t>В3 –</w:t>
            </w:r>
            <w:proofErr w:type="spellStart"/>
            <w:r w:rsidRPr="00C37EDF">
              <w:rPr>
                <w:rFonts w:ascii="StobiSansCn Bold" w:eastAsia="Times New Roman" w:hAnsi="StobiSansCn Bold" w:cs="Calibri"/>
                <w:color w:val="000000"/>
                <w:sz w:val="20"/>
                <w:szCs w:val="20"/>
                <w:lang w:val="en-GB" w:eastAsia="en-GB"/>
              </w:rPr>
              <w:t>помошник</w:t>
            </w:r>
            <w:proofErr w:type="spellEnd"/>
            <w:r w:rsidRPr="00C37EDF">
              <w:rPr>
                <w:rFonts w:ascii="StobiSansCn Bold" w:eastAsia="Times New Roman" w:hAnsi="StobiSansCn Bold" w:cs="Calibri"/>
                <w:color w:val="000000"/>
                <w:sz w:val="20"/>
                <w:szCs w:val="20"/>
                <w:lang w:val="en-GB" w:eastAsia="en-GB"/>
              </w:rPr>
              <w:t xml:space="preserve"> </w:t>
            </w:r>
            <w:proofErr w:type="spellStart"/>
            <w:r w:rsidRPr="00C37EDF">
              <w:rPr>
                <w:rFonts w:ascii="StobiSansCn Bold" w:eastAsia="Times New Roman" w:hAnsi="StobiSansCn Bold" w:cs="Calibri"/>
                <w:color w:val="000000"/>
                <w:sz w:val="20"/>
                <w:szCs w:val="20"/>
                <w:lang w:val="en-GB" w:eastAsia="en-GB"/>
              </w:rPr>
              <w:t>инспектор</w:t>
            </w:r>
            <w:proofErr w:type="spellEnd"/>
            <w:r w:rsidRPr="00C37EDF">
              <w:rPr>
                <w:rFonts w:ascii="StobiSansCn Bold" w:eastAsia="Times New Roman" w:hAnsi="StobiSansCn Bold" w:cs="Calibri"/>
                <w:color w:val="000000"/>
                <w:sz w:val="20"/>
                <w:szCs w:val="20"/>
                <w:lang w:val="en-GB" w:eastAsia="en-GB"/>
              </w:rPr>
              <w:t xml:space="preserve">                           V3 - </w:t>
            </w:r>
            <w:proofErr w:type="spellStart"/>
            <w:r w:rsidRPr="00C37EDF">
              <w:rPr>
                <w:rFonts w:ascii="StobiSansCn Bold" w:eastAsia="Times New Roman" w:hAnsi="StobiSansCn Bold" w:cs="Calibri"/>
                <w:color w:val="000000"/>
                <w:sz w:val="20"/>
                <w:szCs w:val="20"/>
                <w:lang w:val="en-GB" w:eastAsia="en-GB"/>
              </w:rPr>
              <w:t>ndihmës</w:t>
            </w:r>
            <w:proofErr w:type="spellEnd"/>
            <w:r w:rsidRPr="00C37EDF">
              <w:rPr>
                <w:rFonts w:ascii="StobiSansCn Bold" w:eastAsia="Times New Roman" w:hAnsi="StobiSansCn Bold" w:cs="Calibri"/>
                <w:color w:val="000000"/>
                <w:sz w:val="20"/>
                <w:szCs w:val="20"/>
                <w:lang w:val="en-GB" w:eastAsia="en-GB"/>
              </w:rPr>
              <w:t xml:space="preserve"> </w:t>
            </w:r>
            <w:proofErr w:type="spellStart"/>
            <w:r w:rsidRPr="00C37EDF">
              <w:rPr>
                <w:rFonts w:ascii="StobiSansCn Bold" w:eastAsia="Times New Roman" w:hAnsi="StobiSansCn Bold" w:cs="Calibri"/>
                <w:color w:val="000000"/>
                <w:sz w:val="20"/>
                <w:szCs w:val="20"/>
                <w:lang w:val="en-GB" w:eastAsia="en-GB"/>
              </w:rPr>
              <w:t>inspektor</w:t>
            </w:r>
            <w:proofErr w:type="spellEnd"/>
          </w:p>
        </w:tc>
        <w:tc>
          <w:tcPr>
            <w:tcW w:w="116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116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116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Bold" w:eastAsia="Times New Roman" w:hAnsi="StobiSansCn Bold" w:cs="Calibri"/>
                <w:color w:val="000000"/>
                <w:lang w:val="en-GB" w:eastAsia="en-GB"/>
              </w:rPr>
            </w:pPr>
            <w:r w:rsidRPr="00C37EDF">
              <w:rPr>
                <w:rFonts w:ascii="StobiSansCn Bold" w:eastAsia="Times New Roman" w:hAnsi="StobiSansCn Bold" w:cs="Calibri"/>
                <w:color w:val="000000"/>
                <w:lang w:val="en-GB" w:eastAsia="en-GB"/>
              </w:rPr>
              <w:t>0</w:t>
            </w:r>
          </w:p>
        </w:tc>
        <w:tc>
          <w:tcPr>
            <w:tcW w:w="116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116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 </w:t>
            </w:r>
          </w:p>
        </w:tc>
        <w:tc>
          <w:tcPr>
            <w:tcW w:w="1160" w:type="dxa"/>
            <w:tcBorders>
              <w:top w:val="nil"/>
              <w:left w:val="nil"/>
              <w:bottom w:val="single" w:sz="8" w:space="0" w:color="auto"/>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Bold" w:eastAsia="Times New Roman" w:hAnsi="StobiSansCn Bold" w:cs="Calibri"/>
                <w:color w:val="000000"/>
                <w:lang w:val="en-GB" w:eastAsia="en-GB"/>
              </w:rPr>
            </w:pPr>
            <w:r w:rsidRPr="00C37EDF">
              <w:rPr>
                <w:rFonts w:ascii="StobiSansCn Bold" w:eastAsia="Times New Roman" w:hAnsi="StobiSansCn Bold" w:cs="Calibri"/>
                <w:color w:val="000000"/>
                <w:lang w:val="en-GB" w:eastAsia="en-GB"/>
              </w:rPr>
              <w:t>0</w:t>
            </w:r>
          </w:p>
        </w:tc>
        <w:tc>
          <w:tcPr>
            <w:tcW w:w="1160" w:type="dxa"/>
            <w:tcBorders>
              <w:top w:val="nil"/>
              <w:left w:val="nil"/>
              <w:bottom w:val="single" w:sz="8" w:space="0" w:color="auto"/>
              <w:right w:val="single" w:sz="8" w:space="0" w:color="auto"/>
            </w:tcBorders>
            <w:shd w:val="clear" w:color="auto" w:fill="auto"/>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0</w:t>
            </w:r>
          </w:p>
        </w:tc>
        <w:tc>
          <w:tcPr>
            <w:tcW w:w="1160" w:type="dxa"/>
            <w:tcBorders>
              <w:top w:val="nil"/>
              <w:left w:val="nil"/>
              <w:bottom w:val="single" w:sz="8" w:space="0" w:color="auto"/>
              <w:right w:val="single" w:sz="8" w:space="0" w:color="auto"/>
            </w:tcBorders>
            <w:shd w:val="clear" w:color="auto" w:fill="auto"/>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0</w:t>
            </w:r>
          </w:p>
        </w:tc>
        <w:tc>
          <w:tcPr>
            <w:tcW w:w="1160" w:type="dxa"/>
            <w:tcBorders>
              <w:top w:val="nil"/>
              <w:left w:val="nil"/>
              <w:bottom w:val="single" w:sz="8" w:space="0" w:color="auto"/>
              <w:right w:val="single" w:sz="8" w:space="0" w:color="auto"/>
            </w:tcBorders>
            <w:shd w:val="clear" w:color="auto" w:fill="auto"/>
            <w:vAlign w:val="center"/>
            <w:hideMark/>
          </w:tcPr>
          <w:p w:rsidR="00C37EDF" w:rsidRPr="00C37EDF" w:rsidRDefault="00C37EDF" w:rsidP="00C37EDF">
            <w:pPr>
              <w:spacing w:after="0" w:line="240" w:lineRule="auto"/>
              <w:jc w:val="center"/>
              <w:rPr>
                <w:rFonts w:ascii="StobiSansCn Bold" w:eastAsia="Times New Roman" w:hAnsi="StobiSansCn Bold" w:cs="Calibri"/>
                <w:color w:val="000000"/>
                <w:lang w:val="en-GB" w:eastAsia="en-GB"/>
              </w:rPr>
            </w:pPr>
            <w:r w:rsidRPr="00C37EDF">
              <w:rPr>
                <w:rFonts w:ascii="StobiSansCn Bold" w:eastAsia="Times New Roman" w:hAnsi="StobiSansCn Bold" w:cs="Calibri"/>
                <w:color w:val="000000"/>
                <w:lang w:val="en-GB" w:eastAsia="en-GB"/>
              </w:rPr>
              <w:t>0</w:t>
            </w:r>
          </w:p>
        </w:tc>
      </w:tr>
      <w:tr w:rsidR="00C37EDF" w:rsidRPr="00C37EDF" w:rsidTr="006F1B0C">
        <w:trPr>
          <w:trHeight w:val="576"/>
          <w:jc w:val="center"/>
        </w:trPr>
        <w:tc>
          <w:tcPr>
            <w:tcW w:w="2680" w:type="dxa"/>
            <w:tcBorders>
              <w:top w:val="single" w:sz="8" w:space="0" w:color="auto"/>
              <w:left w:val="single" w:sz="8" w:space="0" w:color="auto"/>
              <w:bottom w:val="single" w:sz="8" w:space="0" w:color="auto"/>
              <w:right w:val="single" w:sz="8" w:space="0" w:color="auto"/>
            </w:tcBorders>
            <w:shd w:val="clear" w:color="000000" w:fill="F2F2F2"/>
            <w:vAlign w:val="center"/>
            <w:hideMark/>
          </w:tcPr>
          <w:p w:rsidR="00C37EDF" w:rsidRPr="00C37EDF" w:rsidRDefault="00C37EDF" w:rsidP="00C37EDF">
            <w:pPr>
              <w:spacing w:after="0" w:line="240" w:lineRule="auto"/>
              <w:rPr>
                <w:rFonts w:ascii="StobiSansCn Bold" w:eastAsia="Times New Roman" w:hAnsi="StobiSansCn Bold" w:cs="Calibri"/>
                <w:color w:val="000000"/>
                <w:sz w:val="20"/>
                <w:szCs w:val="20"/>
                <w:lang w:val="en-GB" w:eastAsia="en-GB"/>
              </w:rPr>
            </w:pPr>
            <w:r w:rsidRPr="00C37EDF">
              <w:rPr>
                <w:rFonts w:ascii="StobiSansCn Bold" w:eastAsia="Times New Roman" w:hAnsi="StobiSansCn Bold" w:cs="Calibri"/>
                <w:color w:val="000000"/>
                <w:sz w:val="20"/>
                <w:szCs w:val="20"/>
                <w:lang w:val="en-GB" w:eastAsia="en-GB"/>
              </w:rPr>
              <w:t xml:space="preserve">В4 – </w:t>
            </w:r>
            <w:proofErr w:type="spellStart"/>
            <w:r w:rsidRPr="00C37EDF">
              <w:rPr>
                <w:rFonts w:ascii="StobiSansCn Bold" w:eastAsia="Times New Roman" w:hAnsi="StobiSansCn Bold" w:cs="Calibri"/>
                <w:color w:val="000000"/>
                <w:sz w:val="20"/>
                <w:szCs w:val="20"/>
                <w:lang w:val="en-GB" w:eastAsia="en-GB"/>
              </w:rPr>
              <w:t>помлад</w:t>
            </w:r>
            <w:proofErr w:type="spellEnd"/>
            <w:r w:rsidRPr="00C37EDF">
              <w:rPr>
                <w:rFonts w:ascii="StobiSansCn Bold" w:eastAsia="Times New Roman" w:hAnsi="StobiSansCn Bold" w:cs="Calibri"/>
                <w:color w:val="000000"/>
                <w:sz w:val="20"/>
                <w:szCs w:val="20"/>
                <w:lang w:val="en-GB" w:eastAsia="en-GB"/>
              </w:rPr>
              <w:t xml:space="preserve"> </w:t>
            </w:r>
            <w:proofErr w:type="spellStart"/>
            <w:r w:rsidRPr="00C37EDF">
              <w:rPr>
                <w:rFonts w:ascii="StobiSansCn Bold" w:eastAsia="Times New Roman" w:hAnsi="StobiSansCn Bold" w:cs="Calibri"/>
                <w:color w:val="000000"/>
                <w:sz w:val="20"/>
                <w:szCs w:val="20"/>
                <w:lang w:val="en-GB" w:eastAsia="en-GB"/>
              </w:rPr>
              <w:t>инспектор</w:t>
            </w:r>
            <w:proofErr w:type="spellEnd"/>
            <w:r w:rsidRPr="00C37EDF">
              <w:rPr>
                <w:rFonts w:ascii="StobiSansCn Bold" w:eastAsia="Times New Roman" w:hAnsi="StobiSansCn Bold" w:cs="Calibri"/>
                <w:color w:val="000000"/>
                <w:sz w:val="20"/>
                <w:szCs w:val="20"/>
                <w:lang w:val="en-GB" w:eastAsia="en-GB"/>
              </w:rPr>
              <w:t xml:space="preserve">                        V4 - </w:t>
            </w:r>
            <w:proofErr w:type="spellStart"/>
            <w:r w:rsidRPr="00C37EDF">
              <w:rPr>
                <w:rFonts w:ascii="StobiSansCn Bold" w:eastAsia="Times New Roman" w:hAnsi="StobiSansCn Bold" w:cs="Calibri"/>
                <w:color w:val="000000"/>
                <w:sz w:val="20"/>
                <w:szCs w:val="20"/>
                <w:lang w:val="en-GB" w:eastAsia="en-GB"/>
              </w:rPr>
              <w:t>inspektor</w:t>
            </w:r>
            <w:proofErr w:type="spellEnd"/>
            <w:r w:rsidRPr="00C37EDF">
              <w:rPr>
                <w:rFonts w:ascii="StobiSansCn Bold" w:eastAsia="Times New Roman" w:hAnsi="StobiSansCn Bold" w:cs="Calibri"/>
                <w:color w:val="000000"/>
                <w:sz w:val="20"/>
                <w:szCs w:val="20"/>
                <w:lang w:val="en-GB" w:eastAsia="en-GB"/>
              </w:rPr>
              <w:t xml:space="preserve"> </w:t>
            </w:r>
            <w:proofErr w:type="spellStart"/>
            <w:r w:rsidRPr="00C37EDF">
              <w:rPr>
                <w:rFonts w:ascii="StobiSansCn Bold" w:eastAsia="Times New Roman" w:hAnsi="StobiSansCn Bold" w:cs="Calibri"/>
                <w:color w:val="000000"/>
                <w:sz w:val="20"/>
                <w:szCs w:val="20"/>
                <w:lang w:val="en-GB" w:eastAsia="en-GB"/>
              </w:rPr>
              <w:t>i</w:t>
            </w:r>
            <w:proofErr w:type="spellEnd"/>
            <w:r w:rsidRPr="00C37EDF">
              <w:rPr>
                <w:rFonts w:ascii="StobiSansCn Bold" w:eastAsia="Times New Roman" w:hAnsi="StobiSansCn Bold" w:cs="Calibri"/>
                <w:color w:val="000000"/>
                <w:sz w:val="20"/>
                <w:szCs w:val="20"/>
                <w:lang w:val="en-GB" w:eastAsia="en-GB"/>
              </w:rPr>
              <w:t xml:space="preserve"> </w:t>
            </w:r>
            <w:proofErr w:type="spellStart"/>
            <w:r w:rsidRPr="00C37EDF">
              <w:rPr>
                <w:rFonts w:ascii="StobiSansCn Bold" w:eastAsia="Times New Roman" w:hAnsi="StobiSansCn Bold" w:cs="Calibri"/>
                <w:color w:val="000000"/>
                <w:sz w:val="20"/>
                <w:szCs w:val="20"/>
                <w:lang w:val="en-GB" w:eastAsia="en-GB"/>
              </w:rPr>
              <w:t>ri</w:t>
            </w:r>
            <w:proofErr w:type="spellEnd"/>
          </w:p>
        </w:tc>
        <w:tc>
          <w:tcPr>
            <w:tcW w:w="1160" w:type="dxa"/>
            <w:tcBorders>
              <w:top w:val="nil"/>
              <w:left w:val="nil"/>
              <w:bottom w:val="nil"/>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Bold" w:eastAsia="Times New Roman" w:hAnsi="StobiSansCn Bold" w:cs="Calibri"/>
                <w:color w:val="000000"/>
                <w:lang w:val="en-GB" w:eastAsia="en-GB"/>
              </w:rPr>
            </w:pPr>
            <w:r w:rsidRPr="00C37EDF">
              <w:rPr>
                <w:rFonts w:ascii="StobiSansCn Bold" w:eastAsia="Times New Roman" w:hAnsi="StobiSansCn Bold" w:cs="Calibri"/>
                <w:color w:val="000000"/>
                <w:lang w:val="en-GB" w:eastAsia="en-GB"/>
              </w:rPr>
              <w:t> </w:t>
            </w:r>
          </w:p>
        </w:tc>
        <w:tc>
          <w:tcPr>
            <w:tcW w:w="1160" w:type="dxa"/>
            <w:tcBorders>
              <w:top w:val="nil"/>
              <w:left w:val="nil"/>
              <w:bottom w:val="nil"/>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Bold" w:eastAsia="Times New Roman" w:hAnsi="StobiSansCn Bold" w:cs="Calibri"/>
                <w:color w:val="000000"/>
                <w:lang w:val="en-GB" w:eastAsia="en-GB"/>
              </w:rPr>
            </w:pPr>
            <w:r w:rsidRPr="00C37EDF">
              <w:rPr>
                <w:rFonts w:ascii="StobiSansCn Bold" w:eastAsia="Times New Roman" w:hAnsi="StobiSansCn Bold" w:cs="Calibri"/>
                <w:color w:val="000000"/>
                <w:lang w:val="en-GB" w:eastAsia="en-GB"/>
              </w:rPr>
              <w:t> </w:t>
            </w:r>
          </w:p>
        </w:tc>
        <w:tc>
          <w:tcPr>
            <w:tcW w:w="1160" w:type="dxa"/>
            <w:tcBorders>
              <w:top w:val="nil"/>
              <w:left w:val="nil"/>
              <w:bottom w:val="nil"/>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Bold" w:eastAsia="Times New Roman" w:hAnsi="StobiSansCn Bold" w:cs="Calibri"/>
                <w:color w:val="000000"/>
                <w:lang w:val="en-GB" w:eastAsia="en-GB"/>
              </w:rPr>
            </w:pPr>
            <w:r w:rsidRPr="00C37EDF">
              <w:rPr>
                <w:rFonts w:ascii="StobiSansCn Bold" w:eastAsia="Times New Roman" w:hAnsi="StobiSansCn Bold" w:cs="Calibri"/>
                <w:color w:val="000000"/>
                <w:lang w:val="en-GB" w:eastAsia="en-GB"/>
              </w:rPr>
              <w:t>0</w:t>
            </w:r>
          </w:p>
        </w:tc>
        <w:tc>
          <w:tcPr>
            <w:tcW w:w="1160" w:type="dxa"/>
            <w:tcBorders>
              <w:top w:val="nil"/>
              <w:left w:val="nil"/>
              <w:bottom w:val="nil"/>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Bold" w:eastAsia="Times New Roman" w:hAnsi="StobiSansCn Bold" w:cs="Calibri"/>
                <w:color w:val="000000"/>
                <w:lang w:val="en-GB" w:eastAsia="en-GB"/>
              </w:rPr>
            </w:pPr>
            <w:r w:rsidRPr="00C37EDF">
              <w:rPr>
                <w:rFonts w:ascii="StobiSansCn Bold" w:eastAsia="Times New Roman" w:hAnsi="StobiSansCn Bold" w:cs="Calibri"/>
                <w:color w:val="000000"/>
                <w:lang w:val="en-GB" w:eastAsia="en-GB"/>
              </w:rPr>
              <w:t> </w:t>
            </w:r>
          </w:p>
        </w:tc>
        <w:tc>
          <w:tcPr>
            <w:tcW w:w="1160" w:type="dxa"/>
            <w:tcBorders>
              <w:top w:val="nil"/>
              <w:left w:val="nil"/>
              <w:bottom w:val="nil"/>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Bold" w:eastAsia="Times New Roman" w:hAnsi="StobiSansCn Bold" w:cs="Calibri"/>
                <w:color w:val="000000"/>
                <w:lang w:val="en-GB" w:eastAsia="en-GB"/>
              </w:rPr>
            </w:pPr>
            <w:r w:rsidRPr="00C37EDF">
              <w:rPr>
                <w:rFonts w:ascii="StobiSansCn Bold" w:eastAsia="Times New Roman" w:hAnsi="StobiSansCn Bold" w:cs="Calibri"/>
                <w:color w:val="000000"/>
                <w:lang w:val="en-GB" w:eastAsia="en-GB"/>
              </w:rPr>
              <w:t> </w:t>
            </w:r>
          </w:p>
        </w:tc>
        <w:tc>
          <w:tcPr>
            <w:tcW w:w="1160" w:type="dxa"/>
            <w:tcBorders>
              <w:top w:val="nil"/>
              <w:left w:val="nil"/>
              <w:bottom w:val="nil"/>
              <w:right w:val="single" w:sz="8" w:space="0" w:color="auto"/>
            </w:tcBorders>
            <w:shd w:val="clear" w:color="000000" w:fill="EBF1DE"/>
            <w:vAlign w:val="center"/>
            <w:hideMark/>
          </w:tcPr>
          <w:p w:rsidR="00C37EDF" w:rsidRPr="00C37EDF" w:rsidRDefault="00C37EDF" w:rsidP="00C37EDF">
            <w:pPr>
              <w:spacing w:after="0" w:line="240" w:lineRule="auto"/>
              <w:jc w:val="center"/>
              <w:rPr>
                <w:rFonts w:ascii="StobiSansCn Bold" w:eastAsia="Times New Roman" w:hAnsi="StobiSansCn Bold" w:cs="Calibri"/>
                <w:color w:val="000000"/>
                <w:lang w:val="en-GB" w:eastAsia="en-GB"/>
              </w:rPr>
            </w:pPr>
            <w:r w:rsidRPr="00C37EDF">
              <w:rPr>
                <w:rFonts w:ascii="StobiSansCn Bold" w:eastAsia="Times New Roman" w:hAnsi="StobiSansCn Bold" w:cs="Calibri"/>
                <w:color w:val="000000"/>
                <w:lang w:val="en-GB" w:eastAsia="en-GB"/>
              </w:rPr>
              <w:t>0</w:t>
            </w:r>
          </w:p>
        </w:tc>
        <w:tc>
          <w:tcPr>
            <w:tcW w:w="1160" w:type="dxa"/>
            <w:tcBorders>
              <w:top w:val="nil"/>
              <w:left w:val="nil"/>
              <w:bottom w:val="nil"/>
              <w:right w:val="single" w:sz="8" w:space="0" w:color="auto"/>
            </w:tcBorders>
            <w:shd w:val="clear" w:color="auto" w:fill="auto"/>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0</w:t>
            </w:r>
          </w:p>
        </w:tc>
        <w:tc>
          <w:tcPr>
            <w:tcW w:w="1160" w:type="dxa"/>
            <w:tcBorders>
              <w:top w:val="nil"/>
              <w:left w:val="nil"/>
              <w:bottom w:val="nil"/>
              <w:right w:val="single" w:sz="8" w:space="0" w:color="auto"/>
            </w:tcBorders>
            <w:shd w:val="clear" w:color="auto" w:fill="auto"/>
            <w:vAlign w:val="center"/>
            <w:hideMark/>
          </w:tcPr>
          <w:p w:rsidR="00C37EDF" w:rsidRPr="00C37EDF" w:rsidRDefault="00C37EDF" w:rsidP="00C37EDF">
            <w:pPr>
              <w:spacing w:after="0" w:line="240" w:lineRule="auto"/>
              <w:jc w:val="center"/>
              <w:rPr>
                <w:rFonts w:ascii="StobiSansCn Regular" w:eastAsia="Times New Roman" w:hAnsi="StobiSansCn Regular" w:cs="Calibri"/>
                <w:color w:val="000000"/>
                <w:sz w:val="20"/>
                <w:szCs w:val="20"/>
                <w:lang w:val="en-GB" w:eastAsia="en-GB"/>
              </w:rPr>
            </w:pPr>
            <w:r w:rsidRPr="00C37EDF">
              <w:rPr>
                <w:rFonts w:ascii="StobiSansCn Regular" w:eastAsia="Times New Roman" w:hAnsi="StobiSansCn Regular" w:cs="Calibri"/>
                <w:color w:val="000000"/>
                <w:sz w:val="20"/>
                <w:szCs w:val="20"/>
                <w:lang w:val="en-GB" w:eastAsia="en-GB"/>
              </w:rPr>
              <w:t>0</w:t>
            </w:r>
          </w:p>
        </w:tc>
        <w:tc>
          <w:tcPr>
            <w:tcW w:w="1160" w:type="dxa"/>
            <w:tcBorders>
              <w:top w:val="nil"/>
              <w:left w:val="nil"/>
              <w:bottom w:val="nil"/>
              <w:right w:val="single" w:sz="8" w:space="0" w:color="auto"/>
            </w:tcBorders>
            <w:shd w:val="clear" w:color="auto" w:fill="auto"/>
            <w:vAlign w:val="center"/>
            <w:hideMark/>
          </w:tcPr>
          <w:p w:rsidR="00C37EDF" w:rsidRPr="00C37EDF" w:rsidRDefault="00C37EDF" w:rsidP="00C37EDF">
            <w:pPr>
              <w:spacing w:after="0" w:line="240" w:lineRule="auto"/>
              <w:jc w:val="center"/>
              <w:rPr>
                <w:rFonts w:ascii="StobiSansCn Bold" w:eastAsia="Times New Roman" w:hAnsi="StobiSansCn Bold" w:cs="Calibri"/>
                <w:color w:val="000000"/>
                <w:lang w:val="en-GB" w:eastAsia="en-GB"/>
              </w:rPr>
            </w:pPr>
            <w:r w:rsidRPr="00C37EDF">
              <w:rPr>
                <w:rFonts w:ascii="StobiSansCn Bold" w:eastAsia="Times New Roman" w:hAnsi="StobiSansCn Bold" w:cs="Calibri"/>
                <w:color w:val="000000"/>
                <w:lang w:val="en-GB" w:eastAsia="en-GB"/>
              </w:rPr>
              <w:t>0</w:t>
            </w:r>
          </w:p>
        </w:tc>
      </w:tr>
      <w:tr w:rsidR="00C37EDF" w:rsidRPr="00C37EDF" w:rsidTr="006F1B0C">
        <w:trPr>
          <w:trHeight w:val="576"/>
          <w:jc w:val="center"/>
        </w:trPr>
        <w:tc>
          <w:tcPr>
            <w:tcW w:w="2680" w:type="dxa"/>
            <w:tcBorders>
              <w:top w:val="nil"/>
              <w:left w:val="single" w:sz="8" w:space="0" w:color="auto"/>
              <w:bottom w:val="single" w:sz="8" w:space="0" w:color="auto"/>
              <w:right w:val="nil"/>
            </w:tcBorders>
            <w:shd w:val="clear" w:color="000000" w:fill="F2F2F2"/>
            <w:vAlign w:val="center"/>
            <w:hideMark/>
          </w:tcPr>
          <w:p w:rsidR="00C37EDF" w:rsidRPr="00C37EDF" w:rsidRDefault="00C37EDF" w:rsidP="00C37EDF">
            <w:pPr>
              <w:spacing w:after="0" w:line="240" w:lineRule="auto"/>
              <w:jc w:val="center"/>
              <w:rPr>
                <w:rFonts w:ascii="StobiSansCn Bold" w:eastAsia="Times New Roman" w:hAnsi="StobiSansCn Bold" w:cs="Calibri"/>
                <w:color w:val="000000"/>
                <w:sz w:val="20"/>
                <w:szCs w:val="20"/>
                <w:lang w:val="en-GB" w:eastAsia="en-GB"/>
              </w:rPr>
            </w:pPr>
            <w:proofErr w:type="spellStart"/>
            <w:r w:rsidRPr="00C37EDF">
              <w:rPr>
                <w:rFonts w:ascii="StobiSansCn Bold" w:eastAsia="Times New Roman" w:hAnsi="StobiSansCn Bold" w:cs="Calibri"/>
                <w:color w:val="000000"/>
                <w:sz w:val="20"/>
                <w:szCs w:val="20"/>
                <w:lang w:val="en-GB" w:eastAsia="en-GB"/>
              </w:rPr>
              <w:t>Вкупно</w:t>
            </w:r>
            <w:proofErr w:type="spellEnd"/>
            <w:r w:rsidRPr="00C37EDF">
              <w:rPr>
                <w:rFonts w:ascii="StobiSansCn Bold" w:eastAsia="Times New Roman" w:hAnsi="StobiSansCn Bold" w:cs="Calibri"/>
                <w:color w:val="000000"/>
                <w:sz w:val="20"/>
                <w:szCs w:val="20"/>
                <w:lang w:val="en-GB" w:eastAsia="en-GB"/>
              </w:rPr>
              <w:t xml:space="preserve">                              </w:t>
            </w:r>
            <w:proofErr w:type="spellStart"/>
            <w:r w:rsidRPr="00C37EDF">
              <w:rPr>
                <w:rFonts w:ascii="StobiSansCn Bold" w:eastAsia="Times New Roman" w:hAnsi="StobiSansCn Bold" w:cs="Calibri"/>
                <w:color w:val="000000"/>
                <w:sz w:val="20"/>
                <w:szCs w:val="20"/>
                <w:lang w:val="en-GB" w:eastAsia="en-GB"/>
              </w:rPr>
              <w:t>Gjithëssej</w:t>
            </w:r>
            <w:proofErr w:type="spellEnd"/>
          </w:p>
        </w:tc>
        <w:tc>
          <w:tcPr>
            <w:tcW w:w="1160" w:type="dxa"/>
            <w:tcBorders>
              <w:top w:val="single" w:sz="8" w:space="0" w:color="auto"/>
              <w:left w:val="single" w:sz="8" w:space="0" w:color="auto"/>
              <w:bottom w:val="single" w:sz="8" w:space="0" w:color="auto"/>
              <w:right w:val="nil"/>
            </w:tcBorders>
            <w:shd w:val="clear" w:color="auto" w:fill="auto"/>
            <w:noWrap/>
            <w:vAlign w:val="bottom"/>
            <w:hideMark/>
          </w:tcPr>
          <w:p w:rsidR="00C37EDF" w:rsidRPr="00C37EDF" w:rsidRDefault="00C37EDF" w:rsidP="00C37EDF">
            <w:pPr>
              <w:spacing w:after="0" w:line="240" w:lineRule="auto"/>
              <w:jc w:val="right"/>
              <w:rPr>
                <w:rFonts w:ascii="Calibri" w:eastAsia="Times New Roman" w:hAnsi="Calibri" w:cs="Calibri"/>
                <w:color w:val="000000"/>
                <w:lang w:val="en-GB" w:eastAsia="en-GB"/>
              </w:rPr>
            </w:pPr>
            <w:r w:rsidRPr="00C37EDF">
              <w:rPr>
                <w:rFonts w:ascii="Calibri" w:eastAsia="Times New Roman" w:hAnsi="Calibri" w:cs="Calibri"/>
                <w:color w:val="000000"/>
                <w:lang w:val="en-GB" w:eastAsia="en-GB"/>
              </w:rPr>
              <w:t>0</w:t>
            </w:r>
          </w:p>
        </w:tc>
        <w:tc>
          <w:tcPr>
            <w:tcW w:w="1160" w:type="dxa"/>
            <w:tcBorders>
              <w:top w:val="single" w:sz="8" w:space="0" w:color="auto"/>
              <w:left w:val="single" w:sz="8" w:space="0" w:color="auto"/>
              <w:bottom w:val="single" w:sz="8" w:space="0" w:color="auto"/>
              <w:right w:val="nil"/>
            </w:tcBorders>
            <w:shd w:val="clear" w:color="auto" w:fill="auto"/>
            <w:noWrap/>
            <w:vAlign w:val="bottom"/>
            <w:hideMark/>
          </w:tcPr>
          <w:p w:rsidR="00C37EDF" w:rsidRPr="00C37EDF" w:rsidRDefault="00C37EDF" w:rsidP="00C37EDF">
            <w:pPr>
              <w:spacing w:after="0" w:line="240" w:lineRule="auto"/>
              <w:jc w:val="right"/>
              <w:rPr>
                <w:rFonts w:ascii="Calibri" w:eastAsia="Times New Roman" w:hAnsi="Calibri" w:cs="Calibri"/>
                <w:color w:val="000000"/>
                <w:lang w:val="en-GB" w:eastAsia="en-GB"/>
              </w:rPr>
            </w:pPr>
            <w:r w:rsidRPr="00C37EDF">
              <w:rPr>
                <w:rFonts w:ascii="Calibri" w:eastAsia="Times New Roman" w:hAnsi="Calibri" w:cs="Calibri"/>
                <w:color w:val="000000"/>
                <w:lang w:val="en-GB" w:eastAsia="en-GB"/>
              </w:rPr>
              <w:t>1</w:t>
            </w:r>
          </w:p>
        </w:tc>
        <w:tc>
          <w:tcPr>
            <w:tcW w:w="1160" w:type="dxa"/>
            <w:tcBorders>
              <w:top w:val="single" w:sz="8" w:space="0" w:color="auto"/>
              <w:left w:val="single" w:sz="8" w:space="0" w:color="auto"/>
              <w:bottom w:val="single" w:sz="8" w:space="0" w:color="auto"/>
              <w:right w:val="nil"/>
            </w:tcBorders>
            <w:shd w:val="clear" w:color="auto" w:fill="auto"/>
            <w:noWrap/>
            <w:vAlign w:val="bottom"/>
            <w:hideMark/>
          </w:tcPr>
          <w:p w:rsidR="00C37EDF" w:rsidRPr="00C37EDF" w:rsidRDefault="00C37EDF" w:rsidP="00C37EDF">
            <w:pPr>
              <w:spacing w:after="0" w:line="240" w:lineRule="auto"/>
              <w:jc w:val="right"/>
              <w:rPr>
                <w:rFonts w:ascii="Calibri" w:eastAsia="Times New Roman" w:hAnsi="Calibri" w:cs="Calibri"/>
                <w:color w:val="000000"/>
                <w:lang w:val="en-GB" w:eastAsia="en-GB"/>
              </w:rPr>
            </w:pPr>
            <w:r w:rsidRPr="00C37EDF">
              <w:rPr>
                <w:rFonts w:ascii="Calibri" w:eastAsia="Times New Roman" w:hAnsi="Calibri" w:cs="Calibri"/>
                <w:color w:val="000000"/>
                <w:lang w:val="en-GB" w:eastAsia="en-GB"/>
              </w:rPr>
              <w:t>-1</w:t>
            </w:r>
          </w:p>
        </w:tc>
        <w:tc>
          <w:tcPr>
            <w:tcW w:w="1160" w:type="dxa"/>
            <w:tcBorders>
              <w:top w:val="single" w:sz="8" w:space="0" w:color="auto"/>
              <w:left w:val="single" w:sz="8" w:space="0" w:color="auto"/>
              <w:bottom w:val="single" w:sz="8" w:space="0" w:color="auto"/>
              <w:right w:val="nil"/>
            </w:tcBorders>
            <w:shd w:val="clear" w:color="auto" w:fill="auto"/>
            <w:noWrap/>
            <w:vAlign w:val="bottom"/>
            <w:hideMark/>
          </w:tcPr>
          <w:p w:rsidR="00C37EDF" w:rsidRPr="00C37EDF" w:rsidRDefault="00C37EDF" w:rsidP="00C37EDF">
            <w:pPr>
              <w:spacing w:after="0" w:line="240" w:lineRule="auto"/>
              <w:jc w:val="right"/>
              <w:rPr>
                <w:rFonts w:ascii="Calibri" w:eastAsia="Times New Roman" w:hAnsi="Calibri" w:cs="Calibri"/>
                <w:color w:val="000000"/>
                <w:lang w:val="en-GB" w:eastAsia="en-GB"/>
              </w:rPr>
            </w:pPr>
            <w:r w:rsidRPr="00C37EDF">
              <w:rPr>
                <w:rFonts w:ascii="Calibri" w:eastAsia="Times New Roman" w:hAnsi="Calibri" w:cs="Calibri"/>
                <w:color w:val="000000"/>
                <w:lang w:val="en-GB" w:eastAsia="en-GB"/>
              </w:rPr>
              <w:t>0</w:t>
            </w:r>
          </w:p>
        </w:tc>
        <w:tc>
          <w:tcPr>
            <w:tcW w:w="1160" w:type="dxa"/>
            <w:tcBorders>
              <w:top w:val="single" w:sz="8" w:space="0" w:color="auto"/>
              <w:left w:val="single" w:sz="8" w:space="0" w:color="auto"/>
              <w:bottom w:val="single" w:sz="8" w:space="0" w:color="auto"/>
              <w:right w:val="nil"/>
            </w:tcBorders>
            <w:shd w:val="clear" w:color="auto" w:fill="auto"/>
            <w:noWrap/>
            <w:vAlign w:val="bottom"/>
            <w:hideMark/>
          </w:tcPr>
          <w:p w:rsidR="00C37EDF" w:rsidRPr="00C37EDF" w:rsidRDefault="00C37EDF" w:rsidP="00C37EDF">
            <w:pPr>
              <w:spacing w:after="0" w:line="240" w:lineRule="auto"/>
              <w:jc w:val="right"/>
              <w:rPr>
                <w:rFonts w:ascii="Calibri" w:eastAsia="Times New Roman" w:hAnsi="Calibri" w:cs="Calibri"/>
                <w:color w:val="000000"/>
                <w:lang w:val="en-GB" w:eastAsia="en-GB"/>
              </w:rPr>
            </w:pPr>
            <w:r w:rsidRPr="00C37EDF">
              <w:rPr>
                <w:rFonts w:ascii="Calibri" w:eastAsia="Times New Roman" w:hAnsi="Calibri" w:cs="Calibri"/>
                <w:color w:val="000000"/>
                <w:lang w:val="en-GB" w:eastAsia="en-GB"/>
              </w:rPr>
              <w:t>0</w:t>
            </w:r>
          </w:p>
        </w:tc>
        <w:tc>
          <w:tcPr>
            <w:tcW w:w="1160" w:type="dxa"/>
            <w:tcBorders>
              <w:top w:val="single" w:sz="8" w:space="0" w:color="auto"/>
              <w:left w:val="single" w:sz="8" w:space="0" w:color="auto"/>
              <w:bottom w:val="single" w:sz="8" w:space="0" w:color="auto"/>
              <w:right w:val="nil"/>
            </w:tcBorders>
            <w:shd w:val="clear" w:color="auto" w:fill="auto"/>
            <w:noWrap/>
            <w:vAlign w:val="bottom"/>
            <w:hideMark/>
          </w:tcPr>
          <w:p w:rsidR="00C37EDF" w:rsidRPr="00C37EDF" w:rsidRDefault="00C37EDF" w:rsidP="00C37EDF">
            <w:pPr>
              <w:spacing w:after="0" w:line="240" w:lineRule="auto"/>
              <w:jc w:val="right"/>
              <w:rPr>
                <w:rFonts w:ascii="Calibri" w:eastAsia="Times New Roman" w:hAnsi="Calibri" w:cs="Calibri"/>
                <w:color w:val="000000"/>
                <w:lang w:val="en-GB" w:eastAsia="en-GB"/>
              </w:rPr>
            </w:pPr>
            <w:r w:rsidRPr="00C37EDF">
              <w:rPr>
                <w:rFonts w:ascii="Calibri" w:eastAsia="Times New Roman" w:hAnsi="Calibri" w:cs="Calibri"/>
                <w:color w:val="000000"/>
                <w:lang w:val="en-GB" w:eastAsia="en-GB"/>
              </w:rPr>
              <w:t>0</w:t>
            </w:r>
          </w:p>
        </w:tc>
        <w:tc>
          <w:tcPr>
            <w:tcW w:w="1160" w:type="dxa"/>
            <w:tcBorders>
              <w:top w:val="single" w:sz="8" w:space="0" w:color="auto"/>
              <w:left w:val="single" w:sz="8" w:space="0" w:color="auto"/>
              <w:bottom w:val="single" w:sz="8" w:space="0" w:color="auto"/>
              <w:right w:val="nil"/>
            </w:tcBorders>
            <w:shd w:val="clear" w:color="auto" w:fill="auto"/>
            <w:noWrap/>
            <w:vAlign w:val="bottom"/>
            <w:hideMark/>
          </w:tcPr>
          <w:p w:rsidR="00C37EDF" w:rsidRPr="00C37EDF" w:rsidRDefault="00C37EDF" w:rsidP="00C37EDF">
            <w:pPr>
              <w:spacing w:after="0" w:line="240" w:lineRule="auto"/>
              <w:jc w:val="right"/>
              <w:rPr>
                <w:rFonts w:ascii="Calibri" w:eastAsia="Times New Roman" w:hAnsi="Calibri" w:cs="Calibri"/>
                <w:color w:val="000000"/>
                <w:lang w:val="en-GB" w:eastAsia="en-GB"/>
              </w:rPr>
            </w:pPr>
            <w:r w:rsidRPr="00C37EDF">
              <w:rPr>
                <w:rFonts w:ascii="Calibri" w:eastAsia="Times New Roman" w:hAnsi="Calibri" w:cs="Calibri"/>
                <w:color w:val="000000"/>
                <w:lang w:val="en-GB" w:eastAsia="en-GB"/>
              </w:rPr>
              <w:t>0</w:t>
            </w:r>
          </w:p>
        </w:tc>
        <w:tc>
          <w:tcPr>
            <w:tcW w:w="1160" w:type="dxa"/>
            <w:tcBorders>
              <w:top w:val="single" w:sz="8" w:space="0" w:color="auto"/>
              <w:left w:val="single" w:sz="8" w:space="0" w:color="auto"/>
              <w:bottom w:val="single" w:sz="8" w:space="0" w:color="auto"/>
              <w:right w:val="nil"/>
            </w:tcBorders>
            <w:shd w:val="clear" w:color="auto" w:fill="auto"/>
            <w:noWrap/>
            <w:vAlign w:val="bottom"/>
            <w:hideMark/>
          </w:tcPr>
          <w:p w:rsidR="00C37EDF" w:rsidRPr="00C37EDF" w:rsidRDefault="00C37EDF" w:rsidP="00C37EDF">
            <w:pPr>
              <w:spacing w:after="0" w:line="240" w:lineRule="auto"/>
              <w:jc w:val="right"/>
              <w:rPr>
                <w:rFonts w:ascii="Calibri" w:eastAsia="Times New Roman" w:hAnsi="Calibri" w:cs="Calibri"/>
                <w:color w:val="000000"/>
                <w:lang w:val="en-GB" w:eastAsia="en-GB"/>
              </w:rPr>
            </w:pPr>
            <w:r w:rsidRPr="00C37EDF">
              <w:rPr>
                <w:rFonts w:ascii="Calibri" w:eastAsia="Times New Roman" w:hAnsi="Calibri" w:cs="Calibri"/>
                <w:color w:val="000000"/>
                <w:lang w:val="en-GB" w:eastAsia="en-GB"/>
              </w:rPr>
              <w:t>1</w:t>
            </w:r>
          </w:p>
        </w:tc>
        <w:tc>
          <w:tcPr>
            <w:tcW w:w="11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37EDF" w:rsidRPr="00C37EDF" w:rsidRDefault="00C37EDF" w:rsidP="00C37EDF">
            <w:pPr>
              <w:spacing w:after="0" w:line="240" w:lineRule="auto"/>
              <w:jc w:val="right"/>
              <w:rPr>
                <w:rFonts w:ascii="Calibri" w:eastAsia="Times New Roman" w:hAnsi="Calibri" w:cs="Calibri"/>
                <w:color w:val="000000"/>
                <w:lang w:val="en-GB" w:eastAsia="en-GB"/>
              </w:rPr>
            </w:pPr>
            <w:r w:rsidRPr="00C37EDF">
              <w:rPr>
                <w:rFonts w:ascii="Calibri" w:eastAsia="Times New Roman" w:hAnsi="Calibri" w:cs="Calibri"/>
                <w:color w:val="000000"/>
                <w:lang w:val="en-GB" w:eastAsia="en-GB"/>
              </w:rPr>
              <w:t>-1</w:t>
            </w:r>
          </w:p>
        </w:tc>
      </w:tr>
    </w:tbl>
    <w:p w:rsidR="00C37EDF" w:rsidRPr="00A023E5" w:rsidRDefault="00C37EDF" w:rsidP="00E87C1C">
      <w:pPr>
        <w:pStyle w:val="BodyText2"/>
        <w:numPr>
          <w:ilvl w:val="0"/>
          <w:numId w:val="0"/>
        </w:numPr>
        <w:rPr>
          <w:sz w:val="24"/>
          <w:szCs w:val="24"/>
          <w:lang w:val="mk-MK"/>
        </w:rPr>
        <w:sectPr w:rsidR="00C37EDF" w:rsidRPr="00A023E5" w:rsidSect="00130074">
          <w:pgSz w:w="16838" w:h="11906" w:orient="landscape"/>
          <w:pgMar w:top="1418" w:right="1418" w:bottom="1418" w:left="1418" w:header="709" w:footer="709" w:gutter="0"/>
          <w:cols w:space="708"/>
          <w:docGrid w:linePitch="360"/>
        </w:sectPr>
      </w:pPr>
    </w:p>
    <w:p w:rsidR="006F1B0C" w:rsidRDefault="006F1B0C" w:rsidP="00380349">
      <w:pPr>
        <w:pStyle w:val="Obr-Tekst1"/>
        <w:spacing w:after="0"/>
        <w:rPr>
          <w:sz w:val="24"/>
          <w:szCs w:val="24"/>
        </w:rPr>
      </w:pPr>
    </w:p>
    <w:p w:rsidR="00CA5F5E" w:rsidRDefault="00CA5F5E" w:rsidP="00380349">
      <w:pPr>
        <w:pStyle w:val="Obr-Tekst1"/>
        <w:spacing w:after="0"/>
        <w:rPr>
          <w:sz w:val="24"/>
          <w:szCs w:val="24"/>
        </w:rPr>
      </w:pPr>
    </w:p>
    <w:p w:rsidR="006F1B0C" w:rsidRDefault="006F1B0C" w:rsidP="006F1B0C">
      <w:pPr>
        <w:pStyle w:val="Obr-Tekst1"/>
        <w:spacing w:after="0"/>
        <w:ind w:firstLine="0"/>
        <w:rPr>
          <w:sz w:val="24"/>
          <w:szCs w:val="24"/>
        </w:rPr>
      </w:pPr>
    </w:p>
    <w:tbl>
      <w:tblPr>
        <w:tblW w:w="0" w:type="auto"/>
        <w:jc w:val="center"/>
        <w:tblLook w:val="04A0" w:firstRow="1" w:lastRow="0" w:firstColumn="1" w:lastColumn="0" w:noHBand="0" w:noVBand="1"/>
      </w:tblPr>
      <w:tblGrid>
        <w:gridCol w:w="5525"/>
        <w:gridCol w:w="5517"/>
      </w:tblGrid>
      <w:tr w:rsidR="00FE1DEC" w:rsidRPr="006A0C08" w:rsidTr="006A0C08">
        <w:trPr>
          <w:jc w:val="center"/>
        </w:trPr>
        <w:tc>
          <w:tcPr>
            <w:tcW w:w="5629" w:type="dxa"/>
            <w:shd w:val="clear" w:color="auto" w:fill="auto"/>
          </w:tcPr>
          <w:p w:rsidR="00FE1DEC" w:rsidRPr="006A0C08" w:rsidRDefault="00FE1DEC" w:rsidP="006A0C08">
            <w:pPr>
              <w:pStyle w:val="Obr-Tekst1"/>
              <w:spacing w:after="0"/>
              <w:jc w:val="center"/>
              <w:rPr>
                <w:b/>
                <w:bCs/>
                <w:sz w:val="24"/>
                <w:szCs w:val="24"/>
              </w:rPr>
            </w:pPr>
            <w:proofErr w:type="spellStart"/>
            <w:r w:rsidRPr="006A0C08">
              <w:rPr>
                <w:b/>
                <w:bCs/>
                <w:sz w:val="24"/>
                <w:szCs w:val="24"/>
              </w:rPr>
              <w:t>Инспекциски</w:t>
            </w:r>
            <w:proofErr w:type="spellEnd"/>
            <w:r w:rsidRPr="006A0C08">
              <w:rPr>
                <w:b/>
                <w:bCs/>
                <w:sz w:val="24"/>
                <w:szCs w:val="24"/>
              </w:rPr>
              <w:t xml:space="preserve"> </w:t>
            </w:r>
            <w:proofErr w:type="spellStart"/>
            <w:r w:rsidRPr="006A0C08">
              <w:rPr>
                <w:b/>
                <w:bCs/>
                <w:sz w:val="24"/>
                <w:szCs w:val="24"/>
              </w:rPr>
              <w:t>надзор</w:t>
            </w:r>
            <w:proofErr w:type="spellEnd"/>
          </w:p>
          <w:p w:rsidR="009232FC" w:rsidRPr="006A0C08" w:rsidRDefault="009232FC" w:rsidP="006A0C08">
            <w:pPr>
              <w:pStyle w:val="Obr-Tekst1"/>
              <w:spacing w:after="0"/>
              <w:ind w:firstLine="0"/>
              <w:rPr>
                <w:sz w:val="24"/>
                <w:szCs w:val="24"/>
              </w:rPr>
            </w:pPr>
          </w:p>
          <w:p w:rsidR="00FE1DEC" w:rsidRPr="006A0C08" w:rsidRDefault="009232FC" w:rsidP="006A0C08">
            <w:pPr>
              <w:pStyle w:val="Obr-Tekst1"/>
              <w:spacing w:after="0"/>
              <w:ind w:firstLine="0"/>
              <w:rPr>
                <w:sz w:val="24"/>
                <w:szCs w:val="24"/>
              </w:rPr>
            </w:pPr>
            <w:r w:rsidRPr="006A0C08">
              <w:rPr>
                <w:sz w:val="24"/>
                <w:szCs w:val="24"/>
                <w:lang w:val="sq-AL"/>
              </w:rPr>
              <w:t xml:space="preserve">          </w:t>
            </w:r>
            <w:proofErr w:type="spellStart"/>
            <w:r w:rsidR="00FE1DEC" w:rsidRPr="006A0C08">
              <w:rPr>
                <w:sz w:val="24"/>
                <w:szCs w:val="24"/>
              </w:rPr>
              <w:t>Во</w:t>
            </w:r>
            <w:proofErr w:type="spellEnd"/>
            <w:r w:rsidR="00FE1DEC" w:rsidRPr="006A0C08">
              <w:rPr>
                <w:sz w:val="24"/>
                <w:szCs w:val="24"/>
              </w:rPr>
              <w:t xml:space="preserve"> </w:t>
            </w:r>
            <w:proofErr w:type="spellStart"/>
            <w:r w:rsidR="00FE1DEC" w:rsidRPr="006A0C08">
              <w:rPr>
                <w:sz w:val="24"/>
                <w:szCs w:val="24"/>
              </w:rPr>
              <w:t>оваа</w:t>
            </w:r>
            <w:proofErr w:type="spellEnd"/>
            <w:r w:rsidR="00FE1DEC" w:rsidRPr="006A0C08">
              <w:rPr>
                <w:sz w:val="24"/>
                <w:szCs w:val="24"/>
              </w:rPr>
              <w:t xml:space="preserve"> </w:t>
            </w:r>
            <w:proofErr w:type="spellStart"/>
            <w:r w:rsidR="00FE1DEC" w:rsidRPr="006A0C08">
              <w:rPr>
                <w:sz w:val="24"/>
                <w:szCs w:val="24"/>
              </w:rPr>
              <w:t>табела</w:t>
            </w:r>
            <w:proofErr w:type="spellEnd"/>
            <w:r w:rsidR="00FE1DEC" w:rsidRPr="006A0C08">
              <w:rPr>
                <w:sz w:val="24"/>
                <w:szCs w:val="24"/>
              </w:rPr>
              <w:t xml:space="preserve"> </w:t>
            </w:r>
            <w:proofErr w:type="spellStart"/>
            <w:r w:rsidR="00FE1DEC" w:rsidRPr="006A0C08">
              <w:rPr>
                <w:sz w:val="24"/>
                <w:szCs w:val="24"/>
              </w:rPr>
              <w:t>се</w:t>
            </w:r>
            <w:proofErr w:type="spellEnd"/>
            <w:r w:rsidR="00FE1DEC" w:rsidRPr="006A0C08">
              <w:rPr>
                <w:sz w:val="24"/>
                <w:szCs w:val="24"/>
              </w:rPr>
              <w:t xml:space="preserve"> </w:t>
            </w:r>
            <w:proofErr w:type="spellStart"/>
            <w:r w:rsidR="00FE1DEC" w:rsidRPr="006A0C08">
              <w:rPr>
                <w:sz w:val="24"/>
                <w:szCs w:val="24"/>
              </w:rPr>
              <w:t>прикажани</w:t>
            </w:r>
            <w:proofErr w:type="spellEnd"/>
            <w:r w:rsidR="00FE1DEC" w:rsidRPr="006A0C08">
              <w:rPr>
                <w:sz w:val="24"/>
                <w:szCs w:val="24"/>
              </w:rPr>
              <w:t xml:space="preserve"> </w:t>
            </w:r>
            <w:proofErr w:type="spellStart"/>
            <w:r w:rsidR="00FE1DEC" w:rsidRPr="006A0C08">
              <w:rPr>
                <w:sz w:val="24"/>
                <w:szCs w:val="24"/>
              </w:rPr>
              <w:t>вкунпниот</w:t>
            </w:r>
            <w:proofErr w:type="spellEnd"/>
            <w:r w:rsidR="00FE1DEC" w:rsidRPr="006A0C08">
              <w:rPr>
                <w:sz w:val="24"/>
                <w:szCs w:val="24"/>
              </w:rPr>
              <w:t xml:space="preserve"> </w:t>
            </w:r>
            <w:proofErr w:type="spellStart"/>
            <w:r w:rsidR="00FE1DEC" w:rsidRPr="006A0C08">
              <w:rPr>
                <w:sz w:val="24"/>
                <w:szCs w:val="24"/>
              </w:rPr>
              <w:t>број</w:t>
            </w:r>
            <w:proofErr w:type="spellEnd"/>
            <w:r w:rsidR="00FE1DEC" w:rsidRPr="006A0C08">
              <w:rPr>
                <w:sz w:val="24"/>
                <w:szCs w:val="24"/>
              </w:rPr>
              <w:t xml:space="preserve"> </w:t>
            </w:r>
            <w:proofErr w:type="spellStart"/>
            <w:r w:rsidR="00FE1DEC" w:rsidRPr="006A0C08">
              <w:rPr>
                <w:sz w:val="24"/>
                <w:szCs w:val="24"/>
              </w:rPr>
              <w:t>на</w:t>
            </w:r>
            <w:proofErr w:type="spellEnd"/>
            <w:r w:rsidR="00FE1DEC" w:rsidRPr="006A0C08">
              <w:rPr>
                <w:sz w:val="24"/>
                <w:szCs w:val="24"/>
              </w:rPr>
              <w:t xml:space="preserve"> </w:t>
            </w:r>
            <w:proofErr w:type="spellStart"/>
            <w:r w:rsidR="00FE1DEC" w:rsidRPr="006A0C08">
              <w:rPr>
                <w:sz w:val="24"/>
                <w:szCs w:val="24"/>
              </w:rPr>
              <w:t>извршени</w:t>
            </w:r>
            <w:proofErr w:type="spellEnd"/>
            <w:r w:rsidR="00FE1DEC" w:rsidRPr="006A0C08">
              <w:rPr>
                <w:sz w:val="24"/>
                <w:szCs w:val="24"/>
              </w:rPr>
              <w:t xml:space="preserve"> </w:t>
            </w:r>
            <w:proofErr w:type="spellStart"/>
            <w:r w:rsidR="00FE1DEC" w:rsidRPr="006A0C08">
              <w:rPr>
                <w:sz w:val="24"/>
                <w:szCs w:val="24"/>
              </w:rPr>
              <w:t>инспекциски</w:t>
            </w:r>
            <w:proofErr w:type="spellEnd"/>
            <w:r w:rsidR="00FE1DEC" w:rsidRPr="006A0C08">
              <w:rPr>
                <w:sz w:val="24"/>
                <w:szCs w:val="24"/>
              </w:rPr>
              <w:t xml:space="preserve"> </w:t>
            </w:r>
            <w:proofErr w:type="spellStart"/>
            <w:r w:rsidR="00FE1DEC" w:rsidRPr="006A0C08">
              <w:rPr>
                <w:sz w:val="24"/>
                <w:szCs w:val="24"/>
              </w:rPr>
              <w:t>надзори</w:t>
            </w:r>
            <w:proofErr w:type="spellEnd"/>
            <w:r w:rsidR="00FE1DEC" w:rsidRPr="006A0C08">
              <w:rPr>
                <w:sz w:val="24"/>
                <w:szCs w:val="24"/>
              </w:rPr>
              <w:t xml:space="preserve"> и </w:t>
            </w:r>
            <w:proofErr w:type="spellStart"/>
            <w:r w:rsidR="00FE1DEC" w:rsidRPr="006A0C08">
              <w:rPr>
                <w:sz w:val="24"/>
                <w:szCs w:val="24"/>
              </w:rPr>
              <w:t>откриени</w:t>
            </w:r>
            <w:proofErr w:type="spellEnd"/>
            <w:r w:rsidR="00FE1DEC" w:rsidRPr="006A0C08">
              <w:rPr>
                <w:sz w:val="24"/>
                <w:szCs w:val="24"/>
              </w:rPr>
              <w:t xml:space="preserve"> </w:t>
            </w:r>
            <w:proofErr w:type="spellStart"/>
            <w:r w:rsidR="00FE1DEC" w:rsidRPr="006A0C08">
              <w:rPr>
                <w:sz w:val="24"/>
                <w:szCs w:val="24"/>
              </w:rPr>
              <w:t>неправилности</w:t>
            </w:r>
            <w:proofErr w:type="spellEnd"/>
            <w:r w:rsidR="00FE1DEC" w:rsidRPr="006A0C08">
              <w:rPr>
                <w:sz w:val="24"/>
                <w:szCs w:val="24"/>
              </w:rPr>
              <w:t xml:space="preserve"> </w:t>
            </w:r>
            <w:proofErr w:type="spellStart"/>
            <w:r w:rsidR="00FE1DEC" w:rsidRPr="006A0C08">
              <w:rPr>
                <w:sz w:val="24"/>
                <w:szCs w:val="24"/>
              </w:rPr>
              <w:t>за</w:t>
            </w:r>
            <w:proofErr w:type="spellEnd"/>
            <w:r w:rsidR="00FE1DEC" w:rsidRPr="006A0C08">
              <w:rPr>
                <w:sz w:val="24"/>
                <w:szCs w:val="24"/>
              </w:rPr>
              <w:t xml:space="preserve"> </w:t>
            </w:r>
            <w:proofErr w:type="spellStart"/>
            <w:r w:rsidR="00FE1DEC" w:rsidRPr="006A0C08">
              <w:rPr>
                <w:sz w:val="24"/>
                <w:szCs w:val="24"/>
              </w:rPr>
              <w:t>период</w:t>
            </w:r>
            <w:proofErr w:type="spellEnd"/>
            <w:r w:rsidR="00FE1DEC" w:rsidRPr="006A0C08">
              <w:rPr>
                <w:sz w:val="24"/>
                <w:szCs w:val="24"/>
              </w:rPr>
              <w:t xml:space="preserve"> </w:t>
            </w:r>
            <w:proofErr w:type="spellStart"/>
            <w:r w:rsidR="00FE1DEC" w:rsidRPr="006A0C08">
              <w:rPr>
                <w:sz w:val="24"/>
                <w:szCs w:val="24"/>
              </w:rPr>
              <w:t>од</w:t>
            </w:r>
            <w:proofErr w:type="spellEnd"/>
            <w:r w:rsidR="00FE1DEC" w:rsidRPr="006A0C08">
              <w:rPr>
                <w:sz w:val="24"/>
                <w:szCs w:val="24"/>
              </w:rPr>
              <w:t xml:space="preserve"> 01.01.2023 </w:t>
            </w:r>
            <w:proofErr w:type="spellStart"/>
            <w:r w:rsidR="00FE1DEC" w:rsidRPr="006A0C08">
              <w:rPr>
                <w:sz w:val="24"/>
                <w:szCs w:val="24"/>
              </w:rPr>
              <w:t>до</w:t>
            </w:r>
            <w:proofErr w:type="spellEnd"/>
            <w:r w:rsidR="00FE1DEC" w:rsidRPr="006A0C08">
              <w:rPr>
                <w:sz w:val="24"/>
                <w:szCs w:val="24"/>
              </w:rPr>
              <w:t xml:space="preserve"> 30.06.2023 </w:t>
            </w:r>
            <w:proofErr w:type="spellStart"/>
            <w:r w:rsidR="00FE1DEC" w:rsidRPr="006A0C08">
              <w:rPr>
                <w:sz w:val="24"/>
                <w:szCs w:val="24"/>
              </w:rPr>
              <w:t>година</w:t>
            </w:r>
            <w:proofErr w:type="spellEnd"/>
            <w:r w:rsidR="00FE1DEC" w:rsidRPr="006A0C08">
              <w:rPr>
                <w:sz w:val="24"/>
                <w:szCs w:val="24"/>
              </w:rPr>
              <w:t xml:space="preserve">. </w:t>
            </w:r>
            <w:proofErr w:type="spellStart"/>
            <w:r w:rsidR="00FE1DEC" w:rsidRPr="006A0C08">
              <w:rPr>
                <w:sz w:val="24"/>
                <w:szCs w:val="24"/>
              </w:rPr>
              <w:t>Во</w:t>
            </w:r>
            <w:proofErr w:type="spellEnd"/>
            <w:r w:rsidR="00FE1DEC" w:rsidRPr="006A0C08">
              <w:rPr>
                <w:sz w:val="24"/>
                <w:szCs w:val="24"/>
              </w:rPr>
              <w:t xml:space="preserve"> </w:t>
            </w:r>
            <w:proofErr w:type="spellStart"/>
            <w:r w:rsidR="00FE1DEC" w:rsidRPr="006A0C08">
              <w:rPr>
                <w:sz w:val="24"/>
                <w:szCs w:val="24"/>
              </w:rPr>
              <w:t>Вардарскиот</w:t>
            </w:r>
            <w:proofErr w:type="spellEnd"/>
            <w:r w:rsidR="00FE1DEC" w:rsidRPr="006A0C08">
              <w:rPr>
                <w:sz w:val="24"/>
                <w:szCs w:val="24"/>
              </w:rPr>
              <w:t xml:space="preserve"> </w:t>
            </w:r>
            <w:proofErr w:type="spellStart"/>
            <w:r w:rsidR="00FE1DEC" w:rsidRPr="006A0C08">
              <w:rPr>
                <w:sz w:val="24"/>
                <w:szCs w:val="24"/>
              </w:rPr>
              <w:t>регион</w:t>
            </w:r>
            <w:proofErr w:type="spellEnd"/>
            <w:r w:rsidR="00FE1DEC" w:rsidRPr="006A0C08">
              <w:rPr>
                <w:sz w:val="24"/>
                <w:szCs w:val="24"/>
              </w:rPr>
              <w:t xml:space="preserve"> </w:t>
            </w:r>
            <w:proofErr w:type="spellStart"/>
            <w:r w:rsidR="00FE1DEC" w:rsidRPr="006A0C08">
              <w:rPr>
                <w:sz w:val="24"/>
                <w:szCs w:val="24"/>
              </w:rPr>
              <w:t>извршени</w:t>
            </w:r>
            <w:proofErr w:type="spellEnd"/>
            <w:r w:rsidR="00FE1DEC" w:rsidRPr="006A0C08">
              <w:rPr>
                <w:sz w:val="24"/>
                <w:szCs w:val="24"/>
              </w:rPr>
              <w:t xml:space="preserve"> </w:t>
            </w:r>
            <w:proofErr w:type="spellStart"/>
            <w:r w:rsidR="00FE1DEC" w:rsidRPr="006A0C08">
              <w:rPr>
                <w:sz w:val="24"/>
                <w:szCs w:val="24"/>
              </w:rPr>
              <w:t>се</w:t>
            </w:r>
            <w:proofErr w:type="spellEnd"/>
            <w:r w:rsidR="00FE1DEC" w:rsidRPr="006A0C08">
              <w:rPr>
                <w:sz w:val="24"/>
                <w:szCs w:val="24"/>
              </w:rPr>
              <w:t xml:space="preserve"> </w:t>
            </w:r>
            <w:proofErr w:type="spellStart"/>
            <w:r w:rsidR="00FE1DEC" w:rsidRPr="006A0C08">
              <w:rPr>
                <w:sz w:val="24"/>
                <w:szCs w:val="24"/>
              </w:rPr>
              <w:t>извршени</w:t>
            </w:r>
            <w:proofErr w:type="spellEnd"/>
            <w:r w:rsidR="00FE1DEC" w:rsidRPr="006A0C08">
              <w:rPr>
                <w:sz w:val="24"/>
                <w:szCs w:val="24"/>
              </w:rPr>
              <w:t xml:space="preserve"> 76 </w:t>
            </w:r>
            <w:proofErr w:type="spellStart"/>
            <w:r w:rsidR="00FE1DEC" w:rsidRPr="006A0C08">
              <w:rPr>
                <w:sz w:val="24"/>
                <w:szCs w:val="24"/>
              </w:rPr>
              <w:t>редовни</w:t>
            </w:r>
            <w:proofErr w:type="spellEnd"/>
            <w:r w:rsidR="00FE1DEC" w:rsidRPr="006A0C08">
              <w:rPr>
                <w:sz w:val="24"/>
                <w:szCs w:val="24"/>
              </w:rPr>
              <w:t xml:space="preserve">, 102 </w:t>
            </w:r>
            <w:proofErr w:type="spellStart"/>
            <w:r w:rsidR="00FE1DEC" w:rsidRPr="006A0C08">
              <w:rPr>
                <w:sz w:val="24"/>
                <w:szCs w:val="24"/>
              </w:rPr>
              <w:t>вонредни</w:t>
            </w:r>
            <w:proofErr w:type="spellEnd"/>
            <w:r w:rsidR="00FE1DEC" w:rsidRPr="006A0C08">
              <w:rPr>
                <w:sz w:val="24"/>
                <w:szCs w:val="24"/>
              </w:rPr>
              <w:t xml:space="preserve"> и 11 </w:t>
            </w:r>
            <w:proofErr w:type="spellStart"/>
            <w:r w:rsidR="00FE1DEC" w:rsidRPr="006A0C08">
              <w:rPr>
                <w:sz w:val="24"/>
                <w:szCs w:val="24"/>
              </w:rPr>
              <w:t>контролни</w:t>
            </w:r>
            <w:proofErr w:type="spellEnd"/>
            <w:r w:rsidR="00FE1DEC" w:rsidRPr="006A0C08">
              <w:rPr>
                <w:sz w:val="24"/>
                <w:szCs w:val="24"/>
              </w:rPr>
              <w:t xml:space="preserve"> </w:t>
            </w:r>
            <w:proofErr w:type="spellStart"/>
            <w:r w:rsidR="00FE1DEC" w:rsidRPr="006A0C08">
              <w:rPr>
                <w:sz w:val="24"/>
                <w:szCs w:val="24"/>
              </w:rPr>
              <w:t>надзори</w:t>
            </w:r>
            <w:proofErr w:type="spellEnd"/>
            <w:r w:rsidR="00FE1DEC" w:rsidRPr="006A0C08">
              <w:rPr>
                <w:sz w:val="24"/>
                <w:szCs w:val="24"/>
              </w:rPr>
              <w:t xml:space="preserve">, </w:t>
            </w:r>
            <w:proofErr w:type="spellStart"/>
            <w:r w:rsidR="00FE1DEC" w:rsidRPr="006A0C08">
              <w:rPr>
                <w:sz w:val="24"/>
                <w:szCs w:val="24"/>
              </w:rPr>
              <w:t>при</w:t>
            </w:r>
            <w:proofErr w:type="spellEnd"/>
            <w:r w:rsidR="00FE1DEC" w:rsidRPr="006A0C08">
              <w:rPr>
                <w:sz w:val="24"/>
                <w:szCs w:val="24"/>
              </w:rPr>
              <w:t xml:space="preserve"> </w:t>
            </w:r>
            <w:proofErr w:type="spellStart"/>
            <w:r w:rsidR="00FE1DEC" w:rsidRPr="006A0C08">
              <w:rPr>
                <w:sz w:val="24"/>
                <w:szCs w:val="24"/>
              </w:rPr>
              <w:t>што</w:t>
            </w:r>
            <w:proofErr w:type="spellEnd"/>
            <w:r w:rsidR="00FE1DEC" w:rsidRPr="006A0C08">
              <w:rPr>
                <w:sz w:val="24"/>
                <w:szCs w:val="24"/>
              </w:rPr>
              <w:t xml:space="preserve"> </w:t>
            </w:r>
            <w:proofErr w:type="spellStart"/>
            <w:r w:rsidR="00FE1DEC" w:rsidRPr="006A0C08">
              <w:rPr>
                <w:sz w:val="24"/>
                <w:szCs w:val="24"/>
              </w:rPr>
              <w:t>се</w:t>
            </w:r>
            <w:proofErr w:type="spellEnd"/>
            <w:r w:rsidR="00FE1DEC" w:rsidRPr="006A0C08">
              <w:rPr>
                <w:sz w:val="24"/>
                <w:szCs w:val="24"/>
              </w:rPr>
              <w:t xml:space="preserve"> </w:t>
            </w:r>
            <w:proofErr w:type="spellStart"/>
            <w:r w:rsidR="00FE1DEC" w:rsidRPr="006A0C08">
              <w:rPr>
                <w:sz w:val="24"/>
                <w:szCs w:val="24"/>
              </w:rPr>
              <w:t>откриени</w:t>
            </w:r>
            <w:proofErr w:type="spellEnd"/>
            <w:r w:rsidR="00FE1DEC" w:rsidRPr="006A0C08">
              <w:rPr>
                <w:sz w:val="24"/>
                <w:szCs w:val="24"/>
              </w:rPr>
              <w:t xml:space="preserve"> 14 </w:t>
            </w:r>
            <w:proofErr w:type="spellStart"/>
            <w:r w:rsidR="00FE1DEC" w:rsidRPr="006A0C08">
              <w:rPr>
                <w:sz w:val="24"/>
                <w:szCs w:val="24"/>
              </w:rPr>
              <w:t>неправилности</w:t>
            </w:r>
            <w:proofErr w:type="spellEnd"/>
            <w:r w:rsidR="00FE1DEC" w:rsidRPr="006A0C08">
              <w:rPr>
                <w:sz w:val="24"/>
                <w:szCs w:val="24"/>
              </w:rPr>
              <w:t xml:space="preserve">. </w:t>
            </w:r>
            <w:proofErr w:type="spellStart"/>
            <w:r w:rsidR="00FE1DEC" w:rsidRPr="006A0C08">
              <w:rPr>
                <w:sz w:val="24"/>
                <w:szCs w:val="24"/>
              </w:rPr>
              <w:t>Во</w:t>
            </w:r>
            <w:proofErr w:type="spellEnd"/>
            <w:r w:rsidR="00FE1DEC" w:rsidRPr="006A0C08">
              <w:rPr>
                <w:sz w:val="24"/>
                <w:szCs w:val="24"/>
              </w:rPr>
              <w:t xml:space="preserve"> </w:t>
            </w:r>
            <w:proofErr w:type="spellStart"/>
            <w:r w:rsidR="00FE1DEC" w:rsidRPr="006A0C08">
              <w:rPr>
                <w:sz w:val="24"/>
                <w:szCs w:val="24"/>
              </w:rPr>
              <w:t>источниот</w:t>
            </w:r>
            <w:proofErr w:type="spellEnd"/>
            <w:r w:rsidR="00FE1DEC" w:rsidRPr="006A0C08">
              <w:rPr>
                <w:sz w:val="24"/>
                <w:szCs w:val="24"/>
              </w:rPr>
              <w:t xml:space="preserve"> </w:t>
            </w:r>
            <w:proofErr w:type="spellStart"/>
            <w:r w:rsidR="00FE1DEC" w:rsidRPr="006A0C08">
              <w:rPr>
                <w:sz w:val="24"/>
                <w:szCs w:val="24"/>
              </w:rPr>
              <w:t>регион</w:t>
            </w:r>
            <w:proofErr w:type="spellEnd"/>
            <w:r w:rsidR="00FE1DEC" w:rsidRPr="006A0C08">
              <w:rPr>
                <w:sz w:val="24"/>
                <w:szCs w:val="24"/>
              </w:rPr>
              <w:t xml:space="preserve"> </w:t>
            </w:r>
            <w:proofErr w:type="spellStart"/>
            <w:r w:rsidR="00FE1DEC" w:rsidRPr="006A0C08">
              <w:rPr>
                <w:sz w:val="24"/>
                <w:szCs w:val="24"/>
              </w:rPr>
              <w:t>извршени</w:t>
            </w:r>
            <w:proofErr w:type="spellEnd"/>
            <w:r w:rsidR="00FE1DEC" w:rsidRPr="006A0C08">
              <w:rPr>
                <w:sz w:val="24"/>
                <w:szCs w:val="24"/>
              </w:rPr>
              <w:t xml:space="preserve"> </w:t>
            </w:r>
            <w:proofErr w:type="spellStart"/>
            <w:r w:rsidR="00FE1DEC" w:rsidRPr="006A0C08">
              <w:rPr>
                <w:sz w:val="24"/>
                <w:szCs w:val="24"/>
              </w:rPr>
              <w:t>се</w:t>
            </w:r>
            <w:proofErr w:type="spellEnd"/>
            <w:r w:rsidR="00FE1DEC" w:rsidRPr="006A0C08">
              <w:rPr>
                <w:sz w:val="24"/>
                <w:szCs w:val="24"/>
              </w:rPr>
              <w:t xml:space="preserve"> 112 </w:t>
            </w:r>
            <w:proofErr w:type="spellStart"/>
            <w:r w:rsidR="00FE1DEC" w:rsidRPr="006A0C08">
              <w:rPr>
                <w:sz w:val="24"/>
                <w:szCs w:val="24"/>
              </w:rPr>
              <w:t>редовни</w:t>
            </w:r>
            <w:proofErr w:type="spellEnd"/>
            <w:r w:rsidR="00FE1DEC" w:rsidRPr="006A0C08">
              <w:rPr>
                <w:sz w:val="24"/>
                <w:szCs w:val="24"/>
              </w:rPr>
              <w:t xml:space="preserve">, 125 </w:t>
            </w:r>
            <w:proofErr w:type="spellStart"/>
            <w:r w:rsidR="00FE1DEC" w:rsidRPr="006A0C08">
              <w:rPr>
                <w:sz w:val="24"/>
                <w:szCs w:val="24"/>
              </w:rPr>
              <w:t>вонредни</w:t>
            </w:r>
            <w:proofErr w:type="spellEnd"/>
            <w:r w:rsidR="00FE1DEC" w:rsidRPr="006A0C08">
              <w:rPr>
                <w:sz w:val="24"/>
                <w:szCs w:val="24"/>
              </w:rPr>
              <w:t xml:space="preserve"> и 11 </w:t>
            </w:r>
            <w:proofErr w:type="spellStart"/>
            <w:r w:rsidR="00FE1DEC" w:rsidRPr="006A0C08">
              <w:rPr>
                <w:sz w:val="24"/>
                <w:szCs w:val="24"/>
              </w:rPr>
              <w:t>контролни</w:t>
            </w:r>
            <w:proofErr w:type="spellEnd"/>
            <w:r w:rsidR="00FE1DEC" w:rsidRPr="006A0C08">
              <w:rPr>
                <w:sz w:val="24"/>
                <w:szCs w:val="24"/>
              </w:rPr>
              <w:t xml:space="preserve"> </w:t>
            </w:r>
            <w:proofErr w:type="spellStart"/>
            <w:r w:rsidR="00FE1DEC" w:rsidRPr="006A0C08">
              <w:rPr>
                <w:sz w:val="24"/>
                <w:szCs w:val="24"/>
              </w:rPr>
              <w:t>надзори</w:t>
            </w:r>
            <w:proofErr w:type="spellEnd"/>
            <w:r w:rsidR="00FE1DEC" w:rsidRPr="006A0C08">
              <w:rPr>
                <w:sz w:val="24"/>
                <w:szCs w:val="24"/>
              </w:rPr>
              <w:t xml:space="preserve">, </w:t>
            </w:r>
            <w:proofErr w:type="spellStart"/>
            <w:r w:rsidR="00FE1DEC" w:rsidRPr="006A0C08">
              <w:rPr>
                <w:sz w:val="24"/>
                <w:szCs w:val="24"/>
              </w:rPr>
              <w:t>при</w:t>
            </w:r>
            <w:proofErr w:type="spellEnd"/>
            <w:r w:rsidR="00FE1DEC" w:rsidRPr="006A0C08">
              <w:rPr>
                <w:sz w:val="24"/>
                <w:szCs w:val="24"/>
              </w:rPr>
              <w:t xml:space="preserve"> </w:t>
            </w:r>
            <w:proofErr w:type="spellStart"/>
            <w:r w:rsidR="00FE1DEC" w:rsidRPr="006A0C08">
              <w:rPr>
                <w:sz w:val="24"/>
                <w:szCs w:val="24"/>
              </w:rPr>
              <w:t>што</w:t>
            </w:r>
            <w:proofErr w:type="spellEnd"/>
            <w:r w:rsidR="00FE1DEC" w:rsidRPr="006A0C08">
              <w:rPr>
                <w:sz w:val="24"/>
                <w:szCs w:val="24"/>
              </w:rPr>
              <w:t xml:space="preserve"> </w:t>
            </w:r>
            <w:proofErr w:type="spellStart"/>
            <w:r w:rsidR="00FE1DEC" w:rsidRPr="006A0C08">
              <w:rPr>
                <w:sz w:val="24"/>
                <w:szCs w:val="24"/>
              </w:rPr>
              <w:t>се</w:t>
            </w:r>
            <w:proofErr w:type="spellEnd"/>
            <w:r w:rsidR="00FE1DEC" w:rsidRPr="006A0C08">
              <w:rPr>
                <w:sz w:val="24"/>
                <w:szCs w:val="24"/>
              </w:rPr>
              <w:t xml:space="preserve"> </w:t>
            </w:r>
            <w:proofErr w:type="spellStart"/>
            <w:r w:rsidR="00FE1DEC" w:rsidRPr="006A0C08">
              <w:rPr>
                <w:sz w:val="24"/>
                <w:szCs w:val="24"/>
              </w:rPr>
              <w:t>откриени</w:t>
            </w:r>
            <w:proofErr w:type="spellEnd"/>
            <w:r w:rsidR="00FE1DEC" w:rsidRPr="006A0C08">
              <w:rPr>
                <w:sz w:val="24"/>
                <w:szCs w:val="24"/>
              </w:rPr>
              <w:t xml:space="preserve"> 12 </w:t>
            </w:r>
            <w:proofErr w:type="spellStart"/>
            <w:r w:rsidR="00FE1DEC" w:rsidRPr="006A0C08">
              <w:rPr>
                <w:sz w:val="24"/>
                <w:szCs w:val="24"/>
              </w:rPr>
              <w:t>неправилности</w:t>
            </w:r>
            <w:proofErr w:type="spellEnd"/>
            <w:r w:rsidR="00FE1DEC" w:rsidRPr="006A0C08">
              <w:rPr>
                <w:sz w:val="24"/>
                <w:szCs w:val="24"/>
              </w:rPr>
              <w:t xml:space="preserve">. </w:t>
            </w:r>
            <w:proofErr w:type="spellStart"/>
            <w:r w:rsidR="00FE1DEC" w:rsidRPr="006A0C08">
              <w:rPr>
                <w:sz w:val="24"/>
                <w:szCs w:val="24"/>
              </w:rPr>
              <w:t>Во</w:t>
            </w:r>
            <w:proofErr w:type="spellEnd"/>
            <w:r w:rsidR="00FE1DEC" w:rsidRPr="006A0C08">
              <w:rPr>
                <w:sz w:val="24"/>
                <w:szCs w:val="24"/>
              </w:rPr>
              <w:t xml:space="preserve"> </w:t>
            </w:r>
            <w:proofErr w:type="spellStart"/>
            <w:r w:rsidR="00FE1DEC" w:rsidRPr="006A0C08">
              <w:rPr>
                <w:sz w:val="24"/>
                <w:szCs w:val="24"/>
              </w:rPr>
              <w:t>Југозападниот</w:t>
            </w:r>
            <w:proofErr w:type="spellEnd"/>
            <w:r w:rsidR="00FE1DEC" w:rsidRPr="006A0C08">
              <w:rPr>
                <w:sz w:val="24"/>
                <w:szCs w:val="24"/>
              </w:rPr>
              <w:t xml:space="preserve"> </w:t>
            </w:r>
            <w:proofErr w:type="spellStart"/>
            <w:r w:rsidR="00FE1DEC" w:rsidRPr="006A0C08">
              <w:rPr>
                <w:sz w:val="24"/>
                <w:szCs w:val="24"/>
              </w:rPr>
              <w:t>регион</w:t>
            </w:r>
            <w:proofErr w:type="spellEnd"/>
            <w:r w:rsidR="00FE1DEC" w:rsidRPr="006A0C08">
              <w:rPr>
                <w:sz w:val="24"/>
                <w:szCs w:val="24"/>
              </w:rPr>
              <w:t xml:space="preserve"> </w:t>
            </w:r>
            <w:proofErr w:type="spellStart"/>
            <w:r w:rsidR="00FE1DEC" w:rsidRPr="006A0C08">
              <w:rPr>
                <w:sz w:val="24"/>
                <w:szCs w:val="24"/>
              </w:rPr>
              <w:t>извршени</w:t>
            </w:r>
            <w:proofErr w:type="spellEnd"/>
            <w:r w:rsidR="00FE1DEC" w:rsidRPr="006A0C08">
              <w:rPr>
                <w:sz w:val="24"/>
                <w:szCs w:val="24"/>
              </w:rPr>
              <w:t xml:space="preserve"> </w:t>
            </w:r>
            <w:proofErr w:type="spellStart"/>
            <w:r w:rsidR="00FE1DEC" w:rsidRPr="006A0C08">
              <w:rPr>
                <w:sz w:val="24"/>
                <w:szCs w:val="24"/>
              </w:rPr>
              <w:t>се</w:t>
            </w:r>
            <w:proofErr w:type="spellEnd"/>
            <w:r w:rsidR="00FE1DEC" w:rsidRPr="006A0C08">
              <w:rPr>
                <w:sz w:val="24"/>
                <w:szCs w:val="24"/>
              </w:rPr>
              <w:t xml:space="preserve"> 69 </w:t>
            </w:r>
            <w:proofErr w:type="spellStart"/>
            <w:r w:rsidR="00FE1DEC" w:rsidRPr="006A0C08">
              <w:rPr>
                <w:sz w:val="24"/>
                <w:szCs w:val="24"/>
              </w:rPr>
              <w:t>редовни</w:t>
            </w:r>
            <w:proofErr w:type="spellEnd"/>
            <w:r w:rsidR="00FE1DEC" w:rsidRPr="006A0C08">
              <w:rPr>
                <w:sz w:val="24"/>
                <w:szCs w:val="24"/>
              </w:rPr>
              <w:t xml:space="preserve">, 46 </w:t>
            </w:r>
            <w:proofErr w:type="spellStart"/>
            <w:r w:rsidR="00FE1DEC" w:rsidRPr="006A0C08">
              <w:rPr>
                <w:sz w:val="24"/>
                <w:szCs w:val="24"/>
              </w:rPr>
              <w:t>вонредни</w:t>
            </w:r>
            <w:proofErr w:type="spellEnd"/>
            <w:r w:rsidR="00FE1DEC" w:rsidRPr="006A0C08">
              <w:rPr>
                <w:sz w:val="24"/>
                <w:szCs w:val="24"/>
              </w:rPr>
              <w:t xml:space="preserve"> и 10 </w:t>
            </w:r>
            <w:proofErr w:type="spellStart"/>
            <w:r w:rsidR="00FE1DEC" w:rsidRPr="006A0C08">
              <w:rPr>
                <w:sz w:val="24"/>
                <w:szCs w:val="24"/>
              </w:rPr>
              <w:t>контролни</w:t>
            </w:r>
            <w:proofErr w:type="spellEnd"/>
            <w:r w:rsidR="00FE1DEC" w:rsidRPr="006A0C08">
              <w:rPr>
                <w:sz w:val="24"/>
                <w:szCs w:val="24"/>
              </w:rPr>
              <w:t xml:space="preserve"> </w:t>
            </w:r>
            <w:proofErr w:type="spellStart"/>
            <w:r w:rsidR="00FE1DEC" w:rsidRPr="006A0C08">
              <w:rPr>
                <w:sz w:val="24"/>
                <w:szCs w:val="24"/>
              </w:rPr>
              <w:t>инспекциски</w:t>
            </w:r>
            <w:proofErr w:type="spellEnd"/>
            <w:r w:rsidR="00FE1DEC" w:rsidRPr="006A0C08">
              <w:rPr>
                <w:sz w:val="24"/>
                <w:szCs w:val="24"/>
              </w:rPr>
              <w:t xml:space="preserve"> </w:t>
            </w:r>
            <w:proofErr w:type="spellStart"/>
            <w:r w:rsidR="00FE1DEC" w:rsidRPr="006A0C08">
              <w:rPr>
                <w:sz w:val="24"/>
                <w:szCs w:val="24"/>
              </w:rPr>
              <w:t>надзори</w:t>
            </w:r>
            <w:proofErr w:type="spellEnd"/>
            <w:r w:rsidR="00FE1DEC" w:rsidRPr="006A0C08">
              <w:rPr>
                <w:sz w:val="24"/>
                <w:szCs w:val="24"/>
              </w:rPr>
              <w:t xml:space="preserve">, </w:t>
            </w:r>
            <w:proofErr w:type="spellStart"/>
            <w:r w:rsidR="00FE1DEC" w:rsidRPr="006A0C08">
              <w:rPr>
                <w:sz w:val="24"/>
                <w:szCs w:val="24"/>
              </w:rPr>
              <w:t>при</w:t>
            </w:r>
            <w:proofErr w:type="spellEnd"/>
            <w:r w:rsidR="00FE1DEC" w:rsidRPr="006A0C08">
              <w:rPr>
                <w:sz w:val="24"/>
                <w:szCs w:val="24"/>
              </w:rPr>
              <w:t xml:space="preserve"> </w:t>
            </w:r>
            <w:proofErr w:type="spellStart"/>
            <w:r w:rsidR="00FE1DEC" w:rsidRPr="006A0C08">
              <w:rPr>
                <w:sz w:val="24"/>
                <w:szCs w:val="24"/>
              </w:rPr>
              <w:t>што</w:t>
            </w:r>
            <w:proofErr w:type="spellEnd"/>
            <w:r w:rsidR="00FE1DEC" w:rsidRPr="006A0C08">
              <w:rPr>
                <w:sz w:val="24"/>
                <w:szCs w:val="24"/>
              </w:rPr>
              <w:t xml:space="preserve"> </w:t>
            </w:r>
            <w:proofErr w:type="spellStart"/>
            <w:r w:rsidR="00FE1DEC" w:rsidRPr="006A0C08">
              <w:rPr>
                <w:sz w:val="24"/>
                <w:szCs w:val="24"/>
              </w:rPr>
              <w:t>се</w:t>
            </w:r>
            <w:proofErr w:type="spellEnd"/>
            <w:r w:rsidR="00FE1DEC" w:rsidRPr="006A0C08">
              <w:rPr>
                <w:sz w:val="24"/>
                <w:szCs w:val="24"/>
              </w:rPr>
              <w:t xml:space="preserve"> </w:t>
            </w:r>
            <w:proofErr w:type="spellStart"/>
            <w:r w:rsidR="00FE1DEC" w:rsidRPr="006A0C08">
              <w:rPr>
                <w:sz w:val="24"/>
                <w:szCs w:val="24"/>
              </w:rPr>
              <w:t>откриени</w:t>
            </w:r>
            <w:proofErr w:type="spellEnd"/>
            <w:r w:rsidR="00FE1DEC" w:rsidRPr="006A0C08">
              <w:rPr>
                <w:sz w:val="24"/>
                <w:szCs w:val="24"/>
              </w:rPr>
              <w:t xml:space="preserve"> 23 </w:t>
            </w:r>
            <w:proofErr w:type="spellStart"/>
            <w:r w:rsidR="00FE1DEC" w:rsidRPr="006A0C08">
              <w:rPr>
                <w:sz w:val="24"/>
                <w:szCs w:val="24"/>
              </w:rPr>
              <w:t>неправилности</w:t>
            </w:r>
            <w:proofErr w:type="spellEnd"/>
            <w:r w:rsidR="00FE1DEC" w:rsidRPr="006A0C08">
              <w:rPr>
                <w:sz w:val="24"/>
                <w:szCs w:val="24"/>
              </w:rPr>
              <w:t xml:space="preserve">. </w:t>
            </w:r>
            <w:proofErr w:type="spellStart"/>
            <w:r w:rsidR="00FE1DEC" w:rsidRPr="006A0C08">
              <w:rPr>
                <w:sz w:val="24"/>
                <w:szCs w:val="24"/>
              </w:rPr>
              <w:t>Во</w:t>
            </w:r>
            <w:proofErr w:type="spellEnd"/>
            <w:r w:rsidR="00FE1DEC" w:rsidRPr="006A0C08">
              <w:rPr>
                <w:sz w:val="24"/>
                <w:szCs w:val="24"/>
              </w:rPr>
              <w:t xml:space="preserve"> </w:t>
            </w:r>
            <w:proofErr w:type="spellStart"/>
            <w:r w:rsidR="00FE1DEC" w:rsidRPr="006A0C08">
              <w:rPr>
                <w:sz w:val="24"/>
                <w:szCs w:val="24"/>
              </w:rPr>
              <w:t>Југоисточниот</w:t>
            </w:r>
            <w:proofErr w:type="spellEnd"/>
            <w:r w:rsidR="00FE1DEC" w:rsidRPr="006A0C08">
              <w:rPr>
                <w:sz w:val="24"/>
                <w:szCs w:val="24"/>
              </w:rPr>
              <w:t xml:space="preserve"> </w:t>
            </w:r>
            <w:proofErr w:type="spellStart"/>
            <w:r w:rsidR="00FE1DEC" w:rsidRPr="006A0C08">
              <w:rPr>
                <w:sz w:val="24"/>
                <w:szCs w:val="24"/>
              </w:rPr>
              <w:t>регион</w:t>
            </w:r>
            <w:proofErr w:type="spellEnd"/>
            <w:r w:rsidR="00FE1DEC" w:rsidRPr="006A0C08">
              <w:rPr>
                <w:sz w:val="24"/>
                <w:szCs w:val="24"/>
              </w:rPr>
              <w:t xml:space="preserve"> </w:t>
            </w:r>
            <w:proofErr w:type="spellStart"/>
            <w:r w:rsidR="00FE1DEC" w:rsidRPr="006A0C08">
              <w:rPr>
                <w:sz w:val="24"/>
                <w:szCs w:val="24"/>
              </w:rPr>
              <w:t>извршени</w:t>
            </w:r>
            <w:proofErr w:type="spellEnd"/>
            <w:r w:rsidR="00FE1DEC" w:rsidRPr="006A0C08">
              <w:rPr>
                <w:sz w:val="24"/>
                <w:szCs w:val="24"/>
              </w:rPr>
              <w:t xml:space="preserve"> </w:t>
            </w:r>
            <w:proofErr w:type="spellStart"/>
            <w:r w:rsidR="00FE1DEC" w:rsidRPr="006A0C08">
              <w:rPr>
                <w:sz w:val="24"/>
                <w:szCs w:val="24"/>
              </w:rPr>
              <w:t>се</w:t>
            </w:r>
            <w:proofErr w:type="spellEnd"/>
            <w:r w:rsidR="00FE1DEC" w:rsidRPr="006A0C08">
              <w:rPr>
                <w:sz w:val="24"/>
                <w:szCs w:val="24"/>
              </w:rPr>
              <w:t xml:space="preserve"> 8 </w:t>
            </w:r>
            <w:proofErr w:type="spellStart"/>
            <w:r w:rsidR="00FE1DEC" w:rsidRPr="006A0C08">
              <w:rPr>
                <w:sz w:val="24"/>
                <w:szCs w:val="24"/>
              </w:rPr>
              <w:t>редовни</w:t>
            </w:r>
            <w:proofErr w:type="spellEnd"/>
            <w:r w:rsidR="00FE1DEC" w:rsidRPr="006A0C08">
              <w:rPr>
                <w:sz w:val="24"/>
                <w:szCs w:val="24"/>
              </w:rPr>
              <w:t xml:space="preserve">, 91 </w:t>
            </w:r>
            <w:proofErr w:type="spellStart"/>
            <w:r w:rsidR="00FE1DEC" w:rsidRPr="006A0C08">
              <w:rPr>
                <w:sz w:val="24"/>
                <w:szCs w:val="24"/>
              </w:rPr>
              <w:t>вонредни</w:t>
            </w:r>
            <w:proofErr w:type="spellEnd"/>
            <w:r w:rsidR="00FE1DEC" w:rsidRPr="006A0C08">
              <w:rPr>
                <w:sz w:val="24"/>
                <w:szCs w:val="24"/>
              </w:rPr>
              <w:t xml:space="preserve"> и 8 </w:t>
            </w:r>
            <w:proofErr w:type="spellStart"/>
            <w:r w:rsidR="00FE1DEC" w:rsidRPr="006A0C08">
              <w:rPr>
                <w:sz w:val="24"/>
                <w:szCs w:val="24"/>
              </w:rPr>
              <w:t>контролни</w:t>
            </w:r>
            <w:proofErr w:type="spellEnd"/>
            <w:r w:rsidR="00FE1DEC" w:rsidRPr="006A0C08">
              <w:rPr>
                <w:sz w:val="24"/>
                <w:szCs w:val="24"/>
              </w:rPr>
              <w:t xml:space="preserve"> </w:t>
            </w:r>
            <w:proofErr w:type="spellStart"/>
            <w:r w:rsidR="00FE1DEC" w:rsidRPr="006A0C08">
              <w:rPr>
                <w:sz w:val="24"/>
                <w:szCs w:val="24"/>
              </w:rPr>
              <w:t>инспекциски</w:t>
            </w:r>
            <w:proofErr w:type="spellEnd"/>
            <w:r w:rsidR="00FE1DEC" w:rsidRPr="006A0C08">
              <w:rPr>
                <w:sz w:val="24"/>
                <w:szCs w:val="24"/>
              </w:rPr>
              <w:t xml:space="preserve"> </w:t>
            </w:r>
            <w:proofErr w:type="spellStart"/>
            <w:r w:rsidR="00FE1DEC" w:rsidRPr="006A0C08">
              <w:rPr>
                <w:sz w:val="24"/>
                <w:szCs w:val="24"/>
              </w:rPr>
              <w:t>надзори</w:t>
            </w:r>
            <w:proofErr w:type="spellEnd"/>
            <w:r w:rsidR="00FE1DEC" w:rsidRPr="006A0C08">
              <w:rPr>
                <w:sz w:val="24"/>
                <w:szCs w:val="24"/>
              </w:rPr>
              <w:t xml:space="preserve">, </w:t>
            </w:r>
            <w:proofErr w:type="spellStart"/>
            <w:r w:rsidR="00FE1DEC" w:rsidRPr="006A0C08">
              <w:rPr>
                <w:sz w:val="24"/>
                <w:szCs w:val="24"/>
              </w:rPr>
              <w:t>при</w:t>
            </w:r>
            <w:proofErr w:type="spellEnd"/>
            <w:r w:rsidR="00FE1DEC" w:rsidRPr="006A0C08">
              <w:rPr>
                <w:sz w:val="24"/>
                <w:szCs w:val="24"/>
              </w:rPr>
              <w:t xml:space="preserve"> </w:t>
            </w:r>
            <w:proofErr w:type="spellStart"/>
            <w:r w:rsidR="00FE1DEC" w:rsidRPr="006A0C08">
              <w:rPr>
                <w:sz w:val="24"/>
                <w:szCs w:val="24"/>
              </w:rPr>
              <w:t>што</w:t>
            </w:r>
            <w:proofErr w:type="spellEnd"/>
            <w:r w:rsidR="00FE1DEC" w:rsidRPr="006A0C08">
              <w:rPr>
                <w:sz w:val="24"/>
                <w:szCs w:val="24"/>
              </w:rPr>
              <w:t xml:space="preserve"> </w:t>
            </w:r>
            <w:proofErr w:type="spellStart"/>
            <w:r w:rsidR="00FE1DEC" w:rsidRPr="006A0C08">
              <w:rPr>
                <w:sz w:val="24"/>
                <w:szCs w:val="24"/>
              </w:rPr>
              <w:t>се</w:t>
            </w:r>
            <w:proofErr w:type="spellEnd"/>
            <w:r w:rsidR="00FE1DEC" w:rsidRPr="006A0C08">
              <w:rPr>
                <w:sz w:val="24"/>
                <w:szCs w:val="24"/>
              </w:rPr>
              <w:t xml:space="preserve"> </w:t>
            </w:r>
            <w:proofErr w:type="spellStart"/>
            <w:r w:rsidR="00FE1DEC" w:rsidRPr="006A0C08">
              <w:rPr>
                <w:sz w:val="24"/>
                <w:szCs w:val="24"/>
              </w:rPr>
              <w:t>откриени</w:t>
            </w:r>
            <w:proofErr w:type="spellEnd"/>
            <w:r w:rsidR="00FE1DEC" w:rsidRPr="006A0C08">
              <w:rPr>
                <w:sz w:val="24"/>
                <w:szCs w:val="24"/>
              </w:rPr>
              <w:t xml:space="preserve"> 13 </w:t>
            </w:r>
            <w:proofErr w:type="spellStart"/>
            <w:r w:rsidR="00FE1DEC" w:rsidRPr="006A0C08">
              <w:rPr>
                <w:sz w:val="24"/>
                <w:szCs w:val="24"/>
              </w:rPr>
              <w:t>неправилности</w:t>
            </w:r>
            <w:proofErr w:type="spellEnd"/>
            <w:r w:rsidR="00FE1DEC" w:rsidRPr="006A0C08">
              <w:rPr>
                <w:sz w:val="24"/>
                <w:szCs w:val="24"/>
              </w:rPr>
              <w:t xml:space="preserve">. </w:t>
            </w:r>
            <w:proofErr w:type="spellStart"/>
            <w:r w:rsidR="00FE1DEC" w:rsidRPr="006A0C08">
              <w:rPr>
                <w:sz w:val="24"/>
                <w:szCs w:val="24"/>
              </w:rPr>
              <w:t>Во</w:t>
            </w:r>
            <w:proofErr w:type="spellEnd"/>
            <w:r w:rsidR="00FE1DEC" w:rsidRPr="006A0C08">
              <w:rPr>
                <w:sz w:val="24"/>
                <w:szCs w:val="24"/>
              </w:rPr>
              <w:t xml:space="preserve"> </w:t>
            </w:r>
            <w:proofErr w:type="spellStart"/>
            <w:r w:rsidR="00FE1DEC" w:rsidRPr="006A0C08">
              <w:rPr>
                <w:sz w:val="24"/>
                <w:szCs w:val="24"/>
              </w:rPr>
              <w:t>Пелагонискиот</w:t>
            </w:r>
            <w:proofErr w:type="spellEnd"/>
            <w:r w:rsidR="00FE1DEC" w:rsidRPr="006A0C08">
              <w:rPr>
                <w:sz w:val="24"/>
                <w:szCs w:val="24"/>
              </w:rPr>
              <w:t xml:space="preserve"> </w:t>
            </w:r>
            <w:proofErr w:type="spellStart"/>
            <w:r w:rsidR="00FE1DEC" w:rsidRPr="006A0C08">
              <w:rPr>
                <w:sz w:val="24"/>
                <w:szCs w:val="24"/>
              </w:rPr>
              <w:t>регион</w:t>
            </w:r>
            <w:proofErr w:type="spellEnd"/>
            <w:r w:rsidR="00FE1DEC" w:rsidRPr="006A0C08">
              <w:rPr>
                <w:sz w:val="24"/>
                <w:szCs w:val="24"/>
              </w:rPr>
              <w:t xml:space="preserve"> </w:t>
            </w:r>
            <w:proofErr w:type="spellStart"/>
            <w:r w:rsidR="00FE1DEC" w:rsidRPr="006A0C08">
              <w:rPr>
                <w:sz w:val="24"/>
                <w:szCs w:val="24"/>
              </w:rPr>
              <w:t>извршени</w:t>
            </w:r>
            <w:proofErr w:type="spellEnd"/>
            <w:r w:rsidR="00FE1DEC" w:rsidRPr="006A0C08">
              <w:rPr>
                <w:sz w:val="24"/>
                <w:szCs w:val="24"/>
              </w:rPr>
              <w:t xml:space="preserve"> </w:t>
            </w:r>
            <w:proofErr w:type="spellStart"/>
            <w:r w:rsidR="00FE1DEC" w:rsidRPr="006A0C08">
              <w:rPr>
                <w:sz w:val="24"/>
                <w:szCs w:val="24"/>
              </w:rPr>
              <w:t>се</w:t>
            </w:r>
            <w:proofErr w:type="spellEnd"/>
            <w:r w:rsidR="00FE1DEC" w:rsidRPr="006A0C08">
              <w:rPr>
                <w:sz w:val="24"/>
                <w:szCs w:val="24"/>
              </w:rPr>
              <w:t xml:space="preserve"> 61 </w:t>
            </w:r>
            <w:proofErr w:type="spellStart"/>
            <w:r w:rsidR="00FE1DEC" w:rsidRPr="006A0C08">
              <w:rPr>
                <w:sz w:val="24"/>
                <w:szCs w:val="24"/>
              </w:rPr>
              <w:t>редовни</w:t>
            </w:r>
            <w:proofErr w:type="spellEnd"/>
            <w:r w:rsidR="00FE1DEC" w:rsidRPr="006A0C08">
              <w:rPr>
                <w:sz w:val="24"/>
                <w:szCs w:val="24"/>
              </w:rPr>
              <w:t xml:space="preserve">, 38 </w:t>
            </w:r>
            <w:proofErr w:type="spellStart"/>
            <w:r w:rsidR="00FE1DEC" w:rsidRPr="006A0C08">
              <w:rPr>
                <w:sz w:val="24"/>
                <w:szCs w:val="24"/>
              </w:rPr>
              <w:t>вонредни</w:t>
            </w:r>
            <w:proofErr w:type="spellEnd"/>
            <w:r w:rsidR="00FE1DEC" w:rsidRPr="006A0C08">
              <w:rPr>
                <w:sz w:val="24"/>
                <w:szCs w:val="24"/>
              </w:rPr>
              <w:t xml:space="preserve"> и 8 </w:t>
            </w:r>
            <w:proofErr w:type="spellStart"/>
            <w:r w:rsidR="00FE1DEC" w:rsidRPr="006A0C08">
              <w:rPr>
                <w:sz w:val="24"/>
                <w:szCs w:val="24"/>
              </w:rPr>
              <w:t>контролни</w:t>
            </w:r>
            <w:proofErr w:type="spellEnd"/>
            <w:r w:rsidR="00FE1DEC" w:rsidRPr="006A0C08">
              <w:rPr>
                <w:sz w:val="24"/>
                <w:szCs w:val="24"/>
              </w:rPr>
              <w:t xml:space="preserve"> </w:t>
            </w:r>
            <w:proofErr w:type="spellStart"/>
            <w:r w:rsidR="00FE1DEC" w:rsidRPr="006A0C08">
              <w:rPr>
                <w:sz w:val="24"/>
                <w:szCs w:val="24"/>
              </w:rPr>
              <w:t>инспекциски</w:t>
            </w:r>
            <w:proofErr w:type="spellEnd"/>
            <w:r w:rsidR="00FE1DEC" w:rsidRPr="006A0C08">
              <w:rPr>
                <w:sz w:val="24"/>
                <w:szCs w:val="24"/>
              </w:rPr>
              <w:t xml:space="preserve"> </w:t>
            </w:r>
            <w:proofErr w:type="spellStart"/>
            <w:r w:rsidR="00FE1DEC" w:rsidRPr="006A0C08">
              <w:rPr>
                <w:sz w:val="24"/>
                <w:szCs w:val="24"/>
              </w:rPr>
              <w:t>надзори</w:t>
            </w:r>
            <w:proofErr w:type="spellEnd"/>
            <w:r w:rsidR="00FE1DEC" w:rsidRPr="006A0C08">
              <w:rPr>
                <w:sz w:val="24"/>
                <w:szCs w:val="24"/>
              </w:rPr>
              <w:t xml:space="preserve">, </w:t>
            </w:r>
            <w:proofErr w:type="spellStart"/>
            <w:r w:rsidR="00FE1DEC" w:rsidRPr="006A0C08">
              <w:rPr>
                <w:sz w:val="24"/>
                <w:szCs w:val="24"/>
              </w:rPr>
              <w:t>при</w:t>
            </w:r>
            <w:proofErr w:type="spellEnd"/>
            <w:r w:rsidR="00FE1DEC" w:rsidRPr="006A0C08">
              <w:rPr>
                <w:sz w:val="24"/>
                <w:szCs w:val="24"/>
              </w:rPr>
              <w:t xml:space="preserve"> </w:t>
            </w:r>
            <w:proofErr w:type="spellStart"/>
            <w:r w:rsidR="00FE1DEC" w:rsidRPr="006A0C08">
              <w:rPr>
                <w:sz w:val="24"/>
                <w:szCs w:val="24"/>
              </w:rPr>
              <w:t>што</w:t>
            </w:r>
            <w:proofErr w:type="spellEnd"/>
            <w:r w:rsidR="00FE1DEC" w:rsidRPr="006A0C08">
              <w:rPr>
                <w:sz w:val="24"/>
                <w:szCs w:val="24"/>
              </w:rPr>
              <w:t xml:space="preserve"> </w:t>
            </w:r>
            <w:proofErr w:type="spellStart"/>
            <w:r w:rsidR="00FE1DEC" w:rsidRPr="006A0C08">
              <w:rPr>
                <w:sz w:val="24"/>
                <w:szCs w:val="24"/>
              </w:rPr>
              <w:t>се</w:t>
            </w:r>
            <w:proofErr w:type="spellEnd"/>
            <w:r w:rsidR="00FE1DEC" w:rsidRPr="006A0C08">
              <w:rPr>
                <w:sz w:val="24"/>
                <w:szCs w:val="24"/>
              </w:rPr>
              <w:t xml:space="preserve"> </w:t>
            </w:r>
            <w:proofErr w:type="spellStart"/>
            <w:r w:rsidR="00FE1DEC" w:rsidRPr="006A0C08">
              <w:rPr>
                <w:sz w:val="24"/>
                <w:szCs w:val="24"/>
              </w:rPr>
              <w:t>откриени</w:t>
            </w:r>
            <w:proofErr w:type="spellEnd"/>
            <w:r w:rsidR="00FE1DEC" w:rsidRPr="006A0C08">
              <w:rPr>
                <w:sz w:val="24"/>
                <w:szCs w:val="24"/>
              </w:rPr>
              <w:t xml:space="preserve"> 16 </w:t>
            </w:r>
            <w:proofErr w:type="spellStart"/>
            <w:r w:rsidR="00FE1DEC" w:rsidRPr="006A0C08">
              <w:rPr>
                <w:sz w:val="24"/>
                <w:szCs w:val="24"/>
              </w:rPr>
              <w:t>неправилности</w:t>
            </w:r>
            <w:proofErr w:type="spellEnd"/>
            <w:r w:rsidR="00FE1DEC" w:rsidRPr="006A0C08">
              <w:rPr>
                <w:sz w:val="24"/>
                <w:szCs w:val="24"/>
              </w:rPr>
              <w:t xml:space="preserve">. </w:t>
            </w:r>
            <w:proofErr w:type="spellStart"/>
            <w:r w:rsidR="00FE1DEC" w:rsidRPr="006A0C08">
              <w:rPr>
                <w:sz w:val="24"/>
                <w:szCs w:val="24"/>
              </w:rPr>
              <w:t>Во</w:t>
            </w:r>
            <w:proofErr w:type="spellEnd"/>
            <w:r w:rsidR="00FE1DEC" w:rsidRPr="006A0C08">
              <w:rPr>
                <w:sz w:val="24"/>
                <w:szCs w:val="24"/>
              </w:rPr>
              <w:t xml:space="preserve"> </w:t>
            </w:r>
            <w:proofErr w:type="spellStart"/>
            <w:r w:rsidR="00FE1DEC" w:rsidRPr="006A0C08">
              <w:rPr>
                <w:sz w:val="24"/>
                <w:szCs w:val="24"/>
              </w:rPr>
              <w:t>Полошкиот</w:t>
            </w:r>
            <w:proofErr w:type="spellEnd"/>
            <w:r w:rsidR="00FE1DEC" w:rsidRPr="006A0C08">
              <w:rPr>
                <w:sz w:val="24"/>
                <w:szCs w:val="24"/>
              </w:rPr>
              <w:t xml:space="preserve"> </w:t>
            </w:r>
            <w:proofErr w:type="spellStart"/>
            <w:r w:rsidR="00FE1DEC" w:rsidRPr="006A0C08">
              <w:rPr>
                <w:sz w:val="24"/>
                <w:szCs w:val="24"/>
              </w:rPr>
              <w:t>регион</w:t>
            </w:r>
            <w:proofErr w:type="spellEnd"/>
            <w:r w:rsidR="00FE1DEC" w:rsidRPr="006A0C08">
              <w:rPr>
                <w:sz w:val="24"/>
                <w:szCs w:val="24"/>
              </w:rPr>
              <w:t xml:space="preserve"> </w:t>
            </w:r>
            <w:proofErr w:type="spellStart"/>
            <w:r w:rsidR="00FE1DEC" w:rsidRPr="006A0C08">
              <w:rPr>
                <w:sz w:val="24"/>
                <w:szCs w:val="24"/>
              </w:rPr>
              <w:t>извршени</w:t>
            </w:r>
            <w:proofErr w:type="spellEnd"/>
            <w:r w:rsidR="00FE1DEC" w:rsidRPr="006A0C08">
              <w:rPr>
                <w:sz w:val="24"/>
                <w:szCs w:val="24"/>
              </w:rPr>
              <w:t xml:space="preserve"> </w:t>
            </w:r>
            <w:proofErr w:type="spellStart"/>
            <w:r w:rsidR="00FE1DEC" w:rsidRPr="006A0C08">
              <w:rPr>
                <w:sz w:val="24"/>
                <w:szCs w:val="24"/>
              </w:rPr>
              <w:t>се</w:t>
            </w:r>
            <w:proofErr w:type="spellEnd"/>
            <w:r w:rsidR="00FE1DEC" w:rsidRPr="006A0C08">
              <w:rPr>
                <w:sz w:val="24"/>
                <w:szCs w:val="24"/>
              </w:rPr>
              <w:t xml:space="preserve"> 80 </w:t>
            </w:r>
            <w:proofErr w:type="spellStart"/>
            <w:r w:rsidR="00FE1DEC" w:rsidRPr="006A0C08">
              <w:rPr>
                <w:sz w:val="24"/>
                <w:szCs w:val="24"/>
              </w:rPr>
              <w:t>редовни</w:t>
            </w:r>
            <w:proofErr w:type="spellEnd"/>
            <w:r w:rsidR="00FE1DEC" w:rsidRPr="006A0C08">
              <w:rPr>
                <w:sz w:val="24"/>
                <w:szCs w:val="24"/>
              </w:rPr>
              <w:t xml:space="preserve">, 115 </w:t>
            </w:r>
            <w:proofErr w:type="spellStart"/>
            <w:r w:rsidR="00FE1DEC" w:rsidRPr="006A0C08">
              <w:rPr>
                <w:sz w:val="24"/>
                <w:szCs w:val="24"/>
              </w:rPr>
              <w:t>вонредни</w:t>
            </w:r>
            <w:proofErr w:type="spellEnd"/>
            <w:r w:rsidR="00FE1DEC" w:rsidRPr="006A0C08">
              <w:rPr>
                <w:sz w:val="24"/>
                <w:szCs w:val="24"/>
              </w:rPr>
              <w:t xml:space="preserve"> и 2 </w:t>
            </w:r>
            <w:proofErr w:type="spellStart"/>
            <w:r w:rsidR="00FE1DEC" w:rsidRPr="006A0C08">
              <w:rPr>
                <w:sz w:val="24"/>
                <w:szCs w:val="24"/>
              </w:rPr>
              <w:t>контролни</w:t>
            </w:r>
            <w:proofErr w:type="spellEnd"/>
            <w:r w:rsidR="00FE1DEC" w:rsidRPr="006A0C08">
              <w:rPr>
                <w:sz w:val="24"/>
                <w:szCs w:val="24"/>
              </w:rPr>
              <w:t xml:space="preserve"> </w:t>
            </w:r>
            <w:proofErr w:type="spellStart"/>
            <w:r w:rsidR="00FE1DEC" w:rsidRPr="006A0C08">
              <w:rPr>
                <w:sz w:val="24"/>
                <w:szCs w:val="24"/>
              </w:rPr>
              <w:t>инспекциски</w:t>
            </w:r>
            <w:proofErr w:type="spellEnd"/>
            <w:r w:rsidR="00FE1DEC" w:rsidRPr="006A0C08">
              <w:rPr>
                <w:sz w:val="24"/>
                <w:szCs w:val="24"/>
              </w:rPr>
              <w:t xml:space="preserve"> </w:t>
            </w:r>
            <w:proofErr w:type="spellStart"/>
            <w:r w:rsidR="00FE1DEC" w:rsidRPr="006A0C08">
              <w:rPr>
                <w:sz w:val="24"/>
                <w:szCs w:val="24"/>
              </w:rPr>
              <w:t>надзори</w:t>
            </w:r>
            <w:proofErr w:type="spellEnd"/>
            <w:r w:rsidR="00FE1DEC" w:rsidRPr="006A0C08">
              <w:rPr>
                <w:sz w:val="24"/>
                <w:szCs w:val="24"/>
              </w:rPr>
              <w:t xml:space="preserve">, </w:t>
            </w:r>
            <w:proofErr w:type="spellStart"/>
            <w:r w:rsidR="00FE1DEC" w:rsidRPr="006A0C08">
              <w:rPr>
                <w:sz w:val="24"/>
                <w:szCs w:val="24"/>
              </w:rPr>
              <w:t>при</w:t>
            </w:r>
            <w:proofErr w:type="spellEnd"/>
            <w:r w:rsidR="00FE1DEC" w:rsidRPr="006A0C08">
              <w:rPr>
                <w:sz w:val="24"/>
                <w:szCs w:val="24"/>
              </w:rPr>
              <w:t xml:space="preserve"> </w:t>
            </w:r>
            <w:proofErr w:type="spellStart"/>
            <w:r w:rsidR="00FE1DEC" w:rsidRPr="006A0C08">
              <w:rPr>
                <w:sz w:val="24"/>
                <w:szCs w:val="24"/>
              </w:rPr>
              <w:t>што</w:t>
            </w:r>
            <w:proofErr w:type="spellEnd"/>
            <w:r w:rsidR="00FE1DEC" w:rsidRPr="006A0C08">
              <w:rPr>
                <w:sz w:val="24"/>
                <w:szCs w:val="24"/>
              </w:rPr>
              <w:t xml:space="preserve"> </w:t>
            </w:r>
            <w:proofErr w:type="spellStart"/>
            <w:r w:rsidR="00FE1DEC" w:rsidRPr="006A0C08">
              <w:rPr>
                <w:sz w:val="24"/>
                <w:szCs w:val="24"/>
              </w:rPr>
              <w:t>се</w:t>
            </w:r>
            <w:proofErr w:type="spellEnd"/>
            <w:r w:rsidR="00FE1DEC" w:rsidRPr="006A0C08">
              <w:rPr>
                <w:sz w:val="24"/>
                <w:szCs w:val="24"/>
              </w:rPr>
              <w:t xml:space="preserve"> </w:t>
            </w:r>
            <w:proofErr w:type="spellStart"/>
            <w:r w:rsidR="00FE1DEC" w:rsidRPr="006A0C08">
              <w:rPr>
                <w:sz w:val="24"/>
                <w:szCs w:val="24"/>
              </w:rPr>
              <w:t>откриени</w:t>
            </w:r>
            <w:proofErr w:type="spellEnd"/>
            <w:r w:rsidR="00FE1DEC" w:rsidRPr="006A0C08">
              <w:rPr>
                <w:sz w:val="24"/>
                <w:szCs w:val="24"/>
              </w:rPr>
              <w:t xml:space="preserve"> 23 </w:t>
            </w:r>
            <w:proofErr w:type="spellStart"/>
            <w:r w:rsidR="00FE1DEC" w:rsidRPr="006A0C08">
              <w:rPr>
                <w:sz w:val="24"/>
                <w:szCs w:val="24"/>
              </w:rPr>
              <w:t>неправилности</w:t>
            </w:r>
            <w:proofErr w:type="spellEnd"/>
            <w:r w:rsidR="00FE1DEC" w:rsidRPr="006A0C08">
              <w:rPr>
                <w:sz w:val="24"/>
                <w:szCs w:val="24"/>
              </w:rPr>
              <w:t xml:space="preserve">. </w:t>
            </w:r>
            <w:proofErr w:type="spellStart"/>
            <w:r w:rsidR="00FE1DEC" w:rsidRPr="006A0C08">
              <w:rPr>
                <w:sz w:val="24"/>
                <w:szCs w:val="24"/>
              </w:rPr>
              <w:t>Во</w:t>
            </w:r>
            <w:proofErr w:type="spellEnd"/>
            <w:r w:rsidR="00FE1DEC" w:rsidRPr="006A0C08">
              <w:rPr>
                <w:sz w:val="24"/>
                <w:szCs w:val="24"/>
              </w:rPr>
              <w:t xml:space="preserve"> </w:t>
            </w:r>
            <w:proofErr w:type="spellStart"/>
            <w:r w:rsidR="00FE1DEC" w:rsidRPr="006A0C08">
              <w:rPr>
                <w:sz w:val="24"/>
                <w:szCs w:val="24"/>
              </w:rPr>
              <w:t>Североисточниот</w:t>
            </w:r>
            <w:proofErr w:type="spellEnd"/>
            <w:r w:rsidR="00FE1DEC" w:rsidRPr="006A0C08">
              <w:rPr>
                <w:sz w:val="24"/>
                <w:szCs w:val="24"/>
              </w:rPr>
              <w:t xml:space="preserve"> </w:t>
            </w:r>
            <w:proofErr w:type="spellStart"/>
            <w:r w:rsidR="00FE1DEC" w:rsidRPr="006A0C08">
              <w:rPr>
                <w:sz w:val="24"/>
                <w:szCs w:val="24"/>
              </w:rPr>
              <w:t>регион</w:t>
            </w:r>
            <w:proofErr w:type="spellEnd"/>
            <w:r w:rsidR="00FE1DEC" w:rsidRPr="006A0C08">
              <w:rPr>
                <w:sz w:val="24"/>
                <w:szCs w:val="24"/>
              </w:rPr>
              <w:t xml:space="preserve"> </w:t>
            </w:r>
            <w:proofErr w:type="spellStart"/>
            <w:r w:rsidR="00FE1DEC" w:rsidRPr="006A0C08">
              <w:rPr>
                <w:sz w:val="24"/>
                <w:szCs w:val="24"/>
              </w:rPr>
              <w:t>извршени</w:t>
            </w:r>
            <w:proofErr w:type="spellEnd"/>
            <w:r w:rsidR="00FE1DEC" w:rsidRPr="006A0C08">
              <w:rPr>
                <w:sz w:val="24"/>
                <w:szCs w:val="24"/>
              </w:rPr>
              <w:t xml:space="preserve"> </w:t>
            </w:r>
            <w:proofErr w:type="spellStart"/>
            <w:r w:rsidR="00FE1DEC" w:rsidRPr="006A0C08">
              <w:rPr>
                <w:sz w:val="24"/>
                <w:szCs w:val="24"/>
              </w:rPr>
              <w:t>се</w:t>
            </w:r>
            <w:proofErr w:type="spellEnd"/>
            <w:r w:rsidR="00FE1DEC" w:rsidRPr="006A0C08">
              <w:rPr>
                <w:sz w:val="24"/>
                <w:szCs w:val="24"/>
              </w:rPr>
              <w:t xml:space="preserve"> 21 </w:t>
            </w:r>
            <w:proofErr w:type="spellStart"/>
            <w:r w:rsidR="00FE1DEC" w:rsidRPr="006A0C08">
              <w:rPr>
                <w:sz w:val="24"/>
                <w:szCs w:val="24"/>
              </w:rPr>
              <w:t>редовни</w:t>
            </w:r>
            <w:proofErr w:type="spellEnd"/>
            <w:r w:rsidR="00FE1DEC" w:rsidRPr="006A0C08">
              <w:rPr>
                <w:sz w:val="24"/>
                <w:szCs w:val="24"/>
              </w:rPr>
              <w:t xml:space="preserve">, 41 </w:t>
            </w:r>
            <w:proofErr w:type="spellStart"/>
            <w:r w:rsidR="00FE1DEC" w:rsidRPr="006A0C08">
              <w:rPr>
                <w:sz w:val="24"/>
                <w:szCs w:val="24"/>
              </w:rPr>
              <w:t>вонредни</w:t>
            </w:r>
            <w:proofErr w:type="spellEnd"/>
            <w:r w:rsidR="00FE1DEC" w:rsidRPr="006A0C08">
              <w:rPr>
                <w:sz w:val="24"/>
                <w:szCs w:val="24"/>
              </w:rPr>
              <w:t xml:space="preserve"> и 4 </w:t>
            </w:r>
            <w:proofErr w:type="spellStart"/>
            <w:r w:rsidR="00FE1DEC" w:rsidRPr="006A0C08">
              <w:rPr>
                <w:sz w:val="24"/>
                <w:szCs w:val="24"/>
              </w:rPr>
              <w:t>контролни</w:t>
            </w:r>
            <w:proofErr w:type="spellEnd"/>
            <w:r w:rsidR="00FE1DEC" w:rsidRPr="006A0C08">
              <w:rPr>
                <w:sz w:val="24"/>
                <w:szCs w:val="24"/>
              </w:rPr>
              <w:t xml:space="preserve"> </w:t>
            </w:r>
            <w:proofErr w:type="spellStart"/>
            <w:r w:rsidR="00FE1DEC" w:rsidRPr="006A0C08">
              <w:rPr>
                <w:sz w:val="24"/>
                <w:szCs w:val="24"/>
              </w:rPr>
              <w:t>инспекциски</w:t>
            </w:r>
            <w:proofErr w:type="spellEnd"/>
            <w:r w:rsidR="00FE1DEC" w:rsidRPr="006A0C08">
              <w:rPr>
                <w:sz w:val="24"/>
                <w:szCs w:val="24"/>
              </w:rPr>
              <w:t xml:space="preserve"> </w:t>
            </w:r>
            <w:proofErr w:type="spellStart"/>
            <w:r w:rsidR="00FE1DEC" w:rsidRPr="006A0C08">
              <w:rPr>
                <w:sz w:val="24"/>
                <w:szCs w:val="24"/>
              </w:rPr>
              <w:t>надзори</w:t>
            </w:r>
            <w:proofErr w:type="spellEnd"/>
            <w:r w:rsidR="00FE1DEC" w:rsidRPr="006A0C08">
              <w:rPr>
                <w:sz w:val="24"/>
                <w:szCs w:val="24"/>
              </w:rPr>
              <w:t xml:space="preserve">, </w:t>
            </w:r>
            <w:proofErr w:type="spellStart"/>
            <w:r w:rsidR="00FE1DEC" w:rsidRPr="006A0C08">
              <w:rPr>
                <w:sz w:val="24"/>
                <w:szCs w:val="24"/>
              </w:rPr>
              <w:t>при</w:t>
            </w:r>
            <w:proofErr w:type="spellEnd"/>
            <w:r w:rsidR="00FE1DEC" w:rsidRPr="006A0C08">
              <w:rPr>
                <w:sz w:val="24"/>
                <w:szCs w:val="24"/>
              </w:rPr>
              <w:t xml:space="preserve"> </w:t>
            </w:r>
            <w:proofErr w:type="spellStart"/>
            <w:r w:rsidR="00FE1DEC" w:rsidRPr="006A0C08">
              <w:rPr>
                <w:sz w:val="24"/>
                <w:szCs w:val="24"/>
              </w:rPr>
              <w:t>што</w:t>
            </w:r>
            <w:proofErr w:type="spellEnd"/>
            <w:r w:rsidR="00FE1DEC" w:rsidRPr="006A0C08">
              <w:rPr>
                <w:sz w:val="24"/>
                <w:szCs w:val="24"/>
              </w:rPr>
              <w:t xml:space="preserve"> </w:t>
            </w:r>
            <w:proofErr w:type="spellStart"/>
            <w:r w:rsidR="00FE1DEC" w:rsidRPr="006A0C08">
              <w:rPr>
                <w:sz w:val="24"/>
                <w:szCs w:val="24"/>
              </w:rPr>
              <w:t>се</w:t>
            </w:r>
            <w:proofErr w:type="spellEnd"/>
            <w:r w:rsidR="00FE1DEC" w:rsidRPr="006A0C08">
              <w:rPr>
                <w:sz w:val="24"/>
                <w:szCs w:val="24"/>
              </w:rPr>
              <w:t xml:space="preserve"> </w:t>
            </w:r>
            <w:proofErr w:type="spellStart"/>
            <w:r w:rsidR="00FE1DEC" w:rsidRPr="006A0C08">
              <w:rPr>
                <w:sz w:val="24"/>
                <w:szCs w:val="24"/>
              </w:rPr>
              <w:t>откриени</w:t>
            </w:r>
            <w:proofErr w:type="spellEnd"/>
            <w:r w:rsidR="00FE1DEC" w:rsidRPr="006A0C08">
              <w:rPr>
                <w:sz w:val="24"/>
                <w:szCs w:val="24"/>
              </w:rPr>
              <w:t xml:space="preserve"> 11 </w:t>
            </w:r>
            <w:proofErr w:type="spellStart"/>
            <w:r w:rsidR="00FE1DEC" w:rsidRPr="006A0C08">
              <w:rPr>
                <w:sz w:val="24"/>
                <w:szCs w:val="24"/>
              </w:rPr>
              <w:t>неправилности</w:t>
            </w:r>
            <w:proofErr w:type="spellEnd"/>
            <w:r w:rsidR="00FE1DEC" w:rsidRPr="006A0C08">
              <w:rPr>
                <w:sz w:val="24"/>
                <w:szCs w:val="24"/>
              </w:rPr>
              <w:t xml:space="preserve">. </w:t>
            </w:r>
            <w:proofErr w:type="spellStart"/>
            <w:r w:rsidR="00FE1DEC" w:rsidRPr="006A0C08">
              <w:rPr>
                <w:sz w:val="24"/>
                <w:szCs w:val="24"/>
              </w:rPr>
              <w:t>Во</w:t>
            </w:r>
            <w:proofErr w:type="spellEnd"/>
            <w:r w:rsidR="00FE1DEC" w:rsidRPr="006A0C08">
              <w:rPr>
                <w:sz w:val="24"/>
                <w:szCs w:val="24"/>
              </w:rPr>
              <w:t xml:space="preserve"> </w:t>
            </w:r>
            <w:proofErr w:type="spellStart"/>
            <w:r w:rsidR="00FE1DEC" w:rsidRPr="006A0C08">
              <w:rPr>
                <w:sz w:val="24"/>
                <w:szCs w:val="24"/>
              </w:rPr>
              <w:t>Скопскиот</w:t>
            </w:r>
            <w:proofErr w:type="spellEnd"/>
            <w:r w:rsidR="00FE1DEC" w:rsidRPr="006A0C08">
              <w:rPr>
                <w:sz w:val="24"/>
                <w:szCs w:val="24"/>
              </w:rPr>
              <w:t xml:space="preserve"> </w:t>
            </w:r>
            <w:proofErr w:type="spellStart"/>
            <w:r w:rsidR="00FE1DEC" w:rsidRPr="006A0C08">
              <w:rPr>
                <w:sz w:val="24"/>
                <w:szCs w:val="24"/>
              </w:rPr>
              <w:t>регион</w:t>
            </w:r>
            <w:proofErr w:type="spellEnd"/>
            <w:r w:rsidR="00FE1DEC" w:rsidRPr="006A0C08">
              <w:rPr>
                <w:sz w:val="24"/>
                <w:szCs w:val="24"/>
              </w:rPr>
              <w:t xml:space="preserve"> </w:t>
            </w:r>
            <w:proofErr w:type="spellStart"/>
            <w:r w:rsidR="00FE1DEC" w:rsidRPr="006A0C08">
              <w:rPr>
                <w:sz w:val="24"/>
                <w:szCs w:val="24"/>
              </w:rPr>
              <w:t>извршени</w:t>
            </w:r>
            <w:proofErr w:type="spellEnd"/>
            <w:r w:rsidR="00FE1DEC" w:rsidRPr="006A0C08">
              <w:rPr>
                <w:sz w:val="24"/>
                <w:szCs w:val="24"/>
              </w:rPr>
              <w:t xml:space="preserve"> </w:t>
            </w:r>
            <w:proofErr w:type="spellStart"/>
            <w:r w:rsidR="00FE1DEC" w:rsidRPr="006A0C08">
              <w:rPr>
                <w:sz w:val="24"/>
                <w:szCs w:val="24"/>
              </w:rPr>
              <w:t>се</w:t>
            </w:r>
            <w:proofErr w:type="spellEnd"/>
            <w:r w:rsidR="00FE1DEC" w:rsidRPr="006A0C08">
              <w:rPr>
                <w:sz w:val="24"/>
                <w:szCs w:val="24"/>
              </w:rPr>
              <w:t xml:space="preserve"> 44 </w:t>
            </w:r>
            <w:proofErr w:type="spellStart"/>
            <w:r w:rsidR="00FE1DEC" w:rsidRPr="006A0C08">
              <w:rPr>
                <w:sz w:val="24"/>
                <w:szCs w:val="24"/>
              </w:rPr>
              <w:t>редовни</w:t>
            </w:r>
            <w:proofErr w:type="spellEnd"/>
            <w:r w:rsidR="00FE1DEC" w:rsidRPr="006A0C08">
              <w:rPr>
                <w:sz w:val="24"/>
                <w:szCs w:val="24"/>
              </w:rPr>
              <w:t xml:space="preserve">, 63 </w:t>
            </w:r>
            <w:proofErr w:type="spellStart"/>
            <w:r w:rsidR="00FE1DEC" w:rsidRPr="006A0C08">
              <w:rPr>
                <w:sz w:val="24"/>
                <w:szCs w:val="24"/>
              </w:rPr>
              <w:t>вонредни</w:t>
            </w:r>
            <w:proofErr w:type="spellEnd"/>
            <w:r w:rsidR="00FE1DEC" w:rsidRPr="006A0C08">
              <w:rPr>
                <w:sz w:val="24"/>
                <w:szCs w:val="24"/>
              </w:rPr>
              <w:t xml:space="preserve"> и 5 </w:t>
            </w:r>
            <w:proofErr w:type="spellStart"/>
            <w:r w:rsidR="00FE1DEC" w:rsidRPr="006A0C08">
              <w:rPr>
                <w:sz w:val="24"/>
                <w:szCs w:val="24"/>
              </w:rPr>
              <w:t>контролни</w:t>
            </w:r>
            <w:proofErr w:type="spellEnd"/>
            <w:r w:rsidR="00FE1DEC" w:rsidRPr="006A0C08">
              <w:rPr>
                <w:sz w:val="24"/>
                <w:szCs w:val="24"/>
              </w:rPr>
              <w:t xml:space="preserve"> </w:t>
            </w:r>
            <w:proofErr w:type="spellStart"/>
            <w:r w:rsidR="00FE1DEC" w:rsidRPr="006A0C08">
              <w:rPr>
                <w:sz w:val="24"/>
                <w:szCs w:val="24"/>
              </w:rPr>
              <w:t>инспекциски</w:t>
            </w:r>
            <w:proofErr w:type="spellEnd"/>
            <w:r w:rsidR="00FE1DEC" w:rsidRPr="006A0C08">
              <w:rPr>
                <w:sz w:val="24"/>
                <w:szCs w:val="24"/>
              </w:rPr>
              <w:t xml:space="preserve"> </w:t>
            </w:r>
            <w:proofErr w:type="spellStart"/>
            <w:r w:rsidR="00FE1DEC" w:rsidRPr="006A0C08">
              <w:rPr>
                <w:sz w:val="24"/>
                <w:szCs w:val="24"/>
              </w:rPr>
              <w:t>надзори</w:t>
            </w:r>
            <w:proofErr w:type="spellEnd"/>
            <w:r w:rsidR="00FE1DEC" w:rsidRPr="006A0C08">
              <w:rPr>
                <w:sz w:val="24"/>
                <w:szCs w:val="24"/>
              </w:rPr>
              <w:t xml:space="preserve">, </w:t>
            </w:r>
            <w:proofErr w:type="spellStart"/>
            <w:r w:rsidR="00FE1DEC" w:rsidRPr="006A0C08">
              <w:rPr>
                <w:sz w:val="24"/>
                <w:szCs w:val="24"/>
              </w:rPr>
              <w:t>при</w:t>
            </w:r>
            <w:proofErr w:type="spellEnd"/>
            <w:r w:rsidR="00FE1DEC" w:rsidRPr="006A0C08">
              <w:rPr>
                <w:sz w:val="24"/>
                <w:szCs w:val="24"/>
              </w:rPr>
              <w:t xml:space="preserve"> </w:t>
            </w:r>
            <w:proofErr w:type="spellStart"/>
            <w:r w:rsidR="00FE1DEC" w:rsidRPr="006A0C08">
              <w:rPr>
                <w:sz w:val="24"/>
                <w:szCs w:val="24"/>
              </w:rPr>
              <w:t>што</w:t>
            </w:r>
            <w:proofErr w:type="spellEnd"/>
            <w:r w:rsidR="00FE1DEC" w:rsidRPr="006A0C08">
              <w:rPr>
                <w:sz w:val="24"/>
                <w:szCs w:val="24"/>
              </w:rPr>
              <w:t xml:space="preserve"> </w:t>
            </w:r>
            <w:proofErr w:type="spellStart"/>
            <w:r w:rsidR="00FE1DEC" w:rsidRPr="006A0C08">
              <w:rPr>
                <w:sz w:val="24"/>
                <w:szCs w:val="24"/>
              </w:rPr>
              <w:t>се</w:t>
            </w:r>
            <w:proofErr w:type="spellEnd"/>
            <w:r w:rsidR="00FE1DEC" w:rsidRPr="006A0C08">
              <w:rPr>
                <w:sz w:val="24"/>
                <w:szCs w:val="24"/>
              </w:rPr>
              <w:t xml:space="preserve"> </w:t>
            </w:r>
            <w:proofErr w:type="spellStart"/>
            <w:r w:rsidR="00FE1DEC" w:rsidRPr="006A0C08">
              <w:rPr>
                <w:sz w:val="24"/>
                <w:szCs w:val="24"/>
              </w:rPr>
              <w:t>откриени</w:t>
            </w:r>
            <w:proofErr w:type="spellEnd"/>
            <w:r w:rsidR="00FE1DEC" w:rsidRPr="006A0C08">
              <w:rPr>
                <w:sz w:val="24"/>
                <w:szCs w:val="24"/>
              </w:rPr>
              <w:t xml:space="preserve"> 9 </w:t>
            </w:r>
            <w:proofErr w:type="spellStart"/>
            <w:r w:rsidR="00FE1DEC" w:rsidRPr="006A0C08">
              <w:rPr>
                <w:sz w:val="24"/>
                <w:szCs w:val="24"/>
              </w:rPr>
              <w:t>неправилности</w:t>
            </w:r>
            <w:proofErr w:type="spellEnd"/>
            <w:r w:rsidR="00FE1DEC" w:rsidRPr="006A0C08">
              <w:rPr>
                <w:sz w:val="24"/>
                <w:szCs w:val="24"/>
              </w:rPr>
              <w:t xml:space="preserve">. </w:t>
            </w:r>
          </w:p>
          <w:p w:rsidR="00FE1DEC" w:rsidRPr="006A0C08" w:rsidRDefault="009232FC" w:rsidP="006A0C08">
            <w:pPr>
              <w:pStyle w:val="Obr-Tekst1"/>
              <w:spacing w:after="0"/>
              <w:ind w:firstLine="0"/>
              <w:rPr>
                <w:sz w:val="24"/>
                <w:szCs w:val="24"/>
              </w:rPr>
            </w:pPr>
            <w:r w:rsidRPr="006A0C08">
              <w:rPr>
                <w:sz w:val="24"/>
                <w:szCs w:val="24"/>
                <w:lang w:val="sq-AL"/>
              </w:rPr>
              <w:t xml:space="preserve">          </w:t>
            </w:r>
            <w:proofErr w:type="spellStart"/>
            <w:r w:rsidR="00FE1DEC" w:rsidRPr="006A0C08">
              <w:rPr>
                <w:sz w:val="24"/>
                <w:szCs w:val="24"/>
              </w:rPr>
              <w:t>Во</w:t>
            </w:r>
            <w:proofErr w:type="spellEnd"/>
            <w:r w:rsidR="00FE1DEC" w:rsidRPr="006A0C08">
              <w:rPr>
                <w:sz w:val="24"/>
                <w:szCs w:val="24"/>
              </w:rPr>
              <w:t xml:space="preserve"> </w:t>
            </w:r>
            <w:proofErr w:type="spellStart"/>
            <w:r w:rsidR="00FE1DEC" w:rsidRPr="006A0C08">
              <w:rPr>
                <w:sz w:val="24"/>
                <w:szCs w:val="24"/>
              </w:rPr>
              <w:t>територијата</w:t>
            </w:r>
            <w:proofErr w:type="spellEnd"/>
            <w:r w:rsidR="00FE1DEC" w:rsidRPr="006A0C08">
              <w:rPr>
                <w:sz w:val="24"/>
                <w:szCs w:val="24"/>
              </w:rPr>
              <w:t xml:space="preserve"> </w:t>
            </w:r>
            <w:proofErr w:type="spellStart"/>
            <w:r w:rsidR="00FE1DEC" w:rsidRPr="006A0C08">
              <w:rPr>
                <w:sz w:val="24"/>
                <w:szCs w:val="24"/>
              </w:rPr>
              <w:t>на</w:t>
            </w:r>
            <w:proofErr w:type="spellEnd"/>
            <w:r w:rsidR="00FE1DEC" w:rsidRPr="006A0C08">
              <w:rPr>
                <w:sz w:val="24"/>
                <w:szCs w:val="24"/>
              </w:rPr>
              <w:t xml:space="preserve"> </w:t>
            </w:r>
            <w:proofErr w:type="spellStart"/>
            <w:r w:rsidR="00FE1DEC" w:rsidRPr="006A0C08">
              <w:rPr>
                <w:sz w:val="24"/>
                <w:szCs w:val="24"/>
              </w:rPr>
              <w:t>Република</w:t>
            </w:r>
            <w:proofErr w:type="spellEnd"/>
            <w:r w:rsidR="00FE1DEC" w:rsidRPr="006A0C08">
              <w:rPr>
                <w:sz w:val="24"/>
                <w:szCs w:val="24"/>
              </w:rPr>
              <w:t xml:space="preserve"> </w:t>
            </w:r>
            <w:proofErr w:type="spellStart"/>
            <w:r w:rsidR="00FE1DEC" w:rsidRPr="006A0C08">
              <w:rPr>
                <w:sz w:val="24"/>
                <w:szCs w:val="24"/>
              </w:rPr>
              <w:t>Северна</w:t>
            </w:r>
            <w:proofErr w:type="spellEnd"/>
            <w:r w:rsidR="00FE1DEC" w:rsidRPr="006A0C08">
              <w:rPr>
                <w:sz w:val="24"/>
                <w:szCs w:val="24"/>
              </w:rPr>
              <w:t xml:space="preserve"> </w:t>
            </w:r>
            <w:proofErr w:type="spellStart"/>
            <w:r w:rsidR="00FE1DEC" w:rsidRPr="006A0C08">
              <w:rPr>
                <w:sz w:val="24"/>
                <w:szCs w:val="24"/>
              </w:rPr>
              <w:t>Македонија</w:t>
            </w:r>
            <w:proofErr w:type="spellEnd"/>
            <w:r w:rsidR="00FE1DEC" w:rsidRPr="006A0C08">
              <w:rPr>
                <w:sz w:val="24"/>
                <w:szCs w:val="24"/>
              </w:rPr>
              <w:t xml:space="preserve"> </w:t>
            </w:r>
            <w:proofErr w:type="spellStart"/>
            <w:r w:rsidR="00FE1DEC" w:rsidRPr="006A0C08">
              <w:rPr>
                <w:sz w:val="24"/>
                <w:szCs w:val="24"/>
              </w:rPr>
              <w:t>се</w:t>
            </w:r>
            <w:proofErr w:type="spellEnd"/>
            <w:r w:rsidR="00FE1DEC" w:rsidRPr="006A0C08">
              <w:rPr>
                <w:sz w:val="24"/>
                <w:szCs w:val="24"/>
              </w:rPr>
              <w:t xml:space="preserve"> </w:t>
            </w:r>
            <w:proofErr w:type="spellStart"/>
            <w:r w:rsidR="00FE1DEC" w:rsidRPr="006A0C08">
              <w:rPr>
                <w:sz w:val="24"/>
                <w:szCs w:val="24"/>
              </w:rPr>
              <w:t>извршени</w:t>
            </w:r>
            <w:proofErr w:type="spellEnd"/>
            <w:r w:rsidR="00FE1DEC" w:rsidRPr="006A0C08">
              <w:rPr>
                <w:sz w:val="24"/>
                <w:szCs w:val="24"/>
              </w:rPr>
              <w:t xml:space="preserve"> </w:t>
            </w:r>
            <w:proofErr w:type="spellStart"/>
            <w:r w:rsidR="00FE1DEC" w:rsidRPr="006A0C08">
              <w:rPr>
                <w:sz w:val="24"/>
                <w:szCs w:val="24"/>
              </w:rPr>
              <w:t>вкупно</w:t>
            </w:r>
            <w:proofErr w:type="spellEnd"/>
            <w:r w:rsidR="00FE1DEC" w:rsidRPr="006A0C08">
              <w:rPr>
                <w:sz w:val="24"/>
                <w:szCs w:val="24"/>
              </w:rPr>
              <w:t xml:space="preserve"> 471 </w:t>
            </w:r>
            <w:proofErr w:type="spellStart"/>
            <w:r w:rsidR="00FE1DEC" w:rsidRPr="006A0C08">
              <w:rPr>
                <w:sz w:val="24"/>
                <w:szCs w:val="24"/>
              </w:rPr>
              <w:t>редовни</w:t>
            </w:r>
            <w:proofErr w:type="spellEnd"/>
            <w:r w:rsidR="00FE1DEC" w:rsidRPr="006A0C08">
              <w:rPr>
                <w:sz w:val="24"/>
                <w:szCs w:val="24"/>
              </w:rPr>
              <w:t xml:space="preserve">, 621 </w:t>
            </w:r>
            <w:proofErr w:type="spellStart"/>
            <w:r w:rsidR="00FE1DEC" w:rsidRPr="006A0C08">
              <w:rPr>
                <w:sz w:val="24"/>
                <w:szCs w:val="24"/>
              </w:rPr>
              <w:t>вонредни</w:t>
            </w:r>
            <w:proofErr w:type="spellEnd"/>
            <w:r w:rsidR="00FE1DEC" w:rsidRPr="006A0C08">
              <w:rPr>
                <w:sz w:val="24"/>
                <w:szCs w:val="24"/>
              </w:rPr>
              <w:t xml:space="preserve"> и 59 </w:t>
            </w:r>
            <w:proofErr w:type="spellStart"/>
            <w:r w:rsidR="00FE1DEC" w:rsidRPr="006A0C08">
              <w:rPr>
                <w:sz w:val="24"/>
                <w:szCs w:val="24"/>
              </w:rPr>
              <w:t>контролни</w:t>
            </w:r>
            <w:proofErr w:type="spellEnd"/>
            <w:r w:rsidR="00FE1DEC" w:rsidRPr="006A0C08">
              <w:rPr>
                <w:sz w:val="24"/>
                <w:szCs w:val="24"/>
              </w:rPr>
              <w:t xml:space="preserve"> </w:t>
            </w:r>
            <w:proofErr w:type="spellStart"/>
            <w:r w:rsidR="00FE1DEC" w:rsidRPr="006A0C08">
              <w:rPr>
                <w:sz w:val="24"/>
                <w:szCs w:val="24"/>
              </w:rPr>
              <w:t>инспекциски</w:t>
            </w:r>
            <w:proofErr w:type="spellEnd"/>
            <w:r w:rsidR="00FE1DEC" w:rsidRPr="006A0C08">
              <w:rPr>
                <w:sz w:val="24"/>
                <w:szCs w:val="24"/>
              </w:rPr>
              <w:t xml:space="preserve"> </w:t>
            </w:r>
            <w:proofErr w:type="spellStart"/>
            <w:r w:rsidR="00FE1DEC" w:rsidRPr="006A0C08">
              <w:rPr>
                <w:sz w:val="24"/>
                <w:szCs w:val="24"/>
              </w:rPr>
              <w:t>надзори</w:t>
            </w:r>
            <w:proofErr w:type="spellEnd"/>
            <w:r w:rsidR="00FE1DEC" w:rsidRPr="006A0C08">
              <w:rPr>
                <w:sz w:val="24"/>
                <w:szCs w:val="24"/>
              </w:rPr>
              <w:t xml:space="preserve"> и </w:t>
            </w:r>
            <w:proofErr w:type="spellStart"/>
            <w:r w:rsidR="00FE1DEC" w:rsidRPr="006A0C08">
              <w:rPr>
                <w:sz w:val="24"/>
                <w:szCs w:val="24"/>
              </w:rPr>
              <w:t>се</w:t>
            </w:r>
            <w:proofErr w:type="spellEnd"/>
            <w:r w:rsidR="00FE1DEC" w:rsidRPr="006A0C08">
              <w:rPr>
                <w:sz w:val="24"/>
                <w:szCs w:val="24"/>
              </w:rPr>
              <w:t xml:space="preserve"> </w:t>
            </w:r>
            <w:proofErr w:type="spellStart"/>
            <w:r w:rsidR="00FE1DEC" w:rsidRPr="006A0C08">
              <w:rPr>
                <w:sz w:val="24"/>
                <w:szCs w:val="24"/>
              </w:rPr>
              <w:t>откриени</w:t>
            </w:r>
            <w:proofErr w:type="spellEnd"/>
            <w:r w:rsidR="00FE1DEC" w:rsidRPr="006A0C08">
              <w:rPr>
                <w:sz w:val="24"/>
                <w:szCs w:val="24"/>
              </w:rPr>
              <w:t xml:space="preserve"> </w:t>
            </w:r>
            <w:proofErr w:type="spellStart"/>
            <w:r w:rsidR="00FE1DEC" w:rsidRPr="006A0C08">
              <w:rPr>
                <w:sz w:val="24"/>
                <w:szCs w:val="24"/>
              </w:rPr>
              <w:t>вкупно</w:t>
            </w:r>
            <w:proofErr w:type="spellEnd"/>
            <w:r w:rsidR="00FE1DEC" w:rsidRPr="006A0C08">
              <w:rPr>
                <w:sz w:val="24"/>
                <w:szCs w:val="24"/>
              </w:rPr>
              <w:t xml:space="preserve"> 121 </w:t>
            </w:r>
            <w:proofErr w:type="spellStart"/>
            <w:r w:rsidR="00FE1DEC" w:rsidRPr="006A0C08">
              <w:rPr>
                <w:sz w:val="24"/>
                <w:szCs w:val="24"/>
              </w:rPr>
              <w:t>неправилности</w:t>
            </w:r>
            <w:proofErr w:type="spellEnd"/>
            <w:r w:rsidR="00FE1DEC" w:rsidRPr="006A0C08">
              <w:rPr>
                <w:sz w:val="24"/>
                <w:szCs w:val="24"/>
              </w:rPr>
              <w:t>.</w:t>
            </w:r>
          </w:p>
          <w:p w:rsidR="00FE1DEC" w:rsidRPr="006A0C08" w:rsidRDefault="009232FC" w:rsidP="006A0C08">
            <w:pPr>
              <w:pStyle w:val="Obr-Tekst1"/>
              <w:spacing w:after="0"/>
              <w:ind w:firstLine="0"/>
              <w:rPr>
                <w:sz w:val="24"/>
                <w:szCs w:val="24"/>
              </w:rPr>
            </w:pPr>
            <w:r w:rsidRPr="006A0C08">
              <w:rPr>
                <w:sz w:val="24"/>
                <w:szCs w:val="24"/>
                <w:lang w:val="sq-AL"/>
              </w:rPr>
              <w:t xml:space="preserve">          </w:t>
            </w:r>
            <w:proofErr w:type="spellStart"/>
            <w:r w:rsidR="00FE1DEC" w:rsidRPr="006A0C08">
              <w:rPr>
                <w:sz w:val="24"/>
                <w:szCs w:val="24"/>
              </w:rPr>
              <w:t>Од</w:t>
            </w:r>
            <w:proofErr w:type="spellEnd"/>
            <w:r w:rsidR="00FE1DEC" w:rsidRPr="006A0C08">
              <w:rPr>
                <w:sz w:val="24"/>
                <w:szCs w:val="24"/>
              </w:rPr>
              <w:t xml:space="preserve"> </w:t>
            </w:r>
            <w:proofErr w:type="spellStart"/>
            <w:r w:rsidR="00FE1DEC" w:rsidRPr="006A0C08">
              <w:rPr>
                <w:sz w:val="24"/>
                <w:szCs w:val="24"/>
              </w:rPr>
              <w:t>вкупно</w:t>
            </w:r>
            <w:proofErr w:type="spellEnd"/>
            <w:r w:rsidR="00FE1DEC" w:rsidRPr="006A0C08">
              <w:rPr>
                <w:sz w:val="24"/>
                <w:szCs w:val="24"/>
              </w:rPr>
              <w:t xml:space="preserve"> </w:t>
            </w:r>
            <w:proofErr w:type="spellStart"/>
            <w:r w:rsidR="00FE1DEC" w:rsidRPr="006A0C08">
              <w:rPr>
                <w:sz w:val="24"/>
                <w:szCs w:val="24"/>
              </w:rPr>
              <w:t>извршените</w:t>
            </w:r>
            <w:proofErr w:type="spellEnd"/>
            <w:r w:rsidR="00FE1DEC" w:rsidRPr="006A0C08">
              <w:rPr>
                <w:sz w:val="24"/>
                <w:szCs w:val="24"/>
              </w:rPr>
              <w:t xml:space="preserve"> 471 </w:t>
            </w:r>
            <w:proofErr w:type="spellStart"/>
            <w:r w:rsidR="00FE1DEC" w:rsidRPr="006A0C08">
              <w:rPr>
                <w:sz w:val="24"/>
                <w:szCs w:val="24"/>
              </w:rPr>
              <w:t>редовни</w:t>
            </w:r>
            <w:proofErr w:type="spellEnd"/>
            <w:r w:rsidR="00FE1DEC" w:rsidRPr="006A0C08">
              <w:rPr>
                <w:sz w:val="24"/>
                <w:szCs w:val="24"/>
              </w:rPr>
              <w:t xml:space="preserve"> </w:t>
            </w:r>
            <w:proofErr w:type="spellStart"/>
            <w:r w:rsidR="00FE1DEC" w:rsidRPr="006A0C08">
              <w:rPr>
                <w:sz w:val="24"/>
                <w:szCs w:val="24"/>
              </w:rPr>
              <w:t>инспекциски</w:t>
            </w:r>
            <w:proofErr w:type="spellEnd"/>
            <w:r w:rsidR="00FE1DEC" w:rsidRPr="006A0C08">
              <w:rPr>
                <w:sz w:val="24"/>
                <w:szCs w:val="24"/>
              </w:rPr>
              <w:t xml:space="preserve"> </w:t>
            </w:r>
            <w:proofErr w:type="spellStart"/>
            <w:r w:rsidR="00FE1DEC" w:rsidRPr="006A0C08">
              <w:rPr>
                <w:sz w:val="24"/>
                <w:szCs w:val="24"/>
              </w:rPr>
              <w:t>надзори</w:t>
            </w:r>
            <w:proofErr w:type="spellEnd"/>
            <w:r w:rsidR="00FE1DEC" w:rsidRPr="006A0C08">
              <w:rPr>
                <w:sz w:val="24"/>
                <w:szCs w:val="24"/>
              </w:rPr>
              <w:t xml:space="preserve">, 377 </w:t>
            </w:r>
            <w:proofErr w:type="spellStart"/>
            <w:r w:rsidR="00FE1DEC" w:rsidRPr="006A0C08">
              <w:rPr>
                <w:sz w:val="24"/>
                <w:szCs w:val="24"/>
              </w:rPr>
              <w:t>инспекциски</w:t>
            </w:r>
            <w:proofErr w:type="spellEnd"/>
            <w:r w:rsidR="00FE1DEC" w:rsidRPr="006A0C08">
              <w:rPr>
                <w:sz w:val="24"/>
                <w:szCs w:val="24"/>
              </w:rPr>
              <w:t xml:space="preserve"> </w:t>
            </w:r>
            <w:proofErr w:type="spellStart"/>
            <w:r w:rsidR="00FE1DEC" w:rsidRPr="006A0C08">
              <w:rPr>
                <w:sz w:val="24"/>
                <w:szCs w:val="24"/>
              </w:rPr>
              <w:t>надзори</w:t>
            </w:r>
            <w:proofErr w:type="spellEnd"/>
            <w:r w:rsidR="00FE1DEC" w:rsidRPr="006A0C08">
              <w:rPr>
                <w:sz w:val="24"/>
                <w:szCs w:val="24"/>
              </w:rPr>
              <w:t xml:space="preserve"> </w:t>
            </w:r>
            <w:proofErr w:type="spellStart"/>
            <w:r w:rsidR="00FE1DEC" w:rsidRPr="006A0C08">
              <w:rPr>
                <w:sz w:val="24"/>
                <w:szCs w:val="24"/>
              </w:rPr>
              <w:t>се</w:t>
            </w:r>
            <w:proofErr w:type="spellEnd"/>
            <w:r w:rsidR="00FE1DEC" w:rsidRPr="006A0C08">
              <w:rPr>
                <w:sz w:val="24"/>
                <w:szCs w:val="24"/>
              </w:rPr>
              <w:t xml:space="preserve"> </w:t>
            </w:r>
            <w:proofErr w:type="spellStart"/>
            <w:r w:rsidR="00FE1DEC" w:rsidRPr="006A0C08">
              <w:rPr>
                <w:sz w:val="24"/>
                <w:szCs w:val="24"/>
              </w:rPr>
              <w:t>извршени</w:t>
            </w:r>
            <w:proofErr w:type="spellEnd"/>
            <w:r w:rsidR="00FE1DEC" w:rsidRPr="006A0C08">
              <w:rPr>
                <w:sz w:val="24"/>
                <w:szCs w:val="24"/>
              </w:rPr>
              <w:t xml:space="preserve"> </w:t>
            </w:r>
            <w:proofErr w:type="spellStart"/>
            <w:r w:rsidR="00FE1DEC" w:rsidRPr="006A0C08">
              <w:rPr>
                <w:sz w:val="24"/>
                <w:szCs w:val="24"/>
              </w:rPr>
              <w:t>во</w:t>
            </w:r>
            <w:proofErr w:type="spellEnd"/>
            <w:r w:rsidR="00FE1DEC" w:rsidRPr="006A0C08">
              <w:rPr>
                <w:sz w:val="24"/>
                <w:szCs w:val="24"/>
              </w:rPr>
              <w:t xml:space="preserve"> ЈП </w:t>
            </w:r>
            <w:proofErr w:type="spellStart"/>
            <w:r w:rsidR="00FE1DEC" w:rsidRPr="006A0C08">
              <w:rPr>
                <w:sz w:val="24"/>
                <w:szCs w:val="24"/>
              </w:rPr>
              <w:t>Национални</w:t>
            </w:r>
            <w:proofErr w:type="spellEnd"/>
            <w:r w:rsidR="00FE1DEC" w:rsidRPr="006A0C08">
              <w:rPr>
                <w:sz w:val="24"/>
                <w:szCs w:val="24"/>
              </w:rPr>
              <w:t xml:space="preserve"> </w:t>
            </w:r>
            <w:proofErr w:type="spellStart"/>
            <w:r w:rsidR="00FE1DEC" w:rsidRPr="006A0C08">
              <w:rPr>
                <w:sz w:val="24"/>
                <w:szCs w:val="24"/>
              </w:rPr>
              <w:t>шуми</w:t>
            </w:r>
            <w:proofErr w:type="spellEnd"/>
            <w:r w:rsidR="00FE1DEC" w:rsidRPr="006A0C08">
              <w:rPr>
                <w:sz w:val="24"/>
                <w:szCs w:val="24"/>
              </w:rPr>
              <w:t xml:space="preserve">, 28 </w:t>
            </w:r>
            <w:proofErr w:type="spellStart"/>
            <w:r w:rsidR="00FE1DEC" w:rsidRPr="006A0C08">
              <w:rPr>
                <w:sz w:val="24"/>
                <w:szCs w:val="24"/>
              </w:rPr>
              <w:t>инспекциски</w:t>
            </w:r>
            <w:proofErr w:type="spellEnd"/>
            <w:r w:rsidR="00FE1DEC" w:rsidRPr="006A0C08">
              <w:rPr>
                <w:sz w:val="24"/>
                <w:szCs w:val="24"/>
              </w:rPr>
              <w:t xml:space="preserve"> </w:t>
            </w:r>
            <w:proofErr w:type="spellStart"/>
            <w:r w:rsidR="00FE1DEC" w:rsidRPr="006A0C08">
              <w:rPr>
                <w:sz w:val="24"/>
                <w:szCs w:val="24"/>
              </w:rPr>
              <w:t>надзори</w:t>
            </w:r>
            <w:proofErr w:type="spellEnd"/>
            <w:r w:rsidR="00FE1DEC" w:rsidRPr="006A0C08">
              <w:rPr>
                <w:sz w:val="24"/>
                <w:szCs w:val="24"/>
              </w:rPr>
              <w:t xml:space="preserve"> </w:t>
            </w:r>
            <w:proofErr w:type="spellStart"/>
            <w:r w:rsidR="00FE1DEC" w:rsidRPr="006A0C08">
              <w:rPr>
                <w:sz w:val="24"/>
                <w:szCs w:val="24"/>
              </w:rPr>
              <w:t>се</w:t>
            </w:r>
            <w:proofErr w:type="spellEnd"/>
            <w:r w:rsidR="00FE1DEC" w:rsidRPr="006A0C08">
              <w:rPr>
                <w:sz w:val="24"/>
                <w:szCs w:val="24"/>
              </w:rPr>
              <w:t xml:space="preserve"> </w:t>
            </w:r>
            <w:proofErr w:type="spellStart"/>
            <w:r w:rsidR="00FE1DEC" w:rsidRPr="006A0C08">
              <w:rPr>
                <w:sz w:val="24"/>
                <w:szCs w:val="24"/>
              </w:rPr>
              <w:t>извршени</w:t>
            </w:r>
            <w:proofErr w:type="spellEnd"/>
            <w:r w:rsidR="00FE1DEC" w:rsidRPr="006A0C08">
              <w:rPr>
                <w:sz w:val="24"/>
                <w:szCs w:val="24"/>
              </w:rPr>
              <w:t xml:space="preserve"> </w:t>
            </w:r>
            <w:proofErr w:type="spellStart"/>
            <w:r w:rsidR="00FE1DEC" w:rsidRPr="006A0C08">
              <w:rPr>
                <w:sz w:val="24"/>
                <w:szCs w:val="24"/>
              </w:rPr>
              <w:t>во</w:t>
            </w:r>
            <w:proofErr w:type="spellEnd"/>
            <w:r w:rsidR="00FE1DEC" w:rsidRPr="006A0C08">
              <w:rPr>
                <w:sz w:val="24"/>
                <w:szCs w:val="24"/>
              </w:rPr>
              <w:t xml:space="preserve"> </w:t>
            </w:r>
            <w:proofErr w:type="spellStart"/>
            <w:r w:rsidR="00FE1DEC" w:rsidRPr="006A0C08">
              <w:rPr>
                <w:sz w:val="24"/>
                <w:szCs w:val="24"/>
              </w:rPr>
              <w:t>Јавни</w:t>
            </w:r>
            <w:proofErr w:type="spellEnd"/>
            <w:r w:rsidR="00FE1DEC" w:rsidRPr="006A0C08">
              <w:rPr>
                <w:sz w:val="24"/>
                <w:szCs w:val="24"/>
              </w:rPr>
              <w:t xml:space="preserve"> </w:t>
            </w:r>
            <w:proofErr w:type="spellStart"/>
            <w:r w:rsidR="00FE1DEC" w:rsidRPr="006A0C08">
              <w:rPr>
                <w:sz w:val="24"/>
                <w:szCs w:val="24"/>
              </w:rPr>
              <w:t>установи</w:t>
            </w:r>
            <w:proofErr w:type="spellEnd"/>
            <w:r w:rsidR="00FE1DEC" w:rsidRPr="006A0C08">
              <w:rPr>
                <w:sz w:val="24"/>
                <w:szCs w:val="24"/>
              </w:rPr>
              <w:t xml:space="preserve">, 38 </w:t>
            </w:r>
            <w:proofErr w:type="spellStart"/>
            <w:r w:rsidR="00FE1DEC" w:rsidRPr="006A0C08">
              <w:rPr>
                <w:sz w:val="24"/>
                <w:szCs w:val="24"/>
              </w:rPr>
              <w:t>инспекциски</w:t>
            </w:r>
            <w:proofErr w:type="spellEnd"/>
            <w:r w:rsidR="00FE1DEC" w:rsidRPr="006A0C08">
              <w:rPr>
                <w:sz w:val="24"/>
                <w:szCs w:val="24"/>
              </w:rPr>
              <w:t xml:space="preserve"> </w:t>
            </w:r>
            <w:proofErr w:type="spellStart"/>
            <w:r w:rsidR="00FE1DEC" w:rsidRPr="006A0C08">
              <w:rPr>
                <w:sz w:val="24"/>
                <w:szCs w:val="24"/>
              </w:rPr>
              <w:t>надзори</w:t>
            </w:r>
            <w:proofErr w:type="spellEnd"/>
            <w:r w:rsidR="00FE1DEC" w:rsidRPr="006A0C08">
              <w:rPr>
                <w:sz w:val="24"/>
                <w:szCs w:val="24"/>
              </w:rPr>
              <w:t xml:space="preserve"> </w:t>
            </w:r>
            <w:proofErr w:type="spellStart"/>
            <w:r w:rsidR="00FE1DEC" w:rsidRPr="006A0C08">
              <w:rPr>
                <w:sz w:val="24"/>
                <w:szCs w:val="24"/>
              </w:rPr>
              <w:t>се</w:t>
            </w:r>
            <w:proofErr w:type="spellEnd"/>
            <w:r w:rsidR="00FE1DEC" w:rsidRPr="006A0C08">
              <w:rPr>
                <w:sz w:val="24"/>
                <w:szCs w:val="24"/>
              </w:rPr>
              <w:t xml:space="preserve"> </w:t>
            </w:r>
            <w:proofErr w:type="spellStart"/>
            <w:r w:rsidR="00FE1DEC" w:rsidRPr="006A0C08">
              <w:rPr>
                <w:sz w:val="24"/>
                <w:szCs w:val="24"/>
              </w:rPr>
              <w:t>извшрени</w:t>
            </w:r>
            <w:proofErr w:type="spellEnd"/>
            <w:r w:rsidR="00FE1DEC" w:rsidRPr="006A0C08">
              <w:rPr>
                <w:sz w:val="24"/>
                <w:szCs w:val="24"/>
              </w:rPr>
              <w:t xml:space="preserve"> </w:t>
            </w:r>
            <w:proofErr w:type="spellStart"/>
            <w:r w:rsidR="00FE1DEC" w:rsidRPr="006A0C08">
              <w:rPr>
                <w:sz w:val="24"/>
                <w:szCs w:val="24"/>
              </w:rPr>
              <w:t>во</w:t>
            </w:r>
            <w:proofErr w:type="spellEnd"/>
            <w:r w:rsidR="00FE1DEC" w:rsidRPr="006A0C08">
              <w:rPr>
                <w:sz w:val="24"/>
                <w:szCs w:val="24"/>
              </w:rPr>
              <w:t xml:space="preserve"> </w:t>
            </w:r>
            <w:proofErr w:type="spellStart"/>
            <w:r w:rsidR="00FE1DEC" w:rsidRPr="006A0C08">
              <w:rPr>
                <w:sz w:val="24"/>
                <w:szCs w:val="24"/>
              </w:rPr>
              <w:t>стоваришта</w:t>
            </w:r>
            <w:proofErr w:type="spellEnd"/>
            <w:r w:rsidR="00FE1DEC" w:rsidRPr="006A0C08">
              <w:rPr>
                <w:sz w:val="24"/>
                <w:szCs w:val="24"/>
              </w:rPr>
              <w:t xml:space="preserve">, 28 </w:t>
            </w:r>
            <w:proofErr w:type="spellStart"/>
            <w:r w:rsidR="00FE1DEC" w:rsidRPr="006A0C08">
              <w:rPr>
                <w:sz w:val="24"/>
                <w:szCs w:val="24"/>
              </w:rPr>
              <w:t>инспекциски</w:t>
            </w:r>
            <w:proofErr w:type="spellEnd"/>
            <w:r w:rsidR="00FE1DEC" w:rsidRPr="006A0C08">
              <w:rPr>
                <w:sz w:val="24"/>
                <w:szCs w:val="24"/>
              </w:rPr>
              <w:t xml:space="preserve"> </w:t>
            </w:r>
            <w:proofErr w:type="spellStart"/>
            <w:r w:rsidR="00FE1DEC" w:rsidRPr="006A0C08">
              <w:rPr>
                <w:sz w:val="24"/>
                <w:szCs w:val="24"/>
              </w:rPr>
              <w:t>надзори</w:t>
            </w:r>
            <w:proofErr w:type="spellEnd"/>
            <w:r w:rsidR="00FE1DEC" w:rsidRPr="006A0C08">
              <w:rPr>
                <w:sz w:val="24"/>
                <w:szCs w:val="24"/>
              </w:rPr>
              <w:t xml:space="preserve"> </w:t>
            </w:r>
            <w:proofErr w:type="spellStart"/>
            <w:r w:rsidR="00FE1DEC" w:rsidRPr="006A0C08">
              <w:rPr>
                <w:sz w:val="24"/>
                <w:szCs w:val="24"/>
              </w:rPr>
              <w:t>се</w:t>
            </w:r>
            <w:proofErr w:type="spellEnd"/>
            <w:r w:rsidR="00FE1DEC" w:rsidRPr="006A0C08">
              <w:rPr>
                <w:sz w:val="24"/>
                <w:szCs w:val="24"/>
              </w:rPr>
              <w:t xml:space="preserve"> </w:t>
            </w:r>
            <w:proofErr w:type="spellStart"/>
            <w:r w:rsidR="00FE1DEC" w:rsidRPr="006A0C08">
              <w:rPr>
                <w:sz w:val="24"/>
                <w:szCs w:val="24"/>
              </w:rPr>
              <w:t>извршени</w:t>
            </w:r>
            <w:proofErr w:type="spellEnd"/>
            <w:r w:rsidR="00FE1DEC" w:rsidRPr="006A0C08">
              <w:rPr>
                <w:sz w:val="24"/>
                <w:szCs w:val="24"/>
              </w:rPr>
              <w:t xml:space="preserve"> </w:t>
            </w:r>
            <w:proofErr w:type="spellStart"/>
            <w:r w:rsidR="00FE1DEC" w:rsidRPr="006A0C08">
              <w:rPr>
                <w:sz w:val="24"/>
                <w:szCs w:val="24"/>
              </w:rPr>
              <w:t>во</w:t>
            </w:r>
            <w:proofErr w:type="spellEnd"/>
            <w:r w:rsidR="00FE1DEC" w:rsidRPr="006A0C08">
              <w:rPr>
                <w:sz w:val="24"/>
                <w:szCs w:val="24"/>
              </w:rPr>
              <w:t xml:space="preserve"> </w:t>
            </w:r>
            <w:proofErr w:type="spellStart"/>
            <w:r w:rsidR="00FE1DEC" w:rsidRPr="006A0C08">
              <w:rPr>
                <w:sz w:val="24"/>
                <w:szCs w:val="24"/>
              </w:rPr>
              <w:t>областа</w:t>
            </w:r>
            <w:proofErr w:type="spellEnd"/>
            <w:r w:rsidR="00FE1DEC" w:rsidRPr="006A0C08">
              <w:rPr>
                <w:sz w:val="24"/>
                <w:szCs w:val="24"/>
              </w:rPr>
              <w:t xml:space="preserve"> </w:t>
            </w:r>
            <w:proofErr w:type="spellStart"/>
            <w:r w:rsidR="00FE1DEC" w:rsidRPr="006A0C08">
              <w:rPr>
                <w:sz w:val="24"/>
                <w:szCs w:val="24"/>
              </w:rPr>
              <w:t>на</w:t>
            </w:r>
            <w:proofErr w:type="spellEnd"/>
            <w:r w:rsidR="00FE1DEC" w:rsidRPr="006A0C08">
              <w:rPr>
                <w:sz w:val="24"/>
                <w:szCs w:val="24"/>
              </w:rPr>
              <w:t xml:space="preserve"> </w:t>
            </w:r>
            <w:proofErr w:type="spellStart"/>
            <w:r w:rsidR="00FE1DEC" w:rsidRPr="006A0C08">
              <w:rPr>
                <w:sz w:val="24"/>
                <w:szCs w:val="24"/>
              </w:rPr>
              <w:t>ловството</w:t>
            </w:r>
            <w:proofErr w:type="spellEnd"/>
            <w:r w:rsidR="00FE1DEC" w:rsidRPr="006A0C08">
              <w:rPr>
                <w:sz w:val="24"/>
                <w:szCs w:val="24"/>
              </w:rPr>
              <w:t xml:space="preserve"> и 1 </w:t>
            </w:r>
            <w:proofErr w:type="spellStart"/>
            <w:r w:rsidR="00FE1DEC" w:rsidRPr="006A0C08">
              <w:rPr>
                <w:sz w:val="24"/>
                <w:szCs w:val="24"/>
              </w:rPr>
              <w:t>инспекциски</w:t>
            </w:r>
            <w:proofErr w:type="spellEnd"/>
            <w:r w:rsidR="00FE1DEC" w:rsidRPr="006A0C08">
              <w:rPr>
                <w:sz w:val="24"/>
                <w:szCs w:val="24"/>
              </w:rPr>
              <w:t xml:space="preserve"> </w:t>
            </w:r>
            <w:proofErr w:type="spellStart"/>
            <w:r w:rsidR="00FE1DEC" w:rsidRPr="006A0C08">
              <w:rPr>
                <w:sz w:val="24"/>
                <w:szCs w:val="24"/>
              </w:rPr>
              <w:t>надзор</w:t>
            </w:r>
            <w:proofErr w:type="spellEnd"/>
            <w:r w:rsidR="00FE1DEC" w:rsidRPr="006A0C08">
              <w:rPr>
                <w:sz w:val="24"/>
                <w:szCs w:val="24"/>
              </w:rPr>
              <w:t xml:space="preserve"> </w:t>
            </w:r>
            <w:proofErr w:type="spellStart"/>
            <w:r w:rsidR="00FE1DEC" w:rsidRPr="006A0C08">
              <w:rPr>
                <w:sz w:val="24"/>
                <w:szCs w:val="24"/>
              </w:rPr>
              <w:t>во</w:t>
            </w:r>
            <w:proofErr w:type="spellEnd"/>
            <w:r w:rsidR="00FE1DEC" w:rsidRPr="006A0C08">
              <w:rPr>
                <w:sz w:val="24"/>
                <w:szCs w:val="24"/>
              </w:rPr>
              <w:t xml:space="preserve"> </w:t>
            </w:r>
            <w:proofErr w:type="spellStart"/>
            <w:r w:rsidR="00FE1DEC" w:rsidRPr="006A0C08">
              <w:rPr>
                <w:sz w:val="24"/>
                <w:szCs w:val="24"/>
              </w:rPr>
              <w:t>друга</w:t>
            </w:r>
            <w:proofErr w:type="spellEnd"/>
            <w:r w:rsidR="00FE1DEC" w:rsidRPr="006A0C08">
              <w:rPr>
                <w:sz w:val="24"/>
                <w:szCs w:val="24"/>
              </w:rPr>
              <w:t xml:space="preserve"> </w:t>
            </w:r>
            <w:proofErr w:type="spellStart"/>
            <w:r w:rsidR="00FE1DEC" w:rsidRPr="006A0C08">
              <w:rPr>
                <w:sz w:val="24"/>
                <w:szCs w:val="24"/>
              </w:rPr>
              <w:t>област</w:t>
            </w:r>
            <w:proofErr w:type="spellEnd"/>
            <w:r w:rsidR="00FE1DEC" w:rsidRPr="006A0C08">
              <w:rPr>
                <w:sz w:val="24"/>
                <w:szCs w:val="24"/>
              </w:rPr>
              <w:t xml:space="preserve">.  </w:t>
            </w:r>
            <w:proofErr w:type="spellStart"/>
            <w:r w:rsidR="00FE1DEC" w:rsidRPr="006A0C08">
              <w:rPr>
                <w:sz w:val="24"/>
                <w:szCs w:val="24"/>
              </w:rPr>
              <w:t>Од</w:t>
            </w:r>
            <w:proofErr w:type="spellEnd"/>
            <w:r w:rsidR="00FE1DEC" w:rsidRPr="006A0C08">
              <w:rPr>
                <w:sz w:val="24"/>
                <w:szCs w:val="24"/>
              </w:rPr>
              <w:t xml:space="preserve"> </w:t>
            </w:r>
            <w:proofErr w:type="spellStart"/>
            <w:r w:rsidR="00FE1DEC" w:rsidRPr="006A0C08">
              <w:rPr>
                <w:sz w:val="24"/>
                <w:szCs w:val="24"/>
              </w:rPr>
              <w:t>вкупно</w:t>
            </w:r>
            <w:proofErr w:type="spellEnd"/>
            <w:r w:rsidR="00FE1DEC" w:rsidRPr="006A0C08">
              <w:rPr>
                <w:sz w:val="24"/>
                <w:szCs w:val="24"/>
              </w:rPr>
              <w:t xml:space="preserve"> </w:t>
            </w:r>
            <w:proofErr w:type="spellStart"/>
            <w:r w:rsidR="00FE1DEC" w:rsidRPr="006A0C08">
              <w:rPr>
                <w:sz w:val="24"/>
                <w:szCs w:val="24"/>
              </w:rPr>
              <w:t>извршените</w:t>
            </w:r>
            <w:proofErr w:type="spellEnd"/>
            <w:r w:rsidR="00FE1DEC" w:rsidRPr="006A0C08">
              <w:rPr>
                <w:sz w:val="24"/>
                <w:szCs w:val="24"/>
              </w:rPr>
              <w:t xml:space="preserve"> 621 </w:t>
            </w:r>
            <w:proofErr w:type="spellStart"/>
            <w:r w:rsidR="00FE1DEC" w:rsidRPr="006A0C08">
              <w:rPr>
                <w:sz w:val="24"/>
                <w:szCs w:val="24"/>
              </w:rPr>
              <w:t>вонредни</w:t>
            </w:r>
            <w:proofErr w:type="spellEnd"/>
            <w:r w:rsidR="00FE1DEC" w:rsidRPr="006A0C08">
              <w:rPr>
                <w:sz w:val="24"/>
                <w:szCs w:val="24"/>
              </w:rPr>
              <w:t xml:space="preserve">  </w:t>
            </w:r>
            <w:proofErr w:type="spellStart"/>
            <w:r w:rsidR="00FE1DEC" w:rsidRPr="006A0C08">
              <w:rPr>
                <w:sz w:val="24"/>
                <w:szCs w:val="24"/>
              </w:rPr>
              <w:t>инспекциски</w:t>
            </w:r>
            <w:proofErr w:type="spellEnd"/>
            <w:r w:rsidR="00FE1DEC" w:rsidRPr="006A0C08">
              <w:rPr>
                <w:sz w:val="24"/>
                <w:szCs w:val="24"/>
              </w:rPr>
              <w:t xml:space="preserve"> </w:t>
            </w:r>
            <w:proofErr w:type="spellStart"/>
            <w:r w:rsidR="00FE1DEC" w:rsidRPr="006A0C08">
              <w:rPr>
                <w:sz w:val="24"/>
                <w:szCs w:val="24"/>
              </w:rPr>
              <w:t>надзори</w:t>
            </w:r>
            <w:proofErr w:type="spellEnd"/>
            <w:r w:rsidR="00FE1DEC" w:rsidRPr="006A0C08">
              <w:rPr>
                <w:sz w:val="24"/>
                <w:szCs w:val="24"/>
              </w:rPr>
              <w:t xml:space="preserve">, 354 </w:t>
            </w:r>
            <w:proofErr w:type="spellStart"/>
            <w:r w:rsidR="00FE1DEC" w:rsidRPr="006A0C08">
              <w:rPr>
                <w:sz w:val="24"/>
                <w:szCs w:val="24"/>
              </w:rPr>
              <w:t>инспекциски</w:t>
            </w:r>
            <w:proofErr w:type="spellEnd"/>
            <w:r w:rsidR="00FE1DEC" w:rsidRPr="006A0C08">
              <w:rPr>
                <w:sz w:val="24"/>
                <w:szCs w:val="24"/>
              </w:rPr>
              <w:t xml:space="preserve"> </w:t>
            </w:r>
            <w:proofErr w:type="spellStart"/>
            <w:r w:rsidR="00FE1DEC" w:rsidRPr="006A0C08">
              <w:rPr>
                <w:sz w:val="24"/>
                <w:szCs w:val="24"/>
              </w:rPr>
              <w:t>надзори</w:t>
            </w:r>
            <w:proofErr w:type="spellEnd"/>
            <w:r w:rsidR="00FE1DEC" w:rsidRPr="006A0C08">
              <w:rPr>
                <w:sz w:val="24"/>
                <w:szCs w:val="24"/>
              </w:rPr>
              <w:t xml:space="preserve"> </w:t>
            </w:r>
            <w:proofErr w:type="spellStart"/>
            <w:r w:rsidR="00FE1DEC" w:rsidRPr="006A0C08">
              <w:rPr>
                <w:sz w:val="24"/>
                <w:szCs w:val="24"/>
              </w:rPr>
              <w:t>се</w:t>
            </w:r>
            <w:proofErr w:type="spellEnd"/>
            <w:r w:rsidR="00FE1DEC" w:rsidRPr="006A0C08">
              <w:rPr>
                <w:sz w:val="24"/>
                <w:szCs w:val="24"/>
              </w:rPr>
              <w:t xml:space="preserve"> </w:t>
            </w:r>
            <w:proofErr w:type="spellStart"/>
            <w:r w:rsidR="00FE1DEC" w:rsidRPr="006A0C08">
              <w:rPr>
                <w:sz w:val="24"/>
                <w:szCs w:val="24"/>
              </w:rPr>
              <w:t>извршени</w:t>
            </w:r>
            <w:proofErr w:type="spellEnd"/>
            <w:r w:rsidR="00FE1DEC" w:rsidRPr="006A0C08">
              <w:rPr>
                <w:sz w:val="24"/>
                <w:szCs w:val="24"/>
              </w:rPr>
              <w:t xml:space="preserve"> </w:t>
            </w:r>
            <w:proofErr w:type="spellStart"/>
            <w:r w:rsidR="00FE1DEC" w:rsidRPr="006A0C08">
              <w:rPr>
                <w:sz w:val="24"/>
                <w:szCs w:val="24"/>
              </w:rPr>
              <w:t>во</w:t>
            </w:r>
            <w:proofErr w:type="spellEnd"/>
            <w:r w:rsidR="00FE1DEC" w:rsidRPr="006A0C08">
              <w:rPr>
                <w:sz w:val="24"/>
                <w:szCs w:val="24"/>
              </w:rPr>
              <w:t xml:space="preserve"> ЈП </w:t>
            </w:r>
            <w:proofErr w:type="spellStart"/>
            <w:r w:rsidR="00FE1DEC" w:rsidRPr="006A0C08">
              <w:rPr>
                <w:sz w:val="24"/>
                <w:szCs w:val="24"/>
              </w:rPr>
              <w:t>Национални</w:t>
            </w:r>
            <w:proofErr w:type="spellEnd"/>
            <w:r w:rsidR="00FE1DEC" w:rsidRPr="006A0C08">
              <w:rPr>
                <w:sz w:val="24"/>
                <w:szCs w:val="24"/>
              </w:rPr>
              <w:t xml:space="preserve"> </w:t>
            </w:r>
            <w:proofErr w:type="spellStart"/>
            <w:r w:rsidR="00FE1DEC" w:rsidRPr="006A0C08">
              <w:rPr>
                <w:sz w:val="24"/>
                <w:szCs w:val="24"/>
              </w:rPr>
              <w:t>шуми</w:t>
            </w:r>
            <w:proofErr w:type="spellEnd"/>
            <w:r w:rsidR="00FE1DEC" w:rsidRPr="006A0C08">
              <w:rPr>
                <w:sz w:val="24"/>
                <w:szCs w:val="24"/>
              </w:rPr>
              <w:t xml:space="preserve">, 27 </w:t>
            </w:r>
            <w:proofErr w:type="spellStart"/>
            <w:r w:rsidR="00FE1DEC" w:rsidRPr="006A0C08">
              <w:rPr>
                <w:sz w:val="24"/>
                <w:szCs w:val="24"/>
              </w:rPr>
              <w:t>инспекциски</w:t>
            </w:r>
            <w:proofErr w:type="spellEnd"/>
            <w:r w:rsidR="00FE1DEC" w:rsidRPr="006A0C08">
              <w:rPr>
                <w:sz w:val="24"/>
                <w:szCs w:val="24"/>
              </w:rPr>
              <w:t xml:space="preserve"> </w:t>
            </w:r>
            <w:proofErr w:type="spellStart"/>
            <w:r w:rsidR="00FE1DEC" w:rsidRPr="006A0C08">
              <w:rPr>
                <w:sz w:val="24"/>
                <w:szCs w:val="24"/>
              </w:rPr>
              <w:t>надзори</w:t>
            </w:r>
            <w:proofErr w:type="spellEnd"/>
            <w:r w:rsidR="00FE1DEC" w:rsidRPr="006A0C08">
              <w:rPr>
                <w:sz w:val="24"/>
                <w:szCs w:val="24"/>
              </w:rPr>
              <w:t xml:space="preserve"> </w:t>
            </w:r>
            <w:proofErr w:type="spellStart"/>
            <w:r w:rsidR="00FE1DEC" w:rsidRPr="006A0C08">
              <w:rPr>
                <w:sz w:val="24"/>
                <w:szCs w:val="24"/>
              </w:rPr>
              <w:t>се</w:t>
            </w:r>
            <w:proofErr w:type="spellEnd"/>
            <w:r w:rsidR="00FE1DEC" w:rsidRPr="006A0C08">
              <w:rPr>
                <w:sz w:val="24"/>
                <w:szCs w:val="24"/>
              </w:rPr>
              <w:t xml:space="preserve"> </w:t>
            </w:r>
            <w:proofErr w:type="spellStart"/>
            <w:r w:rsidR="00FE1DEC" w:rsidRPr="006A0C08">
              <w:rPr>
                <w:sz w:val="24"/>
                <w:szCs w:val="24"/>
              </w:rPr>
              <w:t>извршени</w:t>
            </w:r>
            <w:proofErr w:type="spellEnd"/>
            <w:r w:rsidR="00FE1DEC" w:rsidRPr="006A0C08">
              <w:rPr>
                <w:sz w:val="24"/>
                <w:szCs w:val="24"/>
              </w:rPr>
              <w:t xml:space="preserve"> </w:t>
            </w:r>
            <w:proofErr w:type="spellStart"/>
            <w:r w:rsidR="00FE1DEC" w:rsidRPr="006A0C08">
              <w:rPr>
                <w:sz w:val="24"/>
                <w:szCs w:val="24"/>
              </w:rPr>
              <w:t>во</w:t>
            </w:r>
            <w:proofErr w:type="spellEnd"/>
            <w:r w:rsidR="00FE1DEC" w:rsidRPr="006A0C08">
              <w:rPr>
                <w:sz w:val="24"/>
                <w:szCs w:val="24"/>
              </w:rPr>
              <w:t xml:space="preserve"> </w:t>
            </w:r>
            <w:proofErr w:type="spellStart"/>
            <w:r w:rsidR="00FE1DEC" w:rsidRPr="006A0C08">
              <w:rPr>
                <w:sz w:val="24"/>
                <w:szCs w:val="24"/>
              </w:rPr>
              <w:t>Јавни</w:t>
            </w:r>
            <w:proofErr w:type="spellEnd"/>
            <w:r w:rsidR="00FE1DEC" w:rsidRPr="006A0C08">
              <w:rPr>
                <w:sz w:val="24"/>
                <w:szCs w:val="24"/>
              </w:rPr>
              <w:t xml:space="preserve"> </w:t>
            </w:r>
            <w:proofErr w:type="spellStart"/>
            <w:r w:rsidR="00FE1DEC" w:rsidRPr="006A0C08">
              <w:rPr>
                <w:sz w:val="24"/>
                <w:szCs w:val="24"/>
              </w:rPr>
              <w:t>установи</w:t>
            </w:r>
            <w:proofErr w:type="spellEnd"/>
            <w:r w:rsidR="00FE1DEC" w:rsidRPr="006A0C08">
              <w:rPr>
                <w:sz w:val="24"/>
                <w:szCs w:val="24"/>
              </w:rPr>
              <w:t xml:space="preserve">, 224 </w:t>
            </w:r>
            <w:proofErr w:type="spellStart"/>
            <w:r w:rsidR="00FE1DEC" w:rsidRPr="006A0C08">
              <w:rPr>
                <w:sz w:val="24"/>
                <w:szCs w:val="24"/>
              </w:rPr>
              <w:t>инспекциски</w:t>
            </w:r>
            <w:proofErr w:type="spellEnd"/>
            <w:r w:rsidR="00FE1DEC" w:rsidRPr="006A0C08">
              <w:rPr>
                <w:sz w:val="24"/>
                <w:szCs w:val="24"/>
              </w:rPr>
              <w:t xml:space="preserve"> </w:t>
            </w:r>
            <w:proofErr w:type="spellStart"/>
            <w:r w:rsidR="00FE1DEC" w:rsidRPr="006A0C08">
              <w:rPr>
                <w:sz w:val="24"/>
                <w:szCs w:val="24"/>
              </w:rPr>
              <w:t>надзори</w:t>
            </w:r>
            <w:proofErr w:type="spellEnd"/>
            <w:r w:rsidR="00FE1DEC" w:rsidRPr="006A0C08">
              <w:rPr>
                <w:sz w:val="24"/>
                <w:szCs w:val="24"/>
              </w:rPr>
              <w:t xml:space="preserve"> </w:t>
            </w:r>
            <w:proofErr w:type="spellStart"/>
            <w:r w:rsidR="00FE1DEC" w:rsidRPr="006A0C08">
              <w:rPr>
                <w:sz w:val="24"/>
                <w:szCs w:val="24"/>
              </w:rPr>
              <w:t>се</w:t>
            </w:r>
            <w:proofErr w:type="spellEnd"/>
            <w:r w:rsidR="00FE1DEC" w:rsidRPr="006A0C08">
              <w:rPr>
                <w:sz w:val="24"/>
                <w:szCs w:val="24"/>
              </w:rPr>
              <w:t xml:space="preserve"> </w:t>
            </w:r>
            <w:proofErr w:type="spellStart"/>
            <w:r w:rsidR="00FE1DEC" w:rsidRPr="006A0C08">
              <w:rPr>
                <w:sz w:val="24"/>
                <w:szCs w:val="24"/>
              </w:rPr>
              <w:t>извшрени</w:t>
            </w:r>
            <w:proofErr w:type="spellEnd"/>
            <w:r w:rsidR="00FE1DEC" w:rsidRPr="006A0C08">
              <w:rPr>
                <w:sz w:val="24"/>
                <w:szCs w:val="24"/>
              </w:rPr>
              <w:t xml:space="preserve"> </w:t>
            </w:r>
            <w:proofErr w:type="spellStart"/>
            <w:r w:rsidR="00FE1DEC" w:rsidRPr="006A0C08">
              <w:rPr>
                <w:sz w:val="24"/>
                <w:szCs w:val="24"/>
              </w:rPr>
              <w:t>во</w:t>
            </w:r>
            <w:proofErr w:type="spellEnd"/>
            <w:r w:rsidR="00FE1DEC" w:rsidRPr="006A0C08">
              <w:rPr>
                <w:sz w:val="24"/>
                <w:szCs w:val="24"/>
              </w:rPr>
              <w:t xml:space="preserve"> </w:t>
            </w:r>
            <w:proofErr w:type="spellStart"/>
            <w:r w:rsidR="00FE1DEC" w:rsidRPr="006A0C08">
              <w:rPr>
                <w:sz w:val="24"/>
                <w:szCs w:val="24"/>
              </w:rPr>
              <w:t>стоваришта</w:t>
            </w:r>
            <w:proofErr w:type="spellEnd"/>
            <w:r w:rsidR="00FE1DEC" w:rsidRPr="006A0C08">
              <w:rPr>
                <w:sz w:val="24"/>
                <w:szCs w:val="24"/>
              </w:rPr>
              <w:t xml:space="preserve"> и 16 </w:t>
            </w:r>
            <w:proofErr w:type="spellStart"/>
            <w:r w:rsidR="00FE1DEC" w:rsidRPr="006A0C08">
              <w:rPr>
                <w:sz w:val="24"/>
                <w:szCs w:val="24"/>
              </w:rPr>
              <w:t>инспекциски</w:t>
            </w:r>
            <w:proofErr w:type="spellEnd"/>
            <w:r w:rsidR="00FE1DEC" w:rsidRPr="006A0C08">
              <w:rPr>
                <w:sz w:val="24"/>
                <w:szCs w:val="24"/>
              </w:rPr>
              <w:t xml:space="preserve"> </w:t>
            </w:r>
            <w:proofErr w:type="spellStart"/>
            <w:r w:rsidR="00FE1DEC" w:rsidRPr="006A0C08">
              <w:rPr>
                <w:sz w:val="24"/>
                <w:szCs w:val="24"/>
              </w:rPr>
              <w:t>надзори</w:t>
            </w:r>
            <w:proofErr w:type="spellEnd"/>
            <w:r w:rsidR="00FE1DEC" w:rsidRPr="006A0C08">
              <w:rPr>
                <w:sz w:val="24"/>
                <w:szCs w:val="24"/>
              </w:rPr>
              <w:t xml:space="preserve"> </w:t>
            </w:r>
            <w:proofErr w:type="spellStart"/>
            <w:r w:rsidR="00FE1DEC" w:rsidRPr="006A0C08">
              <w:rPr>
                <w:sz w:val="24"/>
                <w:szCs w:val="24"/>
              </w:rPr>
              <w:t>се</w:t>
            </w:r>
            <w:proofErr w:type="spellEnd"/>
            <w:r w:rsidR="00FE1DEC" w:rsidRPr="006A0C08">
              <w:rPr>
                <w:sz w:val="24"/>
                <w:szCs w:val="24"/>
              </w:rPr>
              <w:t xml:space="preserve"> </w:t>
            </w:r>
            <w:proofErr w:type="spellStart"/>
            <w:r w:rsidR="00FE1DEC" w:rsidRPr="006A0C08">
              <w:rPr>
                <w:sz w:val="24"/>
                <w:szCs w:val="24"/>
              </w:rPr>
              <w:t>извршени</w:t>
            </w:r>
            <w:proofErr w:type="spellEnd"/>
            <w:r w:rsidR="00FE1DEC" w:rsidRPr="006A0C08">
              <w:rPr>
                <w:sz w:val="24"/>
                <w:szCs w:val="24"/>
              </w:rPr>
              <w:t xml:space="preserve"> </w:t>
            </w:r>
            <w:proofErr w:type="spellStart"/>
            <w:r w:rsidR="00FE1DEC" w:rsidRPr="006A0C08">
              <w:rPr>
                <w:sz w:val="24"/>
                <w:szCs w:val="24"/>
              </w:rPr>
              <w:t>во</w:t>
            </w:r>
            <w:proofErr w:type="spellEnd"/>
            <w:r w:rsidR="00FE1DEC" w:rsidRPr="006A0C08">
              <w:rPr>
                <w:sz w:val="24"/>
                <w:szCs w:val="24"/>
              </w:rPr>
              <w:t xml:space="preserve"> </w:t>
            </w:r>
            <w:proofErr w:type="spellStart"/>
            <w:r w:rsidR="00FE1DEC" w:rsidRPr="006A0C08">
              <w:rPr>
                <w:sz w:val="24"/>
                <w:szCs w:val="24"/>
              </w:rPr>
              <w:t>областа</w:t>
            </w:r>
            <w:proofErr w:type="spellEnd"/>
            <w:r w:rsidR="00FE1DEC" w:rsidRPr="006A0C08">
              <w:rPr>
                <w:sz w:val="24"/>
                <w:szCs w:val="24"/>
              </w:rPr>
              <w:t xml:space="preserve"> </w:t>
            </w:r>
            <w:proofErr w:type="spellStart"/>
            <w:r w:rsidR="00FE1DEC" w:rsidRPr="006A0C08">
              <w:rPr>
                <w:sz w:val="24"/>
                <w:szCs w:val="24"/>
              </w:rPr>
              <w:t>на</w:t>
            </w:r>
            <w:proofErr w:type="spellEnd"/>
            <w:r w:rsidR="00FE1DEC" w:rsidRPr="006A0C08">
              <w:rPr>
                <w:sz w:val="24"/>
                <w:szCs w:val="24"/>
              </w:rPr>
              <w:t xml:space="preserve"> </w:t>
            </w:r>
            <w:proofErr w:type="spellStart"/>
            <w:r w:rsidR="00FE1DEC" w:rsidRPr="006A0C08">
              <w:rPr>
                <w:sz w:val="24"/>
                <w:szCs w:val="24"/>
              </w:rPr>
              <w:t>ловството</w:t>
            </w:r>
            <w:proofErr w:type="spellEnd"/>
            <w:r w:rsidR="00FE1DEC" w:rsidRPr="006A0C08">
              <w:rPr>
                <w:sz w:val="24"/>
                <w:szCs w:val="24"/>
              </w:rPr>
              <w:t xml:space="preserve">. </w:t>
            </w:r>
            <w:proofErr w:type="spellStart"/>
            <w:r w:rsidR="00FE1DEC" w:rsidRPr="006A0C08">
              <w:rPr>
                <w:sz w:val="24"/>
                <w:szCs w:val="24"/>
              </w:rPr>
              <w:t>Од</w:t>
            </w:r>
            <w:proofErr w:type="spellEnd"/>
            <w:r w:rsidR="00FE1DEC" w:rsidRPr="006A0C08">
              <w:rPr>
                <w:sz w:val="24"/>
                <w:szCs w:val="24"/>
              </w:rPr>
              <w:t xml:space="preserve"> </w:t>
            </w:r>
            <w:proofErr w:type="spellStart"/>
            <w:r w:rsidR="00FE1DEC" w:rsidRPr="006A0C08">
              <w:rPr>
                <w:sz w:val="24"/>
                <w:szCs w:val="24"/>
              </w:rPr>
              <w:t>вкупно</w:t>
            </w:r>
            <w:proofErr w:type="spellEnd"/>
            <w:r w:rsidR="00FE1DEC" w:rsidRPr="006A0C08">
              <w:rPr>
                <w:sz w:val="24"/>
                <w:szCs w:val="24"/>
              </w:rPr>
              <w:t xml:space="preserve"> </w:t>
            </w:r>
            <w:proofErr w:type="spellStart"/>
            <w:r w:rsidR="00FE1DEC" w:rsidRPr="006A0C08">
              <w:rPr>
                <w:sz w:val="24"/>
                <w:szCs w:val="24"/>
              </w:rPr>
              <w:t>извршените</w:t>
            </w:r>
            <w:proofErr w:type="spellEnd"/>
            <w:r w:rsidR="00FE1DEC" w:rsidRPr="006A0C08">
              <w:rPr>
                <w:sz w:val="24"/>
                <w:szCs w:val="24"/>
              </w:rPr>
              <w:t xml:space="preserve"> 59 </w:t>
            </w:r>
            <w:proofErr w:type="spellStart"/>
            <w:r w:rsidR="00FE1DEC" w:rsidRPr="006A0C08">
              <w:rPr>
                <w:sz w:val="24"/>
                <w:szCs w:val="24"/>
              </w:rPr>
              <w:t>контролни</w:t>
            </w:r>
            <w:proofErr w:type="spellEnd"/>
            <w:r w:rsidR="00FE1DEC" w:rsidRPr="006A0C08">
              <w:rPr>
                <w:sz w:val="24"/>
                <w:szCs w:val="24"/>
              </w:rPr>
              <w:t xml:space="preserve"> </w:t>
            </w:r>
            <w:proofErr w:type="spellStart"/>
            <w:r w:rsidR="00FE1DEC" w:rsidRPr="006A0C08">
              <w:rPr>
                <w:sz w:val="24"/>
                <w:szCs w:val="24"/>
              </w:rPr>
              <w:t>инспекциски</w:t>
            </w:r>
            <w:proofErr w:type="spellEnd"/>
            <w:r w:rsidR="00FE1DEC" w:rsidRPr="006A0C08">
              <w:rPr>
                <w:sz w:val="24"/>
                <w:szCs w:val="24"/>
              </w:rPr>
              <w:t xml:space="preserve"> </w:t>
            </w:r>
            <w:proofErr w:type="spellStart"/>
            <w:r w:rsidR="00FE1DEC" w:rsidRPr="006A0C08">
              <w:rPr>
                <w:sz w:val="24"/>
                <w:szCs w:val="24"/>
              </w:rPr>
              <w:t>надзори</w:t>
            </w:r>
            <w:proofErr w:type="spellEnd"/>
            <w:r w:rsidR="00FE1DEC" w:rsidRPr="006A0C08">
              <w:rPr>
                <w:sz w:val="24"/>
                <w:szCs w:val="24"/>
              </w:rPr>
              <w:t xml:space="preserve">, 53 </w:t>
            </w:r>
            <w:proofErr w:type="spellStart"/>
            <w:r w:rsidR="00FE1DEC" w:rsidRPr="006A0C08">
              <w:rPr>
                <w:sz w:val="24"/>
                <w:szCs w:val="24"/>
              </w:rPr>
              <w:t>инспекциски</w:t>
            </w:r>
            <w:proofErr w:type="spellEnd"/>
            <w:r w:rsidR="00FE1DEC" w:rsidRPr="006A0C08">
              <w:rPr>
                <w:sz w:val="24"/>
                <w:szCs w:val="24"/>
              </w:rPr>
              <w:t xml:space="preserve"> </w:t>
            </w:r>
            <w:proofErr w:type="spellStart"/>
            <w:r w:rsidR="00FE1DEC" w:rsidRPr="006A0C08">
              <w:rPr>
                <w:sz w:val="24"/>
                <w:szCs w:val="24"/>
              </w:rPr>
              <w:t>надзори</w:t>
            </w:r>
            <w:proofErr w:type="spellEnd"/>
            <w:r w:rsidR="00FE1DEC" w:rsidRPr="006A0C08">
              <w:rPr>
                <w:sz w:val="24"/>
                <w:szCs w:val="24"/>
              </w:rPr>
              <w:t xml:space="preserve"> </w:t>
            </w:r>
            <w:proofErr w:type="spellStart"/>
            <w:r w:rsidR="00FE1DEC" w:rsidRPr="006A0C08">
              <w:rPr>
                <w:sz w:val="24"/>
                <w:szCs w:val="24"/>
              </w:rPr>
              <w:t>се</w:t>
            </w:r>
            <w:proofErr w:type="spellEnd"/>
            <w:r w:rsidR="00FE1DEC" w:rsidRPr="006A0C08">
              <w:rPr>
                <w:sz w:val="24"/>
                <w:szCs w:val="24"/>
              </w:rPr>
              <w:t xml:space="preserve"> </w:t>
            </w:r>
            <w:proofErr w:type="spellStart"/>
            <w:r w:rsidR="00FE1DEC" w:rsidRPr="006A0C08">
              <w:rPr>
                <w:sz w:val="24"/>
                <w:szCs w:val="24"/>
              </w:rPr>
              <w:t>извршени</w:t>
            </w:r>
            <w:proofErr w:type="spellEnd"/>
            <w:r w:rsidR="00FE1DEC" w:rsidRPr="006A0C08">
              <w:rPr>
                <w:sz w:val="24"/>
                <w:szCs w:val="24"/>
              </w:rPr>
              <w:t xml:space="preserve"> </w:t>
            </w:r>
            <w:proofErr w:type="spellStart"/>
            <w:r w:rsidR="00FE1DEC" w:rsidRPr="006A0C08">
              <w:rPr>
                <w:sz w:val="24"/>
                <w:szCs w:val="24"/>
              </w:rPr>
              <w:t>во</w:t>
            </w:r>
            <w:proofErr w:type="spellEnd"/>
            <w:r w:rsidR="00FE1DEC" w:rsidRPr="006A0C08">
              <w:rPr>
                <w:sz w:val="24"/>
                <w:szCs w:val="24"/>
              </w:rPr>
              <w:t xml:space="preserve"> ЈП </w:t>
            </w:r>
            <w:proofErr w:type="spellStart"/>
            <w:r w:rsidR="00FE1DEC" w:rsidRPr="006A0C08">
              <w:rPr>
                <w:sz w:val="24"/>
                <w:szCs w:val="24"/>
              </w:rPr>
              <w:t>Национални</w:t>
            </w:r>
            <w:proofErr w:type="spellEnd"/>
            <w:r w:rsidR="00FE1DEC" w:rsidRPr="006A0C08">
              <w:rPr>
                <w:sz w:val="24"/>
                <w:szCs w:val="24"/>
              </w:rPr>
              <w:t xml:space="preserve"> </w:t>
            </w:r>
            <w:proofErr w:type="spellStart"/>
            <w:r w:rsidR="00FE1DEC" w:rsidRPr="006A0C08">
              <w:rPr>
                <w:sz w:val="24"/>
                <w:szCs w:val="24"/>
              </w:rPr>
              <w:t>шуми</w:t>
            </w:r>
            <w:proofErr w:type="spellEnd"/>
            <w:r w:rsidR="00FE1DEC" w:rsidRPr="006A0C08">
              <w:rPr>
                <w:sz w:val="24"/>
                <w:szCs w:val="24"/>
              </w:rPr>
              <w:t xml:space="preserve">, 0 </w:t>
            </w:r>
            <w:proofErr w:type="spellStart"/>
            <w:r w:rsidR="00FE1DEC" w:rsidRPr="006A0C08">
              <w:rPr>
                <w:sz w:val="24"/>
                <w:szCs w:val="24"/>
              </w:rPr>
              <w:t>инспекциски</w:t>
            </w:r>
            <w:proofErr w:type="spellEnd"/>
            <w:r w:rsidR="00FE1DEC" w:rsidRPr="006A0C08">
              <w:rPr>
                <w:sz w:val="24"/>
                <w:szCs w:val="24"/>
              </w:rPr>
              <w:t xml:space="preserve"> </w:t>
            </w:r>
            <w:proofErr w:type="spellStart"/>
            <w:r w:rsidR="00FE1DEC" w:rsidRPr="006A0C08">
              <w:rPr>
                <w:sz w:val="24"/>
                <w:szCs w:val="24"/>
              </w:rPr>
              <w:t>надзори</w:t>
            </w:r>
            <w:proofErr w:type="spellEnd"/>
            <w:r w:rsidR="00FE1DEC" w:rsidRPr="006A0C08">
              <w:rPr>
                <w:sz w:val="24"/>
                <w:szCs w:val="24"/>
              </w:rPr>
              <w:t xml:space="preserve"> </w:t>
            </w:r>
            <w:proofErr w:type="spellStart"/>
            <w:r w:rsidR="00FE1DEC" w:rsidRPr="006A0C08">
              <w:rPr>
                <w:sz w:val="24"/>
                <w:szCs w:val="24"/>
              </w:rPr>
              <w:t>се</w:t>
            </w:r>
            <w:proofErr w:type="spellEnd"/>
            <w:r w:rsidR="00FE1DEC" w:rsidRPr="006A0C08">
              <w:rPr>
                <w:sz w:val="24"/>
                <w:szCs w:val="24"/>
              </w:rPr>
              <w:t xml:space="preserve"> </w:t>
            </w:r>
            <w:proofErr w:type="spellStart"/>
            <w:r w:rsidR="00FE1DEC" w:rsidRPr="006A0C08">
              <w:rPr>
                <w:sz w:val="24"/>
                <w:szCs w:val="24"/>
              </w:rPr>
              <w:t>извршени</w:t>
            </w:r>
            <w:proofErr w:type="spellEnd"/>
            <w:r w:rsidR="00FE1DEC" w:rsidRPr="006A0C08">
              <w:rPr>
                <w:sz w:val="24"/>
                <w:szCs w:val="24"/>
              </w:rPr>
              <w:t xml:space="preserve"> </w:t>
            </w:r>
            <w:proofErr w:type="spellStart"/>
            <w:r w:rsidR="00FE1DEC" w:rsidRPr="006A0C08">
              <w:rPr>
                <w:sz w:val="24"/>
                <w:szCs w:val="24"/>
              </w:rPr>
              <w:t>во</w:t>
            </w:r>
            <w:proofErr w:type="spellEnd"/>
            <w:r w:rsidR="00FE1DEC" w:rsidRPr="006A0C08">
              <w:rPr>
                <w:sz w:val="24"/>
                <w:szCs w:val="24"/>
              </w:rPr>
              <w:t xml:space="preserve"> </w:t>
            </w:r>
            <w:proofErr w:type="spellStart"/>
            <w:r w:rsidR="00FE1DEC" w:rsidRPr="006A0C08">
              <w:rPr>
                <w:sz w:val="24"/>
                <w:szCs w:val="24"/>
              </w:rPr>
              <w:t>Јавна</w:t>
            </w:r>
            <w:proofErr w:type="spellEnd"/>
            <w:r w:rsidR="00FE1DEC" w:rsidRPr="006A0C08">
              <w:rPr>
                <w:sz w:val="24"/>
                <w:szCs w:val="24"/>
              </w:rPr>
              <w:t xml:space="preserve"> </w:t>
            </w:r>
            <w:proofErr w:type="spellStart"/>
            <w:r w:rsidR="00FE1DEC" w:rsidRPr="006A0C08">
              <w:rPr>
                <w:sz w:val="24"/>
                <w:szCs w:val="24"/>
              </w:rPr>
              <w:t>установа</w:t>
            </w:r>
            <w:proofErr w:type="spellEnd"/>
            <w:r w:rsidR="00FE1DEC" w:rsidRPr="006A0C08">
              <w:rPr>
                <w:sz w:val="24"/>
                <w:szCs w:val="24"/>
              </w:rPr>
              <w:t xml:space="preserve">, 4 </w:t>
            </w:r>
            <w:proofErr w:type="spellStart"/>
            <w:r w:rsidR="00FE1DEC" w:rsidRPr="006A0C08">
              <w:rPr>
                <w:sz w:val="24"/>
                <w:szCs w:val="24"/>
              </w:rPr>
              <w:t>инспекциски</w:t>
            </w:r>
            <w:proofErr w:type="spellEnd"/>
            <w:r w:rsidR="00FE1DEC" w:rsidRPr="006A0C08">
              <w:rPr>
                <w:sz w:val="24"/>
                <w:szCs w:val="24"/>
              </w:rPr>
              <w:t xml:space="preserve"> </w:t>
            </w:r>
            <w:proofErr w:type="spellStart"/>
            <w:r w:rsidR="00FE1DEC" w:rsidRPr="006A0C08">
              <w:rPr>
                <w:sz w:val="24"/>
                <w:szCs w:val="24"/>
              </w:rPr>
              <w:t>надзори</w:t>
            </w:r>
            <w:proofErr w:type="spellEnd"/>
            <w:r w:rsidR="00FE1DEC" w:rsidRPr="006A0C08">
              <w:rPr>
                <w:sz w:val="24"/>
                <w:szCs w:val="24"/>
              </w:rPr>
              <w:t xml:space="preserve"> </w:t>
            </w:r>
            <w:proofErr w:type="spellStart"/>
            <w:r w:rsidR="00FE1DEC" w:rsidRPr="006A0C08">
              <w:rPr>
                <w:sz w:val="24"/>
                <w:szCs w:val="24"/>
              </w:rPr>
              <w:t>се</w:t>
            </w:r>
            <w:proofErr w:type="spellEnd"/>
            <w:r w:rsidR="00FE1DEC" w:rsidRPr="006A0C08">
              <w:rPr>
                <w:sz w:val="24"/>
                <w:szCs w:val="24"/>
              </w:rPr>
              <w:t xml:space="preserve"> </w:t>
            </w:r>
            <w:proofErr w:type="spellStart"/>
            <w:r w:rsidR="00FE1DEC" w:rsidRPr="006A0C08">
              <w:rPr>
                <w:sz w:val="24"/>
                <w:szCs w:val="24"/>
              </w:rPr>
              <w:t>извшрени</w:t>
            </w:r>
            <w:proofErr w:type="spellEnd"/>
            <w:r w:rsidR="00FE1DEC" w:rsidRPr="006A0C08">
              <w:rPr>
                <w:sz w:val="24"/>
                <w:szCs w:val="24"/>
              </w:rPr>
              <w:t xml:space="preserve"> </w:t>
            </w:r>
            <w:proofErr w:type="spellStart"/>
            <w:r w:rsidR="00FE1DEC" w:rsidRPr="006A0C08">
              <w:rPr>
                <w:sz w:val="24"/>
                <w:szCs w:val="24"/>
              </w:rPr>
              <w:t>во</w:t>
            </w:r>
            <w:proofErr w:type="spellEnd"/>
            <w:r w:rsidR="00FE1DEC" w:rsidRPr="006A0C08">
              <w:rPr>
                <w:sz w:val="24"/>
                <w:szCs w:val="24"/>
              </w:rPr>
              <w:t xml:space="preserve"> </w:t>
            </w:r>
            <w:proofErr w:type="spellStart"/>
            <w:r w:rsidR="00FE1DEC" w:rsidRPr="006A0C08">
              <w:rPr>
                <w:sz w:val="24"/>
                <w:szCs w:val="24"/>
              </w:rPr>
              <w:t>стоваришта</w:t>
            </w:r>
            <w:proofErr w:type="spellEnd"/>
            <w:r w:rsidR="00FE1DEC" w:rsidRPr="006A0C08">
              <w:rPr>
                <w:sz w:val="24"/>
                <w:szCs w:val="24"/>
              </w:rPr>
              <w:t xml:space="preserve"> и 2 </w:t>
            </w:r>
            <w:proofErr w:type="spellStart"/>
            <w:r w:rsidR="00FE1DEC" w:rsidRPr="006A0C08">
              <w:rPr>
                <w:sz w:val="24"/>
                <w:szCs w:val="24"/>
              </w:rPr>
              <w:t>инспекциски</w:t>
            </w:r>
            <w:proofErr w:type="spellEnd"/>
            <w:r w:rsidR="00FE1DEC" w:rsidRPr="006A0C08">
              <w:rPr>
                <w:sz w:val="24"/>
                <w:szCs w:val="24"/>
              </w:rPr>
              <w:t xml:space="preserve"> </w:t>
            </w:r>
            <w:proofErr w:type="spellStart"/>
            <w:r w:rsidR="00FE1DEC" w:rsidRPr="006A0C08">
              <w:rPr>
                <w:sz w:val="24"/>
                <w:szCs w:val="24"/>
              </w:rPr>
              <w:t>надзори</w:t>
            </w:r>
            <w:proofErr w:type="spellEnd"/>
            <w:r w:rsidR="00FE1DEC" w:rsidRPr="006A0C08">
              <w:rPr>
                <w:sz w:val="24"/>
                <w:szCs w:val="24"/>
              </w:rPr>
              <w:t xml:space="preserve"> </w:t>
            </w:r>
            <w:proofErr w:type="spellStart"/>
            <w:r w:rsidR="00FE1DEC" w:rsidRPr="006A0C08">
              <w:rPr>
                <w:sz w:val="24"/>
                <w:szCs w:val="24"/>
              </w:rPr>
              <w:t>се</w:t>
            </w:r>
            <w:proofErr w:type="spellEnd"/>
            <w:r w:rsidR="00FE1DEC" w:rsidRPr="006A0C08">
              <w:rPr>
                <w:sz w:val="24"/>
                <w:szCs w:val="24"/>
              </w:rPr>
              <w:t xml:space="preserve"> </w:t>
            </w:r>
            <w:proofErr w:type="spellStart"/>
            <w:r w:rsidR="00FE1DEC" w:rsidRPr="006A0C08">
              <w:rPr>
                <w:sz w:val="24"/>
                <w:szCs w:val="24"/>
              </w:rPr>
              <w:t>извршени</w:t>
            </w:r>
            <w:proofErr w:type="spellEnd"/>
            <w:r w:rsidR="00FE1DEC" w:rsidRPr="006A0C08">
              <w:rPr>
                <w:sz w:val="24"/>
                <w:szCs w:val="24"/>
              </w:rPr>
              <w:t xml:space="preserve"> </w:t>
            </w:r>
            <w:proofErr w:type="spellStart"/>
            <w:r w:rsidR="00FE1DEC" w:rsidRPr="006A0C08">
              <w:rPr>
                <w:sz w:val="24"/>
                <w:szCs w:val="24"/>
              </w:rPr>
              <w:t>во</w:t>
            </w:r>
            <w:proofErr w:type="spellEnd"/>
            <w:r w:rsidR="00FE1DEC" w:rsidRPr="006A0C08">
              <w:rPr>
                <w:sz w:val="24"/>
                <w:szCs w:val="24"/>
              </w:rPr>
              <w:t xml:space="preserve"> </w:t>
            </w:r>
            <w:proofErr w:type="spellStart"/>
            <w:r w:rsidR="00FE1DEC" w:rsidRPr="006A0C08">
              <w:rPr>
                <w:sz w:val="24"/>
                <w:szCs w:val="24"/>
              </w:rPr>
              <w:t>областа</w:t>
            </w:r>
            <w:proofErr w:type="spellEnd"/>
            <w:r w:rsidR="00FE1DEC" w:rsidRPr="006A0C08">
              <w:rPr>
                <w:sz w:val="24"/>
                <w:szCs w:val="24"/>
              </w:rPr>
              <w:t xml:space="preserve"> </w:t>
            </w:r>
            <w:proofErr w:type="spellStart"/>
            <w:r w:rsidR="00FE1DEC" w:rsidRPr="006A0C08">
              <w:rPr>
                <w:sz w:val="24"/>
                <w:szCs w:val="24"/>
              </w:rPr>
              <w:t>на</w:t>
            </w:r>
            <w:proofErr w:type="spellEnd"/>
            <w:r w:rsidR="00FE1DEC" w:rsidRPr="006A0C08">
              <w:rPr>
                <w:sz w:val="24"/>
                <w:szCs w:val="24"/>
              </w:rPr>
              <w:t xml:space="preserve"> </w:t>
            </w:r>
            <w:proofErr w:type="spellStart"/>
            <w:r w:rsidR="00FE1DEC" w:rsidRPr="006A0C08">
              <w:rPr>
                <w:sz w:val="24"/>
                <w:szCs w:val="24"/>
              </w:rPr>
              <w:t>ловството</w:t>
            </w:r>
            <w:proofErr w:type="spellEnd"/>
            <w:r w:rsidR="00FE1DEC" w:rsidRPr="006A0C08">
              <w:rPr>
                <w:sz w:val="24"/>
                <w:szCs w:val="24"/>
              </w:rPr>
              <w:t>.</w:t>
            </w:r>
            <w:r w:rsidR="00FE1DEC" w:rsidRPr="006A0C08">
              <w:rPr>
                <w:sz w:val="24"/>
                <w:szCs w:val="24"/>
              </w:rPr>
              <w:tab/>
            </w:r>
          </w:p>
          <w:p w:rsidR="00FE1DEC" w:rsidRPr="006A0C08" w:rsidRDefault="009232FC" w:rsidP="006A0C08">
            <w:pPr>
              <w:pStyle w:val="Obr-Tekst1"/>
              <w:spacing w:after="0"/>
              <w:ind w:firstLine="0"/>
              <w:rPr>
                <w:sz w:val="24"/>
                <w:szCs w:val="24"/>
              </w:rPr>
            </w:pPr>
            <w:r w:rsidRPr="006A0C08">
              <w:rPr>
                <w:sz w:val="24"/>
                <w:szCs w:val="24"/>
                <w:lang w:val="sq-AL"/>
              </w:rPr>
              <w:t xml:space="preserve">          </w:t>
            </w:r>
            <w:proofErr w:type="spellStart"/>
            <w:r w:rsidR="00FE1DEC" w:rsidRPr="006A0C08">
              <w:rPr>
                <w:sz w:val="24"/>
                <w:szCs w:val="24"/>
              </w:rPr>
              <w:t>Откриени</w:t>
            </w:r>
            <w:proofErr w:type="spellEnd"/>
            <w:r w:rsidR="00FE1DEC" w:rsidRPr="006A0C08">
              <w:rPr>
                <w:sz w:val="24"/>
                <w:szCs w:val="24"/>
              </w:rPr>
              <w:t xml:space="preserve"> </w:t>
            </w:r>
            <w:proofErr w:type="spellStart"/>
            <w:r w:rsidR="00FE1DEC" w:rsidRPr="006A0C08">
              <w:rPr>
                <w:sz w:val="24"/>
                <w:szCs w:val="24"/>
              </w:rPr>
              <w:t>се</w:t>
            </w:r>
            <w:proofErr w:type="spellEnd"/>
            <w:r w:rsidR="00FE1DEC" w:rsidRPr="006A0C08">
              <w:rPr>
                <w:sz w:val="24"/>
                <w:szCs w:val="24"/>
              </w:rPr>
              <w:t xml:space="preserve"> </w:t>
            </w:r>
            <w:proofErr w:type="spellStart"/>
            <w:r w:rsidR="00FE1DEC" w:rsidRPr="006A0C08">
              <w:rPr>
                <w:sz w:val="24"/>
                <w:szCs w:val="24"/>
              </w:rPr>
              <w:t>вкупно</w:t>
            </w:r>
            <w:proofErr w:type="spellEnd"/>
            <w:r w:rsidR="00FE1DEC" w:rsidRPr="006A0C08">
              <w:rPr>
                <w:sz w:val="24"/>
                <w:szCs w:val="24"/>
              </w:rPr>
              <w:t xml:space="preserve"> 121 </w:t>
            </w:r>
            <w:proofErr w:type="spellStart"/>
            <w:r w:rsidR="00FE1DEC" w:rsidRPr="006A0C08">
              <w:rPr>
                <w:sz w:val="24"/>
                <w:szCs w:val="24"/>
              </w:rPr>
              <w:t>неправилност</w:t>
            </w:r>
            <w:proofErr w:type="spellEnd"/>
            <w:r w:rsidR="00FE1DEC" w:rsidRPr="006A0C08">
              <w:rPr>
                <w:sz w:val="24"/>
                <w:szCs w:val="24"/>
              </w:rPr>
              <w:t xml:space="preserve"> </w:t>
            </w:r>
            <w:proofErr w:type="spellStart"/>
            <w:r w:rsidR="00FE1DEC" w:rsidRPr="006A0C08">
              <w:rPr>
                <w:sz w:val="24"/>
                <w:szCs w:val="24"/>
              </w:rPr>
              <w:t>од</w:t>
            </w:r>
            <w:proofErr w:type="spellEnd"/>
            <w:r w:rsidR="00FE1DEC" w:rsidRPr="006A0C08">
              <w:rPr>
                <w:sz w:val="24"/>
                <w:szCs w:val="24"/>
              </w:rPr>
              <w:t xml:space="preserve"> </w:t>
            </w:r>
            <w:proofErr w:type="spellStart"/>
            <w:r w:rsidR="00FE1DEC" w:rsidRPr="006A0C08">
              <w:rPr>
                <w:sz w:val="24"/>
                <w:szCs w:val="24"/>
              </w:rPr>
              <w:t>кои</w:t>
            </w:r>
            <w:proofErr w:type="spellEnd"/>
            <w:r w:rsidR="00FE1DEC" w:rsidRPr="006A0C08">
              <w:rPr>
                <w:sz w:val="24"/>
                <w:szCs w:val="24"/>
              </w:rPr>
              <w:t xml:space="preserve"> 118 </w:t>
            </w:r>
            <w:proofErr w:type="spellStart"/>
            <w:r w:rsidR="00FE1DEC" w:rsidRPr="006A0C08">
              <w:rPr>
                <w:sz w:val="24"/>
                <w:szCs w:val="24"/>
              </w:rPr>
              <w:t>решенија</w:t>
            </w:r>
            <w:proofErr w:type="spellEnd"/>
            <w:r w:rsidR="00FE1DEC" w:rsidRPr="006A0C08">
              <w:rPr>
                <w:sz w:val="24"/>
                <w:szCs w:val="24"/>
              </w:rPr>
              <w:t xml:space="preserve"> </w:t>
            </w:r>
            <w:proofErr w:type="spellStart"/>
            <w:r w:rsidR="00FE1DEC" w:rsidRPr="006A0C08">
              <w:rPr>
                <w:sz w:val="24"/>
                <w:szCs w:val="24"/>
              </w:rPr>
              <w:t>за</w:t>
            </w:r>
            <w:proofErr w:type="spellEnd"/>
            <w:r w:rsidR="00FE1DEC" w:rsidRPr="006A0C08">
              <w:rPr>
                <w:sz w:val="24"/>
                <w:szCs w:val="24"/>
              </w:rPr>
              <w:t xml:space="preserve"> </w:t>
            </w:r>
            <w:proofErr w:type="spellStart"/>
            <w:r w:rsidR="00FE1DEC" w:rsidRPr="006A0C08">
              <w:rPr>
                <w:sz w:val="24"/>
                <w:szCs w:val="24"/>
              </w:rPr>
              <w:t>отклонување</w:t>
            </w:r>
            <w:proofErr w:type="spellEnd"/>
            <w:r w:rsidR="00FE1DEC" w:rsidRPr="006A0C08">
              <w:rPr>
                <w:sz w:val="24"/>
                <w:szCs w:val="24"/>
              </w:rPr>
              <w:t xml:space="preserve"> </w:t>
            </w:r>
            <w:proofErr w:type="spellStart"/>
            <w:r w:rsidR="00FE1DEC" w:rsidRPr="006A0C08">
              <w:rPr>
                <w:sz w:val="24"/>
                <w:szCs w:val="24"/>
              </w:rPr>
              <w:t>на</w:t>
            </w:r>
            <w:proofErr w:type="spellEnd"/>
            <w:r w:rsidR="00FE1DEC" w:rsidRPr="006A0C08">
              <w:rPr>
                <w:sz w:val="24"/>
                <w:szCs w:val="24"/>
              </w:rPr>
              <w:t xml:space="preserve"> </w:t>
            </w:r>
            <w:proofErr w:type="spellStart"/>
            <w:r w:rsidR="00FE1DEC" w:rsidRPr="006A0C08">
              <w:rPr>
                <w:sz w:val="24"/>
                <w:szCs w:val="24"/>
              </w:rPr>
              <w:t>неправилност</w:t>
            </w:r>
            <w:proofErr w:type="spellEnd"/>
            <w:r w:rsidR="00FE1DEC" w:rsidRPr="006A0C08">
              <w:rPr>
                <w:sz w:val="24"/>
                <w:szCs w:val="24"/>
              </w:rPr>
              <w:t xml:space="preserve">, 3 </w:t>
            </w:r>
            <w:proofErr w:type="spellStart"/>
            <w:r w:rsidR="00FE1DEC" w:rsidRPr="006A0C08">
              <w:rPr>
                <w:sz w:val="24"/>
                <w:szCs w:val="24"/>
              </w:rPr>
              <w:t>барања</w:t>
            </w:r>
            <w:proofErr w:type="spellEnd"/>
            <w:r w:rsidR="00FE1DEC" w:rsidRPr="006A0C08">
              <w:rPr>
                <w:sz w:val="24"/>
                <w:szCs w:val="24"/>
              </w:rPr>
              <w:t xml:space="preserve"> </w:t>
            </w:r>
            <w:proofErr w:type="spellStart"/>
            <w:r w:rsidR="00FE1DEC" w:rsidRPr="006A0C08">
              <w:rPr>
                <w:sz w:val="24"/>
                <w:szCs w:val="24"/>
              </w:rPr>
              <w:t>за</w:t>
            </w:r>
            <w:proofErr w:type="spellEnd"/>
            <w:r w:rsidR="00FE1DEC" w:rsidRPr="006A0C08">
              <w:rPr>
                <w:sz w:val="24"/>
                <w:szCs w:val="24"/>
              </w:rPr>
              <w:t xml:space="preserve"> </w:t>
            </w:r>
            <w:proofErr w:type="spellStart"/>
            <w:r w:rsidR="00FE1DEC" w:rsidRPr="006A0C08">
              <w:rPr>
                <w:sz w:val="24"/>
                <w:szCs w:val="24"/>
              </w:rPr>
              <w:t>поведување</w:t>
            </w:r>
            <w:proofErr w:type="spellEnd"/>
            <w:r w:rsidR="00FE1DEC" w:rsidRPr="006A0C08">
              <w:rPr>
                <w:sz w:val="24"/>
                <w:szCs w:val="24"/>
              </w:rPr>
              <w:t xml:space="preserve"> </w:t>
            </w:r>
            <w:proofErr w:type="spellStart"/>
            <w:r w:rsidR="00FE1DEC" w:rsidRPr="006A0C08">
              <w:rPr>
                <w:sz w:val="24"/>
                <w:szCs w:val="24"/>
              </w:rPr>
              <w:t>на</w:t>
            </w:r>
            <w:proofErr w:type="spellEnd"/>
            <w:r w:rsidR="00FE1DEC" w:rsidRPr="006A0C08">
              <w:rPr>
                <w:sz w:val="24"/>
                <w:szCs w:val="24"/>
              </w:rPr>
              <w:t xml:space="preserve"> </w:t>
            </w:r>
            <w:proofErr w:type="spellStart"/>
            <w:r w:rsidR="00FE1DEC" w:rsidRPr="006A0C08">
              <w:rPr>
                <w:sz w:val="24"/>
                <w:szCs w:val="24"/>
              </w:rPr>
              <w:t>прекршочна</w:t>
            </w:r>
            <w:proofErr w:type="spellEnd"/>
            <w:r w:rsidR="00FE1DEC" w:rsidRPr="006A0C08">
              <w:rPr>
                <w:sz w:val="24"/>
                <w:szCs w:val="24"/>
              </w:rPr>
              <w:t xml:space="preserve"> </w:t>
            </w:r>
            <w:proofErr w:type="spellStart"/>
            <w:r w:rsidR="00FE1DEC" w:rsidRPr="006A0C08">
              <w:rPr>
                <w:sz w:val="24"/>
                <w:szCs w:val="24"/>
              </w:rPr>
              <w:t>постапка</w:t>
            </w:r>
            <w:proofErr w:type="spellEnd"/>
            <w:r w:rsidR="00FE1DEC" w:rsidRPr="006A0C08">
              <w:rPr>
                <w:sz w:val="24"/>
                <w:szCs w:val="24"/>
              </w:rPr>
              <w:t xml:space="preserve"> </w:t>
            </w:r>
            <w:proofErr w:type="spellStart"/>
            <w:r w:rsidR="00FE1DEC" w:rsidRPr="006A0C08">
              <w:rPr>
                <w:sz w:val="24"/>
                <w:szCs w:val="24"/>
              </w:rPr>
              <w:t>од</w:t>
            </w:r>
            <w:proofErr w:type="spellEnd"/>
            <w:r w:rsidR="00FE1DEC" w:rsidRPr="006A0C08">
              <w:rPr>
                <w:sz w:val="24"/>
                <w:szCs w:val="24"/>
              </w:rPr>
              <w:t xml:space="preserve"> </w:t>
            </w:r>
            <w:proofErr w:type="spellStart"/>
            <w:r w:rsidR="00FE1DEC" w:rsidRPr="006A0C08">
              <w:rPr>
                <w:sz w:val="24"/>
                <w:szCs w:val="24"/>
              </w:rPr>
              <w:t>кои</w:t>
            </w:r>
            <w:proofErr w:type="spellEnd"/>
            <w:r w:rsidR="00FE1DEC" w:rsidRPr="006A0C08">
              <w:rPr>
                <w:sz w:val="24"/>
                <w:szCs w:val="24"/>
              </w:rPr>
              <w:t xml:space="preserve"> 1 </w:t>
            </w:r>
            <w:proofErr w:type="spellStart"/>
            <w:r w:rsidR="00FE1DEC" w:rsidRPr="006A0C08">
              <w:rPr>
                <w:sz w:val="24"/>
                <w:szCs w:val="24"/>
              </w:rPr>
              <w:t>за</w:t>
            </w:r>
            <w:proofErr w:type="spellEnd"/>
            <w:r w:rsidR="00FE1DEC" w:rsidRPr="006A0C08">
              <w:rPr>
                <w:sz w:val="24"/>
                <w:szCs w:val="24"/>
              </w:rPr>
              <w:t xml:space="preserve"> </w:t>
            </w:r>
            <w:proofErr w:type="spellStart"/>
            <w:r w:rsidR="00FE1DEC" w:rsidRPr="006A0C08">
              <w:rPr>
                <w:sz w:val="24"/>
                <w:szCs w:val="24"/>
              </w:rPr>
              <w:t>физичко</w:t>
            </w:r>
            <w:proofErr w:type="spellEnd"/>
            <w:r w:rsidR="00FE1DEC" w:rsidRPr="006A0C08">
              <w:rPr>
                <w:sz w:val="24"/>
                <w:szCs w:val="24"/>
              </w:rPr>
              <w:t xml:space="preserve"> </w:t>
            </w:r>
            <w:proofErr w:type="spellStart"/>
            <w:r w:rsidR="00FE1DEC" w:rsidRPr="006A0C08">
              <w:rPr>
                <w:sz w:val="24"/>
                <w:szCs w:val="24"/>
              </w:rPr>
              <w:t>лице</w:t>
            </w:r>
            <w:proofErr w:type="spellEnd"/>
            <w:r w:rsidR="00FE1DEC" w:rsidRPr="006A0C08">
              <w:rPr>
                <w:sz w:val="24"/>
                <w:szCs w:val="24"/>
              </w:rPr>
              <w:t xml:space="preserve"> и 2 </w:t>
            </w:r>
            <w:proofErr w:type="spellStart"/>
            <w:r w:rsidR="00FE1DEC" w:rsidRPr="006A0C08">
              <w:rPr>
                <w:sz w:val="24"/>
                <w:szCs w:val="24"/>
              </w:rPr>
              <w:t>за</w:t>
            </w:r>
            <w:proofErr w:type="spellEnd"/>
            <w:r w:rsidR="00FE1DEC" w:rsidRPr="006A0C08">
              <w:rPr>
                <w:sz w:val="24"/>
                <w:szCs w:val="24"/>
              </w:rPr>
              <w:t xml:space="preserve"> </w:t>
            </w:r>
            <w:proofErr w:type="spellStart"/>
            <w:r w:rsidR="00FE1DEC" w:rsidRPr="006A0C08">
              <w:rPr>
                <w:sz w:val="24"/>
                <w:szCs w:val="24"/>
              </w:rPr>
              <w:t>правни</w:t>
            </w:r>
            <w:proofErr w:type="spellEnd"/>
            <w:r w:rsidR="00FE1DEC" w:rsidRPr="006A0C08">
              <w:rPr>
                <w:sz w:val="24"/>
                <w:szCs w:val="24"/>
              </w:rPr>
              <w:t xml:space="preserve"> </w:t>
            </w:r>
            <w:proofErr w:type="spellStart"/>
            <w:r w:rsidR="00FE1DEC" w:rsidRPr="006A0C08">
              <w:rPr>
                <w:sz w:val="24"/>
                <w:szCs w:val="24"/>
              </w:rPr>
              <w:t>лица</w:t>
            </w:r>
            <w:proofErr w:type="spellEnd"/>
            <w:r w:rsidR="00FE1DEC" w:rsidRPr="006A0C08">
              <w:rPr>
                <w:sz w:val="24"/>
                <w:szCs w:val="24"/>
              </w:rPr>
              <w:t xml:space="preserve">. </w:t>
            </w:r>
            <w:proofErr w:type="spellStart"/>
            <w:r w:rsidR="00FE1DEC" w:rsidRPr="006A0C08">
              <w:rPr>
                <w:sz w:val="24"/>
                <w:szCs w:val="24"/>
              </w:rPr>
              <w:t>Од</w:t>
            </w:r>
            <w:proofErr w:type="spellEnd"/>
            <w:r w:rsidR="00FE1DEC" w:rsidRPr="006A0C08">
              <w:rPr>
                <w:sz w:val="24"/>
                <w:szCs w:val="24"/>
              </w:rPr>
              <w:t xml:space="preserve"> </w:t>
            </w:r>
            <w:proofErr w:type="spellStart"/>
            <w:r w:rsidR="00FE1DEC" w:rsidRPr="006A0C08">
              <w:rPr>
                <w:sz w:val="24"/>
                <w:szCs w:val="24"/>
              </w:rPr>
              <w:t>вкупниот</w:t>
            </w:r>
            <w:proofErr w:type="spellEnd"/>
            <w:r w:rsidR="00FE1DEC" w:rsidRPr="006A0C08">
              <w:rPr>
                <w:sz w:val="24"/>
                <w:szCs w:val="24"/>
              </w:rPr>
              <w:t xml:space="preserve"> </w:t>
            </w:r>
            <w:proofErr w:type="spellStart"/>
            <w:r w:rsidR="00FE1DEC" w:rsidRPr="006A0C08">
              <w:rPr>
                <w:sz w:val="24"/>
                <w:szCs w:val="24"/>
              </w:rPr>
              <w:t>број</w:t>
            </w:r>
            <w:proofErr w:type="spellEnd"/>
            <w:r w:rsidR="00FE1DEC" w:rsidRPr="006A0C08">
              <w:rPr>
                <w:sz w:val="24"/>
                <w:szCs w:val="24"/>
              </w:rPr>
              <w:t xml:space="preserve"> </w:t>
            </w:r>
            <w:proofErr w:type="spellStart"/>
            <w:r w:rsidR="00FE1DEC" w:rsidRPr="006A0C08">
              <w:rPr>
                <w:sz w:val="24"/>
                <w:szCs w:val="24"/>
              </w:rPr>
              <w:t>на</w:t>
            </w:r>
            <w:proofErr w:type="spellEnd"/>
            <w:r w:rsidR="00FE1DEC" w:rsidRPr="006A0C08">
              <w:rPr>
                <w:sz w:val="24"/>
                <w:szCs w:val="24"/>
              </w:rPr>
              <w:t xml:space="preserve"> </w:t>
            </w:r>
            <w:proofErr w:type="spellStart"/>
            <w:r w:rsidR="00FE1DEC" w:rsidRPr="006A0C08">
              <w:rPr>
                <w:sz w:val="24"/>
                <w:szCs w:val="24"/>
              </w:rPr>
              <w:t>решенија</w:t>
            </w:r>
            <w:proofErr w:type="spellEnd"/>
            <w:r w:rsidR="00FE1DEC" w:rsidRPr="006A0C08">
              <w:rPr>
                <w:sz w:val="24"/>
                <w:szCs w:val="24"/>
              </w:rPr>
              <w:t xml:space="preserve"> 110 </w:t>
            </w:r>
            <w:proofErr w:type="spellStart"/>
            <w:r w:rsidR="00FE1DEC" w:rsidRPr="006A0C08">
              <w:rPr>
                <w:sz w:val="24"/>
                <w:szCs w:val="24"/>
              </w:rPr>
              <w:t>се</w:t>
            </w:r>
            <w:proofErr w:type="spellEnd"/>
            <w:r w:rsidR="00FE1DEC" w:rsidRPr="006A0C08">
              <w:rPr>
                <w:sz w:val="24"/>
                <w:szCs w:val="24"/>
              </w:rPr>
              <w:t xml:space="preserve"> </w:t>
            </w:r>
            <w:proofErr w:type="spellStart"/>
            <w:r w:rsidR="00FE1DEC" w:rsidRPr="006A0C08">
              <w:rPr>
                <w:sz w:val="24"/>
                <w:szCs w:val="24"/>
              </w:rPr>
              <w:t>од</w:t>
            </w:r>
            <w:proofErr w:type="spellEnd"/>
            <w:r w:rsidR="00FE1DEC" w:rsidRPr="006A0C08">
              <w:rPr>
                <w:sz w:val="24"/>
                <w:szCs w:val="24"/>
              </w:rPr>
              <w:t xml:space="preserve"> </w:t>
            </w:r>
            <w:proofErr w:type="spellStart"/>
            <w:r w:rsidR="00FE1DEC" w:rsidRPr="006A0C08">
              <w:rPr>
                <w:sz w:val="24"/>
                <w:szCs w:val="24"/>
              </w:rPr>
              <w:t>областа</w:t>
            </w:r>
            <w:proofErr w:type="spellEnd"/>
            <w:r w:rsidR="00FE1DEC" w:rsidRPr="006A0C08">
              <w:rPr>
                <w:sz w:val="24"/>
                <w:szCs w:val="24"/>
              </w:rPr>
              <w:t xml:space="preserve"> </w:t>
            </w:r>
            <w:proofErr w:type="spellStart"/>
            <w:r w:rsidR="00FE1DEC" w:rsidRPr="006A0C08">
              <w:rPr>
                <w:sz w:val="24"/>
                <w:szCs w:val="24"/>
              </w:rPr>
              <w:t>шумарството</w:t>
            </w:r>
            <w:proofErr w:type="spellEnd"/>
            <w:r w:rsidR="00FE1DEC" w:rsidRPr="006A0C08">
              <w:rPr>
                <w:sz w:val="24"/>
                <w:szCs w:val="24"/>
              </w:rPr>
              <w:t xml:space="preserve">, а 8 </w:t>
            </w:r>
            <w:proofErr w:type="spellStart"/>
            <w:r w:rsidR="00FE1DEC" w:rsidRPr="006A0C08">
              <w:rPr>
                <w:sz w:val="24"/>
                <w:szCs w:val="24"/>
              </w:rPr>
              <w:t>решенија</w:t>
            </w:r>
            <w:proofErr w:type="spellEnd"/>
            <w:r w:rsidR="00FE1DEC" w:rsidRPr="006A0C08">
              <w:rPr>
                <w:sz w:val="24"/>
                <w:szCs w:val="24"/>
              </w:rPr>
              <w:t xml:space="preserve"> </w:t>
            </w:r>
            <w:proofErr w:type="spellStart"/>
            <w:r w:rsidR="00FE1DEC" w:rsidRPr="006A0C08">
              <w:rPr>
                <w:sz w:val="24"/>
                <w:szCs w:val="24"/>
              </w:rPr>
              <w:t>се</w:t>
            </w:r>
            <w:proofErr w:type="spellEnd"/>
            <w:r w:rsidR="00FE1DEC" w:rsidRPr="006A0C08">
              <w:rPr>
                <w:sz w:val="24"/>
                <w:szCs w:val="24"/>
              </w:rPr>
              <w:t xml:space="preserve"> </w:t>
            </w:r>
            <w:proofErr w:type="spellStart"/>
            <w:r w:rsidR="00FE1DEC" w:rsidRPr="006A0C08">
              <w:rPr>
                <w:sz w:val="24"/>
                <w:szCs w:val="24"/>
              </w:rPr>
              <w:t>од</w:t>
            </w:r>
            <w:proofErr w:type="spellEnd"/>
            <w:r w:rsidR="00FE1DEC" w:rsidRPr="006A0C08">
              <w:rPr>
                <w:sz w:val="24"/>
                <w:szCs w:val="24"/>
              </w:rPr>
              <w:t xml:space="preserve"> </w:t>
            </w:r>
            <w:proofErr w:type="spellStart"/>
            <w:r w:rsidR="00FE1DEC" w:rsidRPr="006A0C08">
              <w:rPr>
                <w:sz w:val="24"/>
                <w:szCs w:val="24"/>
              </w:rPr>
              <w:t>областа</w:t>
            </w:r>
            <w:proofErr w:type="spellEnd"/>
            <w:r w:rsidR="00FE1DEC" w:rsidRPr="006A0C08">
              <w:rPr>
                <w:sz w:val="24"/>
                <w:szCs w:val="24"/>
              </w:rPr>
              <w:t xml:space="preserve"> </w:t>
            </w:r>
            <w:proofErr w:type="spellStart"/>
            <w:r w:rsidR="00FE1DEC" w:rsidRPr="006A0C08">
              <w:rPr>
                <w:sz w:val="24"/>
                <w:szCs w:val="24"/>
              </w:rPr>
              <w:t>на</w:t>
            </w:r>
            <w:proofErr w:type="spellEnd"/>
            <w:r w:rsidR="00FE1DEC" w:rsidRPr="006A0C08">
              <w:rPr>
                <w:sz w:val="24"/>
                <w:szCs w:val="24"/>
              </w:rPr>
              <w:t xml:space="preserve"> </w:t>
            </w:r>
            <w:proofErr w:type="spellStart"/>
            <w:r w:rsidR="00FE1DEC" w:rsidRPr="006A0C08">
              <w:rPr>
                <w:sz w:val="24"/>
                <w:szCs w:val="24"/>
              </w:rPr>
              <w:t>ловството</w:t>
            </w:r>
            <w:proofErr w:type="spellEnd"/>
            <w:r w:rsidR="00FE1DEC" w:rsidRPr="006A0C08">
              <w:rPr>
                <w:sz w:val="24"/>
                <w:szCs w:val="24"/>
              </w:rPr>
              <w:t xml:space="preserve">, </w:t>
            </w:r>
            <w:proofErr w:type="spellStart"/>
            <w:r w:rsidR="00FE1DEC" w:rsidRPr="006A0C08">
              <w:rPr>
                <w:sz w:val="24"/>
                <w:szCs w:val="24"/>
              </w:rPr>
              <w:t>од</w:t>
            </w:r>
            <w:proofErr w:type="spellEnd"/>
            <w:r w:rsidR="00FE1DEC" w:rsidRPr="006A0C08">
              <w:rPr>
                <w:sz w:val="24"/>
                <w:szCs w:val="24"/>
              </w:rPr>
              <w:t xml:space="preserve"> </w:t>
            </w:r>
            <w:proofErr w:type="spellStart"/>
            <w:r w:rsidR="00FE1DEC" w:rsidRPr="006A0C08">
              <w:rPr>
                <w:sz w:val="24"/>
                <w:szCs w:val="24"/>
              </w:rPr>
              <w:t>барањата</w:t>
            </w:r>
            <w:proofErr w:type="spellEnd"/>
            <w:r w:rsidR="00FE1DEC" w:rsidRPr="006A0C08">
              <w:rPr>
                <w:sz w:val="24"/>
                <w:szCs w:val="24"/>
              </w:rPr>
              <w:t xml:space="preserve"> </w:t>
            </w:r>
            <w:proofErr w:type="spellStart"/>
            <w:r w:rsidR="00FE1DEC" w:rsidRPr="006A0C08">
              <w:rPr>
                <w:sz w:val="24"/>
                <w:szCs w:val="24"/>
              </w:rPr>
              <w:t>за</w:t>
            </w:r>
            <w:proofErr w:type="spellEnd"/>
            <w:r w:rsidR="00FE1DEC" w:rsidRPr="006A0C08">
              <w:rPr>
                <w:sz w:val="24"/>
                <w:szCs w:val="24"/>
              </w:rPr>
              <w:t xml:space="preserve"> </w:t>
            </w:r>
            <w:proofErr w:type="spellStart"/>
            <w:r w:rsidR="00FE1DEC" w:rsidRPr="006A0C08">
              <w:rPr>
                <w:sz w:val="24"/>
                <w:szCs w:val="24"/>
              </w:rPr>
              <w:t>поведување</w:t>
            </w:r>
            <w:proofErr w:type="spellEnd"/>
            <w:r w:rsidR="00FE1DEC" w:rsidRPr="006A0C08">
              <w:rPr>
                <w:sz w:val="24"/>
                <w:szCs w:val="24"/>
              </w:rPr>
              <w:t xml:space="preserve"> </w:t>
            </w:r>
            <w:proofErr w:type="spellStart"/>
            <w:r w:rsidR="00FE1DEC" w:rsidRPr="006A0C08">
              <w:rPr>
                <w:sz w:val="24"/>
                <w:szCs w:val="24"/>
              </w:rPr>
              <w:t>на</w:t>
            </w:r>
            <w:proofErr w:type="spellEnd"/>
            <w:r w:rsidR="00FE1DEC" w:rsidRPr="006A0C08">
              <w:rPr>
                <w:sz w:val="24"/>
                <w:szCs w:val="24"/>
              </w:rPr>
              <w:t xml:space="preserve"> </w:t>
            </w:r>
            <w:proofErr w:type="spellStart"/>
            <w:r w:rsidR="00FE1DEC" w:rsidRPr="006A0C08">
              <w:rPr>
                <w:sz w:val="24"/>
                <w:szCs w:val="24"/>
              </w:rPr>
              <w:t>прекршочна</w:t>
            </w:r>
            <w:proofErr w:type="spellEnd"/>
            <w:r w:rsidR="00FE1DEC" w:rsidRPr="006A0C08">
              <w:rPr>
                <w:sz w:val="24"/>
                <w:szCs w:val="24"/>
              </w:rPr>
              <w:t xml:space="preserve"> </w:t>
            </w:r>
            <w:proofErr w:type="spellStart"/>
            <w:r w:rsidR="00FE1DEC" w:rsidRPr="006A0C08">
              <w:rPr>
                <w:sz w:val="24"/>
                <w:szCs w:val="24"/>
              </w:rPr>
              <w:t>постапка</w:t>
            </w:r>
            <w:proofErr w:type="spellEnd"/>
            <w:r w:rsidR="00FE1DEC" w:rsidRPr="006A0C08">
              <w:rPr>
                <w:sz w:val="24"/>
                <w:szCs w:val="24"/>
              </w:rPr>
              <w:t xml:space="preserve"> 1 е </w:t>
            </w:r>
            <w:proofErr w:type="spellStart"/>
            <w:r w:rsidR="00FE1DEC" w:rsidRPr="006A0C08">
              <w:rPr>
                <w:sz w:val="24"/>
                <w:szCs w:val="24"/>
              </w:rPr>
              <w:t>од</w:t>
            </w:r>
            <w:proofErr w:type="spellEnd"/>
            <w:r w:rsidR="00FE1DEC" w:rsidRPr="006A0C08">
              <w:rPr>
                <w:sz w:val="24"/>
                <w:szCs w:val="24"/>
              </w:rPr>
              <w:t xml:space="preserve"> </w:t>
            </w:r>
            <w:proofErr w:type="spellStart"/>
            <w:r w:rsidR="00FE1DEC" w:rsidRPr="006A0C08">
              <w:rPr>
                <w:sz w:val="24"/>
                <w:szCs w:val="24"/>
              </w:rPr>
              <w:t>областа</w:t>
            </w:r>
            <w:proofErr w:type="spellEnd"/>
            <w:r w:rsidR="00FE1DEC" w:rsidRPr="006A0C08">
              <w:rPr>
                <w:sz w:val="24"/>
                <w:szCs w:val="24"/>
              </w:rPr>
              <w:t xml:space="preserve"> </w:t>
            </w:r>
            <w:proofErr w:type="spellStart"/>
            <w:r w:rsidR="00FE1DEC" w:rsidRPr="006A0C08">
              <w:rPr>
                <w:sz w:val="24"/>
                <w:szCs w:val="24"/>
              </w:rPr>
              <w:t>на</w:t>
            </w:r>
            <w:proofErr w:type="spellEnd"/>
            <w:r w:rsidR="00FE1DEC" w:rsidRPr="006A0C08">
              <w:rPr>
                <w:sz w:val="24"/>
                <w:szCs w:val="24"/>
              </w:rPr>
              <w:t xml:space="preserve"> </w:t>
            </w:r>
            <w:proofErr w:type="spellStart"/>
            <w:r w:rsidR="00FE1DEC" w:rsidRPr="006A0C08">
              <w:rPr>
                <w:sz w:val="24"/>
                <w:szCs w:val="24"/>
              </w:rPr>
              <w:t>шумарството</w:t>
            </w:r>
            <w:proofErr w:type="spellEnd"/>
            <w:r w:rsidR="00FE1DEC" w:rsidRPr="006A0C08">
              <w:rPr>
                <w:sz w:val="24"/>
                <w:szCs w:val="24"/>
              </w:rPr>
              <w:t xml:space="preserve"> а 2 </w:t>
            </w:r>
            <w:proofErr w:type="spellStart"/>
            <w:r w:rsidR="00FE1DEC" w:rsidRPr="006A0C08">
              <w:rPr>
                <w:sz w:val="24"/>
                <w:szCs w:val="24"/>
              </w:rPr>
              <w:t>се</w:t>
            </w:r>
            <w:proofErr w:type="spellEnd"/>
            <w:r w:rsidR="00FE1DEC" w:rsidRPr="006A0C08">
              <w:rPr>
                <w:sz w:val="24"/>
                <w:szCs w:val="24"/>
              </w:rPr>
              <w:t xml:space="preserve"> </w:t>
            </w:r>
            <w:proofErr w:type="spellStart"/>
            <w:r w:rsidR="00FE1DEC" w:rsidRPr="006A0C08">
              <w:rPr>
                <w:sz w:val="24"/>
                <w:szCs w:val="24"/>
              </w:rPr>
              <w:t>од</w:t>
            </w:r>
            <w:proofErr w:type="spellEnd"/>
            <w:r w:rsidR="00FE1DEC" w:rsidRPr="006A0C08">
              <w:rPr>
                <w:sz w:val="24"/>
                <w:szCs w:val="24"/>
              </w:rPr>
              <w:t xml:space="preserve"> </w:t>
            </w:r>
            <w:proofErr w:type="spellStart"/>
            <w:r w:rsidR="00FE1DEC" w:rsidRPr="006A0C08">
              <w:rPr>
                <w:sz w:val="24"/>
                <w:szCs w:val="24"/>
              </w:rPr>
              <w:t>областа</w:t>
            </w:r>
            <w:proofErr w:type="spellEnd"/>
            <w:r w:rsidR="00FE1DEC" w:rsidRPr="006A0C08">
              <w:rPr>
                <w:sz w:val="24"/>
                <w:szCs w:val="24"/>
              </w:rPr>
              <w:t xml:space="preserve"> </w:t>
            </w:r>
            <w:proofErr w:type="spellStart"/>
            <w:r w:rsidR="00FE1DEC" w:rsidRPr="006A0C08">
              <w:rPr>
                <w:sz w:val="24"/>
                <w:szCs w:val="24"/>
              </w:rPr>
              <w:t>на</w:t>
            </w:r>
            <w:proofErr w:type="spellEnd"/>
            <w:r w:rsidR="00FE1DEC" w:rsidRPr="006A0C08">
              <w:rPr>
                <w:sz w:val="24"/>
                <w:szCs w:val="24"/>
              </w:rPr>
              <w:t xml:space="preserve"> </w:t>
            </w:r>
            <w:proofErr w:type="spellStart"/>
            <w:r w:rsidR="00FE1DEC" w:rsidRPr="006A0C08">
              <w:rPr>
                <w:sz w:val="24"/>
                <w:szCs w:val="24"/>
              </w:rPr>
              <w:t>ловството</w:t>
            </w:r>
            <w:proofErr w:type="spellEnd"/>
            <w:r w:rsidR="00FE1DEC" w:rsidRPr="006A0C08">
              <w:rPr>
                <w:sz w:val="24"/>
                <w:szCs w:val="24"/>
              </w:rPr>
              <w:t>.</w:t>
            </w:r>
          </w:p>
          <w:p w:rsidR="00FE1DEC" w:rsidRPr="006A0C08" w:rsidRDefault="009232FC" w:rsidP="006A0C08">
            <w:pPr>
              <w:pStyle w:val="Obr-Tekst1"/>
              <w:spacing w:after="0"/>
              <w:ind w:firstLine="0"/>
              <w:rPr>
                <w:sz w:val="24"/>
                <w:szCs w:val="24"/>
              </w:rPr>
            </w:pPr>
            <w:r w:rsidRPr="006A0C08">
              <w:rPr>
                <w:sz w:val="24"/>
                <w:szCs w:val="24"/>
                <w:lang w:val="sq-AL"/>
              </w:rPr>
              <w:t xml:space="preserve">          </w:t>
            </w:r>
            <w:proofErr w:type="spellStart"/>
            <w:r w:rsidR="00FE1DEC" w:rsidRPr="006A0C08">
              <w:rPr>
                <w:sz w:val="24"/>
                <w:szCs w:val="24"/>
              </w:rPr>
              <w:t>Инспекциските</w:t>
            </w:r>
            <w:proofErr w:type="spellEnd"/>
            <w:r w:rsidR="00FE1DEC" w:rsidRPr="006A0C08">
              <w:rPr>
                <w:sz w:val="24"/>
                <w:szCs w:val="24"/>
              </w:rPr>
              <w:t xml:space="preserve"> </w:t>
            </w:r>
            <w:proofErr w:type="spellStart"/>
            <w:r w:rsidR="00FE1DEC" w:rsidRPr="006A0C08">
              <w:rPr>
                <w:sz w:val="24"/>
                <w:szCs w:val="24"/>
              </w:rPr>
              <w:t>надзори</w:t>
            </w:r>
            <w:proofErr w:type="spellEnd"/>
            <w:r w:rsidR="00FE1DEC" w:rsidRPr="006A0C08">
              <w:rPr>
                <w:sz w:val="24"/>
                <w:szCs w:val="24"/>
              </w:rPr>
              <w:t xml:space="preserve"> </w:t>
            </w:r>
            <w:proofErr w:type="spellStart"/>
            <w:r w:rsidR="00FE1DEC" w:rsidRPr="006A0C08">
              <w:rPr>
                <w:sz w:val="24"/>
                <w:szCs w:val="24"/>
              </w:rPr>
              <w:t>се</w:t>
            </w:r>
            <w:proofErr w:type="spellEnd"/>
            <w:r w:rsidR="00FE1DEC" w:rsidRPr="006A0C08">
              <w:rPr>
                <w:sz w:val="24"/>
                <w:szCs w:val="24"/>
              </w:rPr>
              <w:t xml:space="preserve"> </w:t>
            </w:r>
            <w:proofErr w:type="spellStart"/>
            <w:r w:rsidR="00FE1DEC" w:rsidRPr="006A0C08">
              <w:rPr>
                <w:sz w:val="24"/>
                <w:szCs w:val="24"/>
              </w:rPr>
              <w:t>правени</w:t>
            </w:r>
            <w:proofErr w:type="spellEnd"/>
            <w:r w:rsidR="00FE1DEC" w:rsidRPr="006A0C08">
              <w:rPr>
                <w:sz w:val="24"/>
                <w:szCs w:val="24"/>
              </w:rPr>
              <w:t xml:space="preserve"> </w:t>
            </w:r>
            <w:proofErr w:type="spellStart"/>
            <w:r w:rsidR="00FE1DEC" w:rsidRPr="006A0C08">
              <w:rPr>
                <w:sz w:val="24"/>
                <w:szCs w:val="24"/>
              </w:rPr>
              <w:t>во</w:t>
            </w:r>
            <w:proofErr w:type="spellEnd"/>
            <w:r w:rsidR="00FE1DEC" w:rsidRPr="006A0C08">
              <w:rPr>
                <w:sz w:val="24"/>
                <w:szCs w:val="24"/>
              </w:rPr>
              <w:t xml:space="preserve"> </w:t>
            </w:r>
            <w:proofErr w:type="spellStart"/>
            <w:r w:rsidR="00FE1DEC" w:rsidRPr="006A0C08">
              <w:rPr>
                <w:sz w:val="24"/>
                <w:szCs w:val="24"/>
              </w:rPr>
              <w:t>седиштата</w:t>
            </w:r>
            <w:proofErr w:type="spellEnd"/>
            <w:r w:rsidR="00FE1DEC" w:rsidRPr="006A0C08">
              <w:rPr>
                <w:sz w:val="24"/>
                <w:szCs w:val="24"/>
              </w:rPr>
              <w:t xml:space="preserve"> </w:t>
            </w:r>
            <w:proofErr w:type="spellStart"/>
            <w:r w:rsidR="00FE1DEC" w:rsidRPr="006A0C08">
              <w:rPr>
                <w:sz w:val="24"/>
                <w:szCs w:val="24"/>
              </w:rPr>
              <w:t>на</w:t>
            </w:r>
            <w:proofErr w:type="spellEnd"/>
            <w:r w:rsidR="00FE1DEC" w:rsidRPr="006A0C08">
              <w:rPr>
                <w:sz w:val="24"/>
                <w:szCs w:val="24"/>
              </w:rPr>
              <w:t xml:space="preserve"> </w:t>
            </w:r>
            <w:proofErr w:type="spellStart"/>
            <w:r w:rsidR="00FE1DEC" w:rsidRPr="006A0C08">
              <w:rPr>
                <w:sz w:val="24"/>
                <w:szCs w:val="24"/>
              </w:rPr>
              <w:t>субјектот</w:t>
            </w:r>
            <w:proofErr w:type="spellEnd"/>
            <w:r w:rsidR="00FE1DEC" w:rsidRPr="006A0C08">
              <w:rPr>
                <w:sz w:val="24"/>
                <w:szCs w:val="24"/>
              </w:rPr>
              <w:t xml:space="preserve"> </w:t>
            </w:r>
            <w:proofErr w:type="spellStart"/>
            <w:r w:rsidR="00FE1DEC" w:rsidRPr="006A0C08">
              <w:rPr>
                <w:sz w:val="24"/>
                <w:szCs w:val="24"/>
              </w:rPr>
              <w:t>на</w:t>
            </w:r>
            <w:proofErr w:type="spellEnd"/>
            <w:r w:rsidR="00FE1DEC" w:rsidRPr="006A0C08">
              <w:rPr>
                <w:sz w:val="24"/>
                <w:szCs w:val="24"/>
              </w:rPr>
              <w:t xml:space="preserve"> </w:t>
            </w:r>
            <w:proofErr w:type="spellStart"/>
            <w:r w:rsidR="00FE1DEC" w:rsidRPr="006A0C08">
              <w:rPr>
                <w:sz w:val="24"/>
                <w:szCs w:val="24"/>
              </w:rPr>
              <w:t>надзор</w:t>
            </w:r>
            <w:proofErr w:type="spellEnd"/>
            <w:r w:rsidR="00FE1DEC" w:rsidRPr="006A0C08">
              <w:rPr>
                <w:sz w:val="24"/>
                <w:szCs w:val="24"/>
              </w:rPr>
              <w:t xml:space="preserve">. </w:t>
            </w:r>
            <w:proofErr w:type="spellStart"/>
            <w:r w:rsidR="00FE1DEC" w:rsidRPr="006A0C08">
              <w:rPr>
                <w:sz w:val="24"/>
                <w:szCs w:val="24"/>
              </w:rPr>
              <w:t>Така</w:t>
            </w:r>
            <w:proofErr w:type="spellEnd"/>
            <w:r w:rsidR="00FE1DEC" w:rsidRPr="006A0C08">
              <w:rPr>
                <w:sz w:val="24"/>
                <w:szCs w:val="24"/>
              </w:rPr>
              <w:t xml:space="preserve"> </w:t>
            </w:r>
            <w:proofErr w:type="spellStart"/>
            <w:r w:rsidR="00FE1DEC" w:rsidRPr="006A0C08">
              <w:rPr>
                <w:sz w:val="24"/>
                <w:szCs w:val="24"/>
              </w:rPr>
              <w:t>на</w:t>
            </w:r>
            <w:proofErr w:type="spellEnd"/>
            <w:r w:rsidR="00FE1DEC" w:rsidRPr="006A0C08">
              <w:rPr>
                <w:sz w:val="24"/>
                <w:szCs w:val="24"/>
              </w:rPr>
              <w:t xml:space="preserve"> </w:t>
            </w:r>
            <w:proofErr w:type="spellStart"/>
            <w:r w:rsidR="00FE1DEC" w:rsidRPr="006A0C08">
              <w:rPr>
                <w:sz w:val="24"/>
                <w:szCs w:val="24"/>
              </w:rPr>
              <w:t>пример</w:t>
            </w:r>
            <w:proofErr w:type="spellEnd"/>
            <w:r w:rsidR="00FE1DEC" w:rsidRPr="006A0C08">
              <w:rPr>
                <w:sz w:val="24"/>
                <w:szCs w:val="24"/>
              </w:rPr>
              <w:t xml:space="preserve">: </w:t>
            </w:r>
            <w:proofErr w:type="spellStart"/>
            <w:r w:rsidR="00FE1DEC" w:rsidRPr="006A0C08">
              <w:rPr>
                <w:sz w:val="24"/>
                <w:szCs w:val="24"/>
              </w:rPr>
              <w:t>ЈП„Национални</w:t>
            </w:r>
            <w:proofErr w:type="spellEnd"/>
            <w:r w:rsidR="00FE1DEC" w:rsidRPr="006A0C08">
              <w:rPr>
                <w:sz w:val="24"/>
                <w:szCs w:val="24"/>
              </w:rPr>
              <w:t xml:space="preserve"> </w:t>
            </w:r>
            <w:proofErr w:type="spellStart"/>
            <w:r w:rsidR="00FE1DEC" w:rsidRPr="006A0C08">
              <w:rPr>
                <w:sz w:val="24"/>
                <w:szCs w:val="24"/>
              </w:rPr>
              <w:t>шуми</w:t>
            </w:r>
            <w:proofErr w:type="spellEnd"/>
            <w:r w:rsidR="00FE1DEC" w:rsidRPr="006A0C08">
              <w:rPr>
                <w:sz w:val="24"/>
                <w:szCs w:val="24"/>
              </w:rPr>
              <w:t xml:space="preserve">“ </w:t>
            </w:r>
            <w:proofErr w:type="spellStart"/>
            <w:r w:rsidR="00FE1DEC" w:rsidRPr="006A0C08">
              <w:rPr>
                <w:sz w:val="24"/>
                <w:szCs w:val="24"/>
              </w:rPr>
              <w:t>п.о</w:t>
            </w:r>
            <w:proofErr w:type="spellEnd"/>
            <w:r w:rsidR="00FE1DEC" w:rsidRPr="006A0C08">
              <w:rPr>
                <w:sz w:val="24"/>
                <w:szCs w:val="24"/>
              </w:rPr>
              <w:t xml:space="preserve">. </w:t>
            </w:r>
            <w:proofErr w:type="spellStart"/>
            <w:r w:rsidR="00FE1DEC" w:rsidRPr="006A0C08">
              <w:rPr>
                <w:sz w:val="24"/>
                <w:szCs w:val="24"/>
              </w:rPr>
              <w:t>Скопје</w:t>
            </w:r>
            <w:proofErr w:type="spellEnd"/>
            <w:r w:rsidR="00FE1DEC" w:rsidRPr="006A0C08">
              <w:rPr>
                <w:sz w:val="24"/>
                <w:szCs w:val="24"/>
              </w:rPr>
              <w:t xml:space="preserve"> ПШС „</w:t>
            </w:r>
            <w:proofErr w:type="spellStart"/>
            <w:r w:rsidR="00FE1DEC" w:rsidRPr="006A0C08">
              <w:rPr>
                <w:sz w:val="24"/>
                <w:szCs w:val="24"/>
              </w:rPr>
              <w:t>Беласица</w:t>
            </w:r>
            <w:proofErr w:type="spellEnd"/>
            <w:r w:rsidR="00FE1DEC" w:rsidRPr="006A0C08">
              <w:rPr>
                <w:sz w:val="24"/>
                <w:szCs w:val="24"/>
              </w:rPr>
              <w:t xml:space="preserve">“ </w:t>
            </w:r>
            <w:proofErr w:type="spellStart"/>
            <w:r w:rsidR="00FE1DEC" w:rsidRPr="006A0C08">
              <w:rPr>
                <w:sz w:val="24"/>
                <w:szCs w:val="24"/>
              </w:rPr>
              <w:t>Струмица</w:t>
            </w:r>
            <w:proofErr w:type="spellEnd"/>
            <w:r w:rsidR="00FE1DEC" w:rsidRPr="006A0C08">
              <w:rPr>
                <w:sz w:val="24"/>
                <w:szCs w:val="24"/>
              </w:rPr>
              <w:t xml:space="preserve"> е </w:t>
            </w:r>
            <w:proofErr w:type="spellStart"/>
            <w:r w:rsidR="00FE1DEC" w:rsidRPr="006A0C08">
              <w:rPr>
                <w:sz w:val="24"/>
                <w:szCs w:val="24"/>
              </w:rPr>
              <w:t>со</w:t>
            </w:r>
            <w:proofErr w:type="spellEnd"/>
            <w:r w:rsidR="00FE1DEC" w:rsidRPr="006A0C08">
              <w:rPr>
                <w:sz w:val="24"/>
                <w:szCs w:val="24"/>
              </w:rPr>
              <w:t xml:space="preserve"> </w:t>
            </w:r>
            <w:proofErr w:type="spellStart"/>
            <w:r w:rsidR="00FE1DEC" w:rsidRPr="006A0C08">
              <w:rPr>
                <w:sz w:val="24"/>
                <w:szCs w:val="24"/>
              </w:rPr>
              <w:t>седиште</w:t>
            </w:r>
            <w:proofErr w:type="spellEnd"/>
            <w:r w:rsidR="00FE1DEC" w:rsidRPr="006A0C08">
              <w:rPr>
                <w:sz w:val="24"/>
                <w:szCs w:val="24"/>
              </w:rPr>
              <w:t xml:space="preserve"> </w:t>
            </w:r>
            <w:proofErr w:type="spellStart"/>
            <w:r w:rsidR="00FE1DEC" w:rsidRPr="006A0C08">
              <w:rPr>
                <w:sz w:val="24"/>
                <w:szCs w:val="24"/>
              </w:rPr>
              <w:t>во</w:t>
            </w:r>
            <w:proofErr w:type="spellEnd"/>
            <w:r w:rsidR="00FE1DEC" w:rsidRPr="006A0C08">
              <w:rPr>
                <w:sz w:val="24"/>
                <w:szCs w:val="24"/>
              </w:rPr>
              <w:t xml:space="preserve"> </w:t>
            </w:r>
            <w:proofErr w:type="spellStart"/>
            <w:r w:rsidR="00FE1DEC" w:rsidRPr="006A0C08">
              <w:rPr>
                <w:sz w:val="24"/>
                <w:szCs w:val="24"/>
              </w:rPr>
              <w:t>општина</w:t>
            </w:r>
            <w:proofErr w:type="spellEnd"/>
            <w:r w:rsidR="00FE1DEC" w:rsidRPr="006A0C08">
              <w:rPr>
                <w:sz w:val="24"/>
                <w:szCs w:val="24"/>
              </w:rPr>
              <w:t xml:space="preserve"> </w:t>
            </w:r>
            <w:proofErr w:type="spellStart"/>
            <w:r w:rsidR="00FE1DEC" w:rsidRPr="006A0C08">
              <w:rPr>
                <w:sz w:val="24"/>
                <w:szCs w:val="24"/>
              </w:rPr>
              <w:t>Струмица</w:t>
            </w:r>
            <w:proofErr w:type="spellEnd"/>
            <w:r w:rsidR="00FE1DEC" w:rsidRPr="006A0C08">
              <w:rPr>
                <w:sz w:val="24"/>
                <w:szCs w:val="24"/>
              </w:rPr>
              <w:t xml:space="preserve">, а </w:t>
            </w:r>
            <w:proofErr w:type="spellStart"/>
            <w:r w:rsidR="00FE1DEC" w:rsidRPr="006A0C08">
              <w:rPr>
                <w:sz w:val="24"/>
                <w:szCs w:val="24"/>
              </w:rPr>
              <w:t>стопанисува</w:t>
            </w:r>
            <w:proofErr w:type="spellEnd"/>
            <w:r w:rsidR="00FE1DEC" w:rsidRPr="006A0C08">
              <w:rPr>
                <w:sz w:val="24"/>
                <w:szCs w:val="24"/>
              </w:rPr>
              <w:t xml:space="preserve"> </w:t>
            </w:r>
            <w:proofErr w:type="spellStart"/>
            <w:r w:rsidR="00FE1DEC" w:rsidRPr="006A0C08">
              <w:rPr>
                <w:sz w:val="24"/>
                <w:szCs w:val="24"/>
              </w:rPr>
              <w:t>со</w:t>
            </w:r>
            <w:proofErr w:type="spellEnd"/>
            <w:r w:rsidR="00FE1DEC" w:rsidRPr="006A0C08">
              <w:rPr>
                <w:sz w:val="24"/>
                <w:szCs w:val="24"/>
              </w:rPr>
              <w:t xml:space="preserve"> </w:t>
            </w:r>
            <w:proofErr w:type="spellStart"/>
            <w:r w:rsidR="00FE1DEC" w:rsidRPr="006A0C08">
              <w:rPr>
                <w:sz w:val="24"/>
                <w:szCs w:val="24"/>
              </w:rPr>
              <w:t>шумскостопански</w:t>
            </w:r>
            <w:proofErr w:type="spellEnd"/>
            <w:r w:rsidR="00FE1DEC" w:rsidRPr="006A0C08">
              <w:rPr>
                <w:sz w:val="24"/>
                <w:szCs w:val="24"/>
              </w:rPr>
              <w:t xml:space="preserve"> </w:t>
            </w:r>
            <w:proofErr w:type="spellStart"/>
            <w:r w:rsidR="00FE1DEC" w:rsidRPr="006A0C08">
              <w:rPr>
                <w:sz w:val="24"/>
                <w:szCs w:val="24"/>
              </w:rPr>
              <w:t>единици</w:t>
            </w:r>
            <w:proofErr w:type="spellEnd"/>
            <w:r w:rsidR="00FE1DEC" w:rsidRPr="006A0C08">
              <w:rPr>
                <w:sz w:val="24"/>
                <w:szCs w:val="24"/>
              </w:rPr>
              <w:t xml:space="preserve"> </w:t>
            </w:r>
            <w:proofErr w:type="spellStart"/>
            <w:r w:rsidR="00FE1DEC" w:rsidRPr="006A0C08">
              <w:rPr>
                <w:sz w:val="24"/>
                <w:szCs w:val="24"/>
              </w:rPr>
              <w:t>кои</w:t>
            </w:r>
            <w:proofErr w:type="spellEnd"/>
            <w:r w:rsidR="00FE1DEC" w:rsidRPr="006A0C08">
              <w:rPr>
                <w:sz w:val="24"/>
                <w:szCs w:val="24"/>
              </w:rPr>
              <w:t xml:space="preserve"> </w:t>
            </w:r>
            <w:proofErr w:type="spellStart"/>
            <w:r w:rsidR="00FE1DEC" w:rsidRPr="006A0C08">
              <w:rPr>
                <w:sz w:val="24"/>
                <w:szCs w:val="24"/>
              </w:rPr>
              <w:t>се</w:t>
            </w:r>
            <w:proofErr w:type="spellEnd"/>
            <w:r w:rsidR="00FE1DEC" w:rsidRPr="006A0C08">
              <w:rPr>
                <w:sz w:val="24"/>
                <w:szCs w:val="24"/>
              </w:rPr>
              <w:t xml:space="preserve"> и </w:t>
            </w:r>
            <w:proofErr w:type="spellStart"/>
            <w:r w:rsidR="00FE1DEC" w:rsidRPr="006A0C08">
              <w:rPr>
                <w:sz w:val="24"/>
                <w:szCs w:val="24"/>
              </w:rPr>
              <w:t>дел</w:t>
            </w:r>
            <w:proofErr w:type="spellEnd"/>
            <w:r w:rsidR="00FE1DEC" w:rsidRPr="006A0C08">
              <w:rPr>
                <w:sz w:val="24"/>
                <w:szCs w:val="24"/>
              </w:rPr>
              <w:t xml:space="preserve"> </w:t>
            </w:r>
            <w:proofErr w:type="spellStart"/>
            <w:r w:rsidR="00FE1DEC" w:rsidRPr="006A0C08">
              <w:rPr>
                <w:sz w:val="24"/>
                <w:szCs w:val="24"/>
              </w:rPr>
              <w:t>од</w:t>
            </w:r>
            <w:proofErr w:type="spellEnd"/>
            <w:r w:rsidR="00FE1DEC" w:rsidRPr="006A0C08">
              <w:rPr>
                <w:sz w:val="24"/>
                <w:szCs w:val="24"/>
              </w:rPr>
              <w:t xml:space="preserve"> </w:t>
            </w:r>
            <w:proofErr w:type="spellStart"/>
            <w:r w:rsidR="00FE1DEC" w:rsidRPr="006A0C08">
              <w:rPr>
                <w:sz w:val="24"/>
                <w:szCs w:val="24"/>
              </w:rPr>
              <w:t>општините</w:t>
            </w:r>
            <w:proofErr w:type="spellEnd"/>
            <w:r w:rsidR="00FE1DEC" w:rsidRPr="006A0C08">
              <w:rPr>
                <w:sz w:val="24"/>
                <w:szCs w:val="24"/>
              </w:rPr>
              <w:t xml:space="preserve">: </w:t>
            </w:r>
            <w:proofErr w:type="spellStart"/>
            <w:r w:rsidR="00FE1DEC" w:rsidRPr="006A0C08">
              <w:rPr>
                <w:sz w:val="24"/>
                <w:szCs w:val="24"/>
              </w:rPr>
              <w:t>Ново</w:t>
            </w:r>
            <w:proofErr w:type="spellEnd"/>
            <w:r w:rsidR="00FE1DEC" w:rsidRPr="006A0C08">
              <w:rPr>
                <w:sz w:val="24"/>
                <w:szCs w:val="24"/>
              </w:rPr>
              <w:t xml:space="preserve"> </w:t>
            </w:r>
            <w:proofErr w:type="spellStart"/>
            <w:r w:rsidR="00FE1DEC" w:rsidRPr="006A0C08">
              <w:rPr>
                <w:sz w:val="24"/>
                <w:szCs w:val="24"/>
              </w:rPr>
              <w:t>Село</w:t>
            </w:r>
            <w:proofErr w:type="spellEnd"/>
            <w:r w:rsidR="00FE1DEC" w:rsidRPr="006A0C08">
              <w:rPr>
                <w:sz w:val="24"/>
                <w:szCs w:val="24"/>
              </w:rPr>
              <w:t xml:space="preserve"> и </w:t>
            </w:r>
            <w:proofErr w:type="spellStart"/>
            <w:r w:rsidR="00FE1DEC" w:rsidRPr="006A0C08">
              <w:rPr>
                <w:sz w:val="24"/>
                <w:szCs w:val="24"/>
              </w:rPr>
              <w:t>Босилово</w:t>
            </w:r>
            <w:proofErr w:type="spellEnd"/>
            <w:r w:rsidR="00FE1DEC" w:rsidRPr="006A0C08">
              <w:rPr>
                <w:sz w:val="24"/>
                <w:szCs w:val="24"/>
              </w:rPr>
              <w:t xml:space="preserve"> </w:t>
            </w:r>
            <w:proofErr w:type="spellStart"/>
            <w:r w:rsidR="00FE1DEC" w:rsidRPr="006A0C08">
              <w:rPr>
                <w:sz w:val="24"/>
                <w:szCs w:val="24"/>
              </w:rPr>
              <w:t>итн</w:t>
            </w:r>
            <w:proofErr w:type="spellEnd"/>
            <w:r w:rsidR="00FE1DEC" w:rsidRPr="006A0C08">
              <w:rPr>
                <w:sz w:val="24"/>
                <w:szCs w:val="24"/>
              </w:rPr>
              <w:t xml:space="preserve">., </w:t>
            </w:r>
            <w:proofErr w:type="spellStart"/>
            <w:r w:rsidR="00FE1DEC" w:rsidRPr="006A0C08">
              <w:rPr>
                <w:sz w:val="24"/>
                <w:szCs w:val="24"/>
              </w:rPr>
              <w:t>па</w:t>
            </w:r>
            <w:proofErr w:type="spellEnd"/>
            <w:r w:rsidR="00FE1DEC" w:rsidRPr="006A0C08">
              <w:rPr>
                <w:sz w:val="24"/>
                <w:szCs w:val="24"/>
              </w:rPr>
              <w:t xml:space="preserve"> </w:t>
            </w:r>
            <w:proofErr w:type="spellStart"/>
            <w:r w:rsidR="00FE1DEC" w:rsidRPr="006A0C08">
              <w:rPr>
                <w:sz w:val="24"/>
                <w:szCs w:val="24"/>
              </w:rPr>
              <w:t>затоа</w:t>
            </w:r>
            <w:proofErr w:type="spellEnd"/>
            <w:r w:rsidR="00FE1DEC" w:rsidRPr="006A0C08">
              <w:rPr>
                <w:sz w:val="24"/>
                <w:szCs w:val="24"/>
              </w:rPr>
              <w:t xml:space="preserve"> </w:t>
            </w:r>
            <w:proofErr w:type="spellStart"/>
            <w:r w:rsidR="00FE1DEC" w:rsidRPr="006A0C08">
              <w:rPr>
                <w:sz w:val="24"/>
                <w:szCs w:val="24"/>
              </w:rPr>
              <w:t>во</w:t>
            </w:r>
            <w:proofErr w:type="spellEnd"/>
            <w:r w:rsidR="00FE1DEC" w:rsidRPr="006A0C08">
              <w:rPr>
                <w:sz w:val="24"/>
                <w:szCs w:val="24"/>
              </w:rPr>
              <w:t xml:space="preserve"> </w:t>
            </w:r>
            <w:proofErr w:type="spellStart"/>
            <w:r w:rsidR="00FE1DEC" w:rsidRPr="006A0C08">
              <w:rPr>
                <w:sz w:val="24"/>
                <w:szCs w:val="24"/>
              </w:rPr>
              <w:t>извештајот</w:t>
            </w:r>
            <w:proofErr w:type="spellEnd"/>
            <w:r w:rsidR="00FE1DEC" w:rsidRPr="006A0C08">
              <w:rPr>
                <w:sz w:val="24"/>
                <w:szCs w:val="24"/>
              </w:rPr>
              <w:t xml:space="preserve"> и </w:t>
            </w:r>
            <w:proofErr w:type="spellStart"/>
            <w:r w:rsidR="00FE1DEC" w:rsidRPr="006A0C08">
              <w:rPr>
                <w:sz w:val="24"/>
                <w:szCs w:val="24"/>
              </w:rPr>
              <w:t>табеларен</w:t>
            </w:r>
            <w:proofErr w:type="spellEnd"/>
            <w:r w:rsidR="00FE1DEC" w:rsidRPr="006A0C08">
              <w:rPr>
                <w:sz w:val="24"/>
                <w:szCs w:val="24"/>
              </w:rPr>
              <w:t xml:space="preserve"> </w:t>
            </w:r>
            <w:proofErr w:type="spellStart"/>
            <w:r w:rsidR="00FE1DEC" w:rsidRPr="006A0C08">
              <w:rPr>
                <w:sz w:val="24"/>
                <w:szCs w:val="24"/>
              </w:rPr>
              <w:t>преглед</w:t>
            </w:r>
            <w:proofErr w:type="spellEnd"/>
            <w:r w:rsidR="00FE1DEC" w:rsidRPr="006A0C08">
              <w:rPr>
                <w:sz w:val="24"/>
                <w:szCs w:val="24"/>
              </w:rPr>
              <w:t xml:space="preserve"> </w:t>
            </w:r>
            <w:proofErr w:type="spellStart"/>
            <w:r w:rsidR="00FE1DEC" w:rsidRPr="006A0C08">
              <w:rPr>
                <w:sz w:val="24"/>
                <w:szCs w:val="24"/>
              </w:rPr>
              <w:t>не</w:t>
            </w:r>
            <w:proofErr w:type="spellEnd"/>
            <w:r w:rsidR="00FE1DEC" w:rsidRPr="006A0C08">
              <w:rPr>
                <w:sz w:val="24"/>
                <w:szCs w:val="24"/>
              </w:rPr>
              <w:t xml:space="preserve"> </w:t>
            </w:r>
            <w:proofErr w:type="spellStart"/>
            <w:r w:rsidR="00FE1DEC" w:rsidRPr="006A0C08">
              <w:rPr>
                <w:sz w:val="24"/>
                <w:szCs w:val="24"/>
              </w:rPr>
              <w:t>се</w:t>
            </w:r>
            <w:proofErr w:type="spellEnd"/>
            <w:r w:rsidR="00FE1DEC" w:rsidRPr="006A0C08">
              <w:rPr>
                <w:sz w:val="24"/>
                <w:szCs w:val="24"/>
              </w:rPr>
              <w:t xml:space="preserve"> </w:t>
            </w:r>
            <w:proofErr w:type="spellStart"/>
            <w:r w:rsidR="00FE1DEC" w:rsidRPr="006A0C08">
              <w:rPr>
                <w:sz w:val="24"/>
                <w:szCs w:val="24"/>
              </w:rPr>
              <w:t>опфатени</w:t>
            </w:r>
            <w:proofErr w:type="spellEnd"/>
            <w:r w:rsidR="00FE1DEC" w:rsidRPr="006A0C08">
              <w:rPr>
                <w:sz w:val="24"/>
                <w:szCs w:val="24"/>
              </w:rPr>
              <w:t xml:space="preserve"> </w:t>
            </w:r>
            <w:proofErr w:type="spellStart"/>
            <w:r w:rsidR="00FE1DEC" w:rsidRPr="006A0C08">
              <w:rPr>
                <w:sz w:val="24"/>
                <w:szCs w:val="24"/>
              </w:rPr>
              <w:t>сите</w:t>
            </w:r>
            <w:proofErr w:type="spellEnd"/>
            <w:r w:rsidR="00FE1DEC" w:rsidRPr="006A0C08">
              <w:rPr>
                <w:sz w:val="24"/>
                <w:szCs w:val="24"/>
              </w:rPr>
              <w:t xml:space="preserve"> </w:t>
            </w:r>
            <w:proofErr w:type="spellStart"/>
            <w:r w:rsidR="00FE1DEC" w:rsidRPr="006A0C08">
              <w:rPr>
                <w:sz w:val="24"/>
                <w:szCs w:val="24"/>
              </w:rPr>
              <w:t>општини</w:t>
            </w:r>
            <w:proofErr w:type="spellEnd"/>
            <w:r w:rsidR="00FE1DEC" w:rsidRPr="006A0C08">
              <w:rPr>
                <w:sz w:val="24"/>
                <w:szCs w:val="24"/>
              </w:rPr>
              <w:t xml:space="preserve">. </w:t>
            </w:r>
            <w:proofErr w:type="spellStart"/>
            <w:r w:rsidR="00FE1DEC" w:rsidRPr="006A0C08">
              <w:rPr>
                <w:sz w:val="24"/>
                <w:szCs w:val="24"/>
              </w:rPr>
              <w:t>Истото</w:t>
            </w:r>
            <w:proofErr w:type="spellEnd"/>
            <w:r w:rsidR="00FE1DEC" w:rsidRPr="006A0C08">
              <w:rPr>
                <w:sz w:val="24"/>
                <w:szCs w:val="24"/>
              </w:rPr>
              <w:t xml:space="preserve"> е и </w:t>
            </w:r>
            <w:proofErr w:type="spellStart"/>
            <w:r w:rsidR="00FE1DEC" w:rsidRPr="006A0C08">
              <w:rPr>
                <w:sz w:val="24"/>
                <w:szCs w:val="24"/>
              </w:rPr>
              <w:t>во</w:t>
            </w:r>
            <w:proofErr w:type="spellEnd"/>
            <w:r w:rsidR="00FE1DEC" w:rsidRPr="006A0C08">
              <w:rPr>
                <w:sz w:val="24"/>
                <w:szCs w:val="24"/>
              </w:rPr>
              <w:t xml:space="preserve"> </w:t>
            </w:r>
            <w:proofErr w:type="spellStart"/>
            <w:r w:rsidR="00FE1DEC" w:rsidRPr="006A0C08">
              <w:rPr>
                <w:sz w:val="24"/>
                <w:szCs w:val="24"/>
              </w:rPr>
              <w:t>делот</w:t>
            </w:r>
            <w:proofErr w:type="spellEnd"/>
            <w:r w:rsidR="00FE1DEC" w:rsidRPr="006A0C08">
              <w:rPr>
                <w:sz w:val="24"/>
                <w:szCs w:val="24"/>
              </w:rPr>
              <w:t xml:space="preserve"> </w:t>
            </w:r>
            <w:proofErr w:type="spellStart"/>
            <w:r w:rsidR="00FE1DEC" w:rsidRPr="006A0C08">
              <w:rPr>
                <w:sz w:val="24"/>
                <w:szCs w:val="24"/>
              </w:rPr>
              <w:t>на</w:t>
            </w:r>
            <w:proofErr w:type="spellEnd"/>
            <w:r w:rsidR="00FE1DEC" w:rsidRPr="006A0C08">
              <w:rPr>
                <w:sz w:val="24"/>
                <w:szCs w:val="24"/>
              </w:rPr>
              <w:t xml:space="preserve"> </w:t>
            </w:r>
            <w:proofErr w:type="spellStart"/>
            <w:r w:rsidR="00FE1DEC" w:rsidRPr="006A0C08">
              <w:rPr>
                <w:sz w:val="24"/>
                <w:szCs w:val="24"/>
              </w:rPr>
              <w:t>субјектите</w:t>
            </w:r>
            <w:proofErr w:type="spellEnd"/>
            <w:r w:rsidR="00FE1DEC" w:rsidRPr="006A0C08">
              <w:rPr>
                <w:sz w:val="24"/>
                <w:szCs w:val="24"/>
              </w:rPr>
              <w:t xml:space="preserve"> </w:t>
            </w:r>
            <w:proofErr w:type="spellStart"/>
            <w:r w:rsidR="00FE1DEC" w:rsidRPr="006A0C08">
              <w:rPr>
                <w:sz w:val="24"/>
                <w:szCs w:val="24"/>
              </w:rPr>
              <w:t>на</w:t>
            </w:r>
            <w:proofErr w:type="spellEnd"/>
            <w:r w:rsidR="00FE1DEC" w:rsidRPr="006A0C08">
              <w:rPr>
                <w:sz w:val="24"/>
                <w:szCs w:val="24"/>
              </w:rPr>
              <w:t xml:space="preserve"> </w:t>
            </w:r>
            <w:proofErr w:type="spellStart"/>
            <w:r w:rsidR="00FE1DEC" w:rsidRPr="006A0C08">
              <w:rPr>
                <w:sz w:val="24"/>
                <w:szCs w:val="24"/>
              </w:rPr>
              <w:t>надзор</w:t>
            </w:r>
            <w:proofErr w:type="spellEnd"/>
            <w:r w:rsidR="00FE1DEC" w:rsidRPr="006A0C08">
              <w:rPr>
                <w:sz w:val="24"/>
                <w:szCs w:val="24"/>
              </w:rPr>
              <w:t xml:space="preserve"> </w:t>
            </w:r>
            <w:proofErr w:type="spellStart"/>
            <w:r w:rsidR="00FE1DEC" w:rsidRPr="006A0C08">
              <w:rPr>
                <w:sz w:val="24"/>
                <w:szCs w:val="24"/>
              </w:rPr>
              <w:t>од</w:t>
            </w:r>
            <w:proofErr w:type="spellEnd"/>
            <w:r w:rsidR="00FE1DEC" w:rsidRPr="006A0C08">
              <w:rPr>
                <w:sz w:val="24"/>
                <w:szCs w:val="24"/>
              </w:rPr>
              <w:t xml:space="preserve"> </w:t>
            </w:r>
            <w:proofErr w:type="spellStart"/>
            <w:r w:rsidR="00FE1DEC" w:rsidRPr="006A0C08">
              <w:rPr>
                <w:sz w:val="24"/>
                <w:szCs w:val="24"/>
              </w:rPr>
              <w:t>областа</w:t>
            </w:r>
            <w:proofErr w:type="spellEnd"/>
            <w:r w:rsidR="00FE1DEC" w:rsidRPr="006A0C08">
              <w:rPr>
                <w:sz w:val="24"/>
                <w:szCs w:val="24"/>
              </w:rPr>
              <w:t xml:space="preserve"> </w:t>
            </w:r>
            <w:proofErr w:type="spellStart"/>
            <w:r w:rsidR="00FE1DEC" w:rsidRPr="006A0C08">
              <w:rPr>
                <w:sz w:val="24"/>
                <w:szCs w:val="24"/>
              </w:rPr>
              <w:t>на</w:t>
            </w:r>
            <w:proofErr w:type="spellEnd"/>
            <w:r w:rsidR="00FE1DEC" w:rsidRPr="006A0C08">
              <w:rPr>
                <w:sz w:val="24"/>
                <w:szCs w:val="24"/>
              </w:rPr>
              <w:t xml:space="preserve"> </w:t>
            </w:r>
            <w:proofErr w:type="spellStart"/>
            <w:r w:rsidR="00FE1DEC" w:rsidRPr="006A0C08">
              <w:rPr>
                <w:sz w:val="24"/>
                <w:szCs w:val="24"/>
              </w:rPr>
              <w:t>ловството</w:t>
            </w:r>
            <w:proofErr w:type="spellEnd"/>
            <w:r w:rsidR="00FE1DEC" w:rsidRPr="006A0C08">
              <w:rPr>
                <w:sz w:val="24"/>
                <w:szCs w:val="24"/>
              </w:rPr>
              <w:t>.</w:t>
            </w:r>
          </w:p>
          <w:p w:rsidR="00FE1DEC" w:rsidRPr="006A0C08" w:rsidRDefault="009232FC" w:rsidP="006A0C08">
            <w:pPr>
              <w:pStyle w:val="Obr-Tekst1"/>
              <w:spacing w:after="0"/>
              <w:ind w:firstLine="0"/>
              <w:rPr>
                <w:sz w:val="24"/>
                <w:szCs w:val="24"/>
              </w:rPr>
            </w:pPr>
            <w:r w:rsidRPr="006A0C08">
              <w:rPr>
                <w:sz w:val="24"/>
                <w:szCs w:val="24"/>
                <w:lang w:val="sq-AL"/>
              </w:rPr>
              <w:t xml:space="preserve">          </w:t>
            </w:r>
            <w:proofErr w:type="spellStart"/>
            <w:r w:rsidR="00FE1DEC" w:rsidRPr="006A0C08">
              <w:rPr>
                <w:sz w:val="24"/>
                <w:szCs w:val="24"/>
              </w:rPr>
              <w:t>Планираните</w:t>
            </w:r>
            <w:proofErr w:type="spellEnd"/>
            <w:r w:rsidR="00FE1DEC" w:rsidRPr="006A0C08">
              <w:rPr>
                <w:sz w:val="24"/>
                <w:szCs w:val="24"/>
              </w:rPr>
              <w:t xml:space="preserve"> и </w:t>
            </w:r>
            <w:proofErr w:type="spellStart"/>
            <w:r w:rsidR="00FE1DEC" w:rsidRPr="006A0C08">
              <w:rPr>
                <w:sz w:val="24"/>
                <w:szCs w:val="24"/>
              </w:rPr>
              <w:t>извршените</w:t>
            </w:r>
            <w:proofErr w:type="spellEnd"/>
            <w:r w:rsidR="00FE1DEC" w:rsidRPr="006A0C08">
              <w:rPr>
                <w:sz w:val="24"/>
                <w:szCs w:val="24"/>
              </w:rPr>
              <w:t xml:space="preserve"> </w:t>
            </w:r>
            <w:proofErr w:type="spellStart"/>
            <w:r w:rsidR="00FE1DEC" w:rsidRPr="006A0C08">
              <w:rPr>
                <w:sz w:val="24"/>
                <w:szCs w:val="24"/>
              </w:rPr>
              <w:t>вонредни</w:t>
            </w:r>
            <w:proofErr w:type="spellEnd"/>
            <w:r w:rsidR="00FE1DEC" w:rsidRPr="006A0C08">
              <w:rPr>
                <w:sz w:val="24"/>
                <w:szCs w:val="24"/>
              </w:rPr>
              <w:t xml:space="preserve"> и </w:t>
            </w:r>
            <w:proofErr w:type="spellStart"/>
            <w:r w:rsidR="00FE1DEC" w:rsidRPr="006A0C08">
              <w:rPr>
                <w:sz w:val="24"/>
                <w:szCs w:val="24"/>
              </w:rPr>
              <w:t>контролни</w:t>
            </w:r>
            <w:proofErr w:type="spellEnd"/>
            <w:r w:rsidR="00FE1DEC" w:rsidRPr="006A0C08">
              <w:rPr>
                <w:sz w:val="24"/>
                <w:szCs w:val="24"/>
              </w:rPr>
              <w:t xml:space="preserve"> </w:t>
            </w:r>
            <w:proofErr w:type="spellStart"/>
            <w:r w:rsidR="00FE1DEC" w:rsidRPr="006A0C08">
              <w:rPr>
                <w:sz w:val="24"/>
                <w:szCs w:val="24"/>
              </w:rPr>
              <w:t>инспекциски</w:t>
            </w:r>
            <w:proofErr w:type="spellEnd"/>
            <w:r w:rsidR="00FE1DEC" w:rsidRPr="006A0C08">
              <w:rPr>
                <w:sz w:val="24"/>
                <w:szCs w:val="24"/>
              </w:rPr>
              <w:t xml:space="preserve"> </w:t>
            </w:r>
            <w:proofErr w:type="spellStart"/>
            <w:r w:rsidR="00FE1DEC" w:rsidRPr="006A0C08">
              <w:rPr>
                <w:sz w:val="24"/>
                <w:szCs w:val="24"/>
              </w:rPr>
              <w:t>надзори</w:t>
            </w:r>
            <w:proofErr w:type="spellEnd"/>
            <w:r w:rsidR="00FE1DEC" w:rsidRPr="006A0C08">
              <w:rPr>
                <w:sz w:val="24"/>
                <w:szCs w:val="24"/>
              </w:rPr>
              <w:t xml:space="preserve"> </w:t>
            </w:r>
            <w:proofErr w:type="spellStart"/>
            <w:r w:rsidR="00FE1DEC" w:rsidRPr="006A0C08">
              <w:rPr>
                <w:sz w:val="24"/>
                <w:szCs w:val="24"/>
              </w:rPr>
              <w:t>согласно</w:t>
            </w:r>
            <w:proofErr w:type="spellEnd"/>
            <w:r w:rsidR="00FE1DEC" w:rsidRPr="006A0C08">
              <w:rPr>
                <w:sz w:val="24"/>
                <w:szCs w:val="24"/>
              </w:rPr>
              <w:t xml:space="preserve"> ЗИН </w:t>
            </w:r>
            <w:proofErr w:type="spellStart"/>
            <w:r w:rsidR="00FE1DEC" w:rsidRPr="006A0C08">
              <w:rPr>
                <w:sz w:val="24"/>
                <w:szCs w:val="24"/>
              </w:rPr>
              <w:t>не</w:t>
            </w:r>
            <w:proofErr w:type="spellEnd"/>
            <w:r w:rsidR="00FE1DEC" w:rsidRPr="006A0C08">
              <w:rPr>
                <w:sz w:val="24"/>
                <w:szCs w:val="24"/>
              </w:rPr>
              <w:t xml:space="preserve"> </w:t>
            </w:r>
            <w:proofErr w:type="spellStart"/>
            <w:r w:rsidR="00FE1DEC" w:rsidRPr="006A0C08">
              <w:rPr>
                <w:sz w:val="24"/>
                <w:szCs w:val="24"/>
              </w:rPr>
              <w:t>можат</w:t>
            </w:r>
            <w:proofErr w:type="spellEnd"/>
            <w:r w:rsidR="00FE1DEC" w:rsidRPr="006A0C08">
              <w:rPr>
                <w:sz w:val="24"/>
                <w:szCs w:val="24"/>
              </w:rPr>
              <w:t xml:space="preserve"> </w:t>
            </w:r>
            <w:proofErr w:type="spellStart"/>
            <w:r w:rsidR="00FE1DEC" w:rsidRPr="006A0C08">
              <w:rPr>
                <w:sz w:val="24"/>
                <w:szCs w:val="24"/>
              </w:rPr>
              <w:t>да</w:t>
            </w:r>
            <w:proofErr w:type="spellEnd"/>
            <w:r w:rsidR="00FE1DEC" w:rsidRPr="006A0C08">
              <w:rPr>
                <w:sz w:val="24"/>
                <w:szCs w:val="24"/>
              </w:rPr>
              <w:t xml:space="preserve"> </w:t>
            </w:r>
            <w:proofErr w:type="spellStart"/>
            <w:r w:rsidR="00FE1DEC" w:rsidRPr="006A0C08">
              <w:rPr>
                <w:sz w:val="24"/>
                <w:szCs w:val="24"/>
              </w:rPr>
              <w:t>се</w:t>
            </w:r>
            <w:proofErr w:type="spellEnd"/>
            <w:r w:rsidR="00FE1DEC" w:rsidRPr="006A0C08">
              <w:rPr>
                <w:sz w:val="24"/>
                <w:szCs w:val="24"/>
              </w:rPr>
              <w:t xml:space="preserve"> </w:t>
            </w:r>
            <w:proofErr w:type="spellStart"/>
            <w:r w:rsidR="00FE1DEC" w:rsidRPr="006A0C08">
              <w:rPr>
                <w:sz w:val="24"/>
                <w:szCs w:val="24"/>
              </w:rPr>
              <w:t>планираат</w:t>
            </w:r>
            <w:proofErr w:type="spellEnd"/>
            <w:r w:rsidR="00FE1DEC" w:rsidRPr="006A0C08">
              <w:rPr>
                <w:sz w:val="24"/>
                <w:szCs w:val="24"/>
              </w:rPr>
              <w:t xml:space="preserve">, </w:t>
            </w:r>
            <w:proofErr w:type="spellStart"/>
            <w:r w:rsidR="00FE1DEC" w:rsidRPr="006A0C08">
              <w:rPr>
                <w:sz w:val="24"/>
                <w:szCs w:val="24"/>
              </w:rPr>
              <w:t>поради</w:t>
            </w:r>
            <w:proofErr w:type="spellEnd"/>
            <w:r w:rsidR="00FE1DEC" w:rsidRPr="006A0C08">
              <w:rPr>
                <w:sz w:val="24"/>
                <w:szCs w:val="24"/>
              </w:rPr>
              <w:t xml:space="preserve"> </w:t>
            </w:r>
            <w:proofErr w:type="spellStart"/>
            <w:r w:rsidR="00FE1DEC" w:rsidRPr="006A0C08">
              <w:rPr>
                <w:sz w:val="24"/>
                <w:szCs w:val="24"/>
              </w:rPr>
              <w:t>немање</w:t>
            </w:r>
            <w:proofErr w:type="spellEnd"/>
            <w:r w:rsidR="00FE1DEC" w:rsidRPr="006A0C08">
              <w:rPr>
                <w:sz w:val="24"/>
                <w:szCs w:val="24"/>
              </w:rPr>
              <w:t xml:space="preserve"> </w:t>
            </w:r>
            <w:proofErr w:type="spellStart"/>
            <w:r w:rsidR="00FE1DEC" w:rsidRPr="006A0C08">
              <w:rPr>
                <w:sz w:val="24"/>
                <w:szCs w:val="24"/>
              </w:rPr>
              <w:t>на</w:t>
            </w:r>
            <w:proofErr w:type="spellEnd"/>
            <w:r w:rsidR="00FE1DEC" w:rsidRPr="006A0C08">
              <w:rPr>
                <w:sz w:val="24"/>
                <w:szCs w:val="24"/>
              </w:rPr>
              <w:t xml:space="preserve"> </w:t>
            </w:r>
            <w:proofErr w:type="spellStart"/>
            <w:r w:rsidR="00FE1DEC" w:rsidRPr="006A0C08">
              <w:rPr>
                <w:sz w:val="24"/>
                <w:szCs w:val="24"/>
              </w:rPr>
              <w:t>доволен</w:t>
            </w:r>
            <w:proofErr w:type="spellEnd"/>
            <w:r w:rsidR="00FE1DEC" w:rsidRPr="006A0C08">
              <w:rPr>
                <w:sz w:val="24"/>
                <w:szCs w:val="24"/>
              </w:rPr>
              <w:t xml:space="preserve"> </w:t>
            </w:r>
            <w:proofErr w:type="spellStart"/>
            <w:r w:rsidR="00FE1DEC" w:rsidRPr="006A0C08">
              <w:rPr>
                <w:sz w:val="24"/>
                <w:szCs w:val="24"/>
              </w:rPr>
              <w:t>број</w:t>
            </w:r>
            <w:proofErr w:type="spellEnd"/>
            <w:r w:rsidR="00FE1DEC" w:rsidRPr="006A0C08">
              <w:rPr>
                <w:sz w:val="24"/>
                <w:szCs w:val="24"/>
              </w:rPr>
              <w:t xml:space="preserve"> </w:t>
            </w:r>
            <w:proofErr w:type="spellStart"/>
            <w:r w:rsidR="00FE1DEC" w:rsidRPr="006A0C08">
              <w:rPr>
                <w:sz w:val="24"/>
                <w:szCs w:val="24"/>
              </w:rPr>
              <w:t>на</w:t>
            </w:r>
            <w:proofErr w:type="spellEnd"/>
            <w:r w:rsidR="00FE1DEC" w:rsidRPr="006A0C08">
              <w:rPr>
                <w:sz w:val="24"/>
                <w:szCs w:val="24"/>
              </w:rPr>
              <w:t xml:space="preserve"> </w:t>
            </w:r>
            <w:proofErr w:type="spellStart"/>
            <w:r w:rsidR="00FE1DEC" w:rsidRPr="006A0C08">
              <w:rPr>
                <w:sz w:val="24"/>
                <w:szCs w:val="24"/>
              </w:rPr>
              <w:t>инспектори</w:t>
            </w:r>
            <w:proofErr w:type="spellEnd"/>
            <w:r w:rsidR="00FE1DEC" w:rsidRPr="006A0C08">
              <w:rPr>
                <w:sz w:val="24"/>
                <w:szCs w:val="24"/>
              </w:rPr>
              <w:t xml:space="preserve"> </w:t>
            </w:r>
            <w:proofErr w:type="spellStart"/>
            <w:r w:rsidR="00FE1DEC" w:rsidRPr="006A0C08">
              <w:rPr>
                <w:sz w:val="24"/>
                <w:szCs w:val="24"/>
              </w:rPr>
              <w:t>согласно</w:t>
            </w:r>
            <w:proofErr w:type="spellEnd"/>
            <w:r w:rsidR="00FE1DEC" w:rsidRPr="006A0C08">
              <w:rPr>
                <w:sz w:val="24"/>
                <w:szCs w:val="24"/>
              </w:rPr>
              <w:t xml:space="preserve"> </w:t>
            </w:r>
            <w:proofErr w:type="spellStart"/>
            <w:r w:rsidR="00FE1DEC" w:rsidRPr="006A0C08">
              <w:rPr>
                <w:sz w:val="24"/>
                <w:szCs w:val="24"/>
              </w:rPr>
              <w:t>потребите</w:t>
            </w:r>
            <w:proofErr w:type="spellEnd"/>
            <w:r w:rsidR="00FE1DEC" w:rsidRPr="006A0C08">
              <w:rPr>
                <w:sz w:val="24"/>
                <w:szCs w:val="24"/>
              </w:rPr>
              <w:t xml:space="preserve"> </w:t>
            </w:r>
            <w:proofErr w:type="spellStart"/>
            <w:r w:rsidR="00FE1DEC" w:rsidRPr="006A0C08">
              <w:rPr>
                <w:sz w:val="24"/>
                <w:szCs w:val="24"/>
              </w:rPr>
              <w:t>за</w:t>
            </w:r>
            <w:proofErr w:type="spellEnd"/>
            <w:r w:rsidR="00FE1DEC" w:rsidRPr="006A0C08">
              <w:rPr>
                <w:sz w:val="24"/>
                <w:szCs w:val="24"/>
              </w:rPr>
              <w:t xml:space="preserve"> </w:t>
            </w:r>
            <w:proofErr w:type="spellStart"/>
            <w:r w:rsidR="00FE1DEC" w:rsidRPr="006A0C08">
              <w:rPr>
                <w:sz w:val="24"/>
                <w:szCs w:val="24"/>
              </w:rPr>
              <w:t>инспекциски</w:t>
            </w:r>
            <w:proofErr w:type="spellEnd"/>
            <w:r w:rsidR="00FE1DEC" w:rsidRPr="006A0C08">
              <w:rPr>
                <w:sz w:val="24"/>
                <w:szCs w:val="24"/>
              </w:rPr>
              <w:t xml:space="preserve"> </w:t>
            </w:r>
            <w:proofErr w:type="spellStart"/>
            <w:r w:rsidR="00FE1DEC" w:rsidRPr="006A0C08">
              <w:rPr>
                <w:sz w:val="24"/>
                <w:szCs w:val="24"/>
              </w:rPr>
              <w:t>надзори</w:t>
            </w:r>
            <w:proofErr w:type="spellEnd"/>
            <w:r w:rsidR="00FE1DEC" w:rsidRPr="006A0C08">
              <w:rPr>
                <w:sz w:val="24"/>
                <w:szCs w:val="24"/>
              </w:rPr>
              <w:t xml:space="preserve">. </w:t>
            </w:r>
            <w:proofErr w:type="spellStart"/>
            <w:r w:rsidR="00FE1DEC" w:rsidRPr="006A0C08">
              <w:rPr>
                <w:sz w:val="24"/>
                <w:szCs w:val="24"/>
              </w:rPr>
              <w:t>Па</w:t>
            </w:r>
            <w:proofErr w:type="spellEnd"/>
            <w:r w:rsidR="00FE1DEC" w:rsidRPr="006A0C08">
              <w:rPr>
                <w:sz w:val="24"/>
                <w:szCs w:val="24"/>
              </w:rPr>
              <w:t xml:space="preserve"> </w:t>
            </w:r>
            <w:proofErr w:type="spellStart"/>
            <w:r w:rsidR="00FE1DEC" w:rsidRPr="006A0C08">
              <w:rPr>
                <w:sz w:val="24"/>
                <w:szCs w:val="24"/>
              </w:rPr>
              <w:t>затоа</w:t>
            </w:r>
            <w:proofErr w:type="spellEnd"/>
            <w:r w:rsidR="00FE1DEC" w:rsidRPr="006A0C08">
              <w:rPr>
                <w:sz w:val="24"/>
                <w:szCs w:val="24"/>
              </w:rPr>
              <w:t xml:space="preserve"> </w:t>
            </w:r>
            <w:proofErr w:type="spellStart"/>
            <w:r w:rsidR="00FE1DEC" w:rsidRPr="006A0C08">
              <w:rPr>
                <w:sz w:val="24"/>
                <w:szCs w:val="24"/>
              </w:rPr>
              <w:t>истите</w:t>
            </w:r>
            <w:proofErr w:type="spellEnd"/>
            <w:r w:rsidR="00FE1DEC" w:rsidRPr="006A0C08">
              <w:rPr>
                <w:sz w:val="24"/>
                <w:szCs w:val="24"/>
              </w:rPr>
              <w:t xml:space="preserve"> </w:t>
            </w:r>
            <w:proofErr w:type="spellStart"/>
            <w:r w:rsidR="00FE1DEC" w:rsidRPr="006A0C08">
              <w:rPr>
                <w:sz w:val="24"/>
                <w:szCs w:val="24"/>
              </w:rPr>
              <w:t>не</w:t>
            </w:r>
            <w:proofErr w:type="spellEnd"/>
            <w:r w:rsidR="00FE1DEC" w:rsidRPr="006A0C08">
              <w:rPr>
                <w:sz w:val="24"/>
                <w:szCs w:val="24"/>
              </w:rPr>
              <w:t xml:space="preserve"> </w:t>
            </w:r>
            <w:proofErr w:type="spellStart"/>
            <w:r w:rsidR="00FE1DEC" w:rsidRPr="006A0C08">
              <w:rPr>
                <w:sz w:val="24"/>
                <w:szCs w:val="24"/>
              </w:rPr>
              <w:t>се</w:t>
            </w:r>
            <w:proofErr w:type="spellEnd"/>
            <w:r w:rsidR="00FE1DEC" w:rsidRPr="006A0C08">
              <w:rPr>
                <w:sz w:val="24"/>
                <w:szCs w:val="24"/>
              </w:rPr>
              <w:t xml:space="preserve"> </w:t>
            </w:r>
            <w:proofErr w:type="spellStart"/>
            <w:r w:rsidR="00FE1DEC" w:rsidRPr="006A0C08">
              <w:rPr>
                <w:sz w:val="24"/>
                <w:szCs w:val="24"/>
              </w:rPr>
              <w:t>совпаѓаат</w:t>
            </w:r>
            <w:proofErr w:type="spellEnd"/>
            <w:r w:rsidR="00FE1DEC" w:rsidRPr="006A0C08">
              <w:rPr>
                <w:sz w:val="24"/>
                <w:szCs w:val="24"/>
              </w:rPr>
              <w:t xml:space="preserve"> </w:t>
            </w:r>
            <w:proofErr w:type="spellStart"/>
            <w:r w:rsidR="00FE1DEC" w:rsidRPr="006A0C08">
              <w:rPr>
                <w:sz w:val="24"/>
                <w:szCs w:val="24"/>
              </w:rPr>
              <w:t>со</w:t>
            </w:r>
            <w:proofErr w:type="spellEnd"/>
            <w:r w:rsidR="00FE1DEC" w:rsidRPr="006A0C08">
              <w:rPr>
                <w:sz w:val="24"/>
                <w:szCs w:val="24"/>
              </w:rPr>
              <w:t xml:space="preserve"> </w:t>
            </w:r>
            <w:proofErr w:type="spellStart"/>
            <w:r w:rsidR="00FE1DEC" w:rsidRPr="006A0C08">
              <w:rPr>
                <w:sz w:val="24"/>
                <w:szCs w:val="24"/>
              </w:rPr>
              <w:t>планирањата</w:t>
            </w:r>
            <w:proofErr w:type="spellEnd"/>
            <w:r w:rsidR="00FE1DEC" w:rsidRPr="006A0C08">
              <w:rPr>
                <w:sz w:val="24"/>
                <w:szCs w:val="24"/>
              </w:rPr>
              <w:t xml:space="preserve"> </w:t>
            </w:r>
            <w:proofErr w:type="spellStart"/>
            <w:r w:rsidR="00FE1DEC" w:rsidRPr="006A0C08">
              <w:rPr>
                <w:sz w:val="24"/>
                <w:szCs w:val="24"/>
              </w:rPr>
              <w:t>за</w:t>
            </w:r>
            <w:proofErr w:type="spellEnd"/>
            <w:r w:rsidR="00FE1DEC" w:rsidRPr="006A0C08">
              <w:rPr>
                <w:sz w:val="24"/>
                <w:szCs w:val="24"/>
              </w:rPr>
              <w:t xml:space="preserve"> </w:t>
            </w:r>
            <w:proofErr w:type="spellStart"/>
            <w:r w:rsidR="00FE1DEC" w:rsidRPr="006A0C08">
              <w:rPr>
                <w:sz w:val="24"/>
                <w:szCs w:val="24"/>
              </w:rPr>
              <w:t>вонреден</w:t>
            </w:r>
            <w:proofErr w:type="spellEnd"/>
            <w:r w:rsidR="00FE1DEC" w:rsidRPr="006A0C08">
              <w:rPr>
                <w:sz w:val="24"/>
                <w:szCs w:val="24"/>
              </w:rPr>
              <w:t xml:space="preserve"> и </w:t>
            </w:r>
            <w:proofErr w:type="spellStart"/>
            <w:r w:rsidR="00FE1DEC" w:rsidRPr="006A0C08">
              <w:rPr>
                <w:sz w:val="24"/>
                <w:szCs w:val="24"/>
              </w:rPr>
              <w:t>контролен</w:t>
            </w:r>
            <w:proofErr w:type="spellEnd"/>
            <w:r w:rsidR="00FE1DEC" w:rsidRPr="006A0C08">
              <w:rPr>
                <w:sz w:val="24"/>
                <w:szCs w:val="24"/>
              </w:rPr>
              <w:t xml:space="preserve"> </w:t>
            </w:r>
            <w:proofErr w:type="spellStart"/>
            <w:r w:rsidR="00FE1DEC" w:rsidRPr="006A0C08">
              <w:rPr>
                <w:sz w:val="24"/>
                <w:szCs w:val="24"/>
              </w:rPr>
              <w:t>инспекциски</w:t>
            </w:r>
            <w:proofErr w:type="spellEnd"/>
            <w:r w:rsidR="00FE1DEC" w:rsidRPr="006A0C08">
              <w:rPr>
                <w:sz w:val="24"/>
                <w:szCs w:val="24"/>
              </w:rPr>
              <w:t xml:space="preserve"> </w:t>
            </w:r>
            <w:proofErr w:type="spellStart"/>
            <w:r w:rsidR="00FE1DEC" w:rsidRPr="006A0C08">
              <w:rPr>
                <w:sz w:val="24"/>
                <w:szCs w:val="24"/>
              </w:rPr>
              <w:t>надзор</w:t>
            </w:r>
            <w:proofErr w:type="spellEnd"/>
            <w:r w:rsidR="00FE1DEC" w:rsidRPr="006A0C08">
              <w:rPr>
                <w:sz w:val="24"/>
                <w:szCs w:val="24"/>
              </w:rPr>
              <w:t xml:space="preserve"> </w:t>
            </w:r>
            <w:proofErr w:type="spellStart"/>
            <w:r w:rsidR="00FE1DEC" w:rsidRPr="006A0C08">
              <w:rPr>
                <w:sz w:val="24"/>
                <w:szCs w:val="24"/>
              </w:rPr>
              <w:t>со</w:t>
            </w:r>
            <w:proofErr w:type="spellEnd"/>
            <w:r w:rsidR="00FE1DEC" w:rsidRPr="006A0C08">
              <w:rPr>
                <w:sz w:val="24"/>
                <w:szCs w:val="24"/>
              </w:rPr>
              <w:t xml:space="preserve"> </w:t>
            </w:r>
            <w:proofErr w:type="spellStart"/>
            <w:r w:rsidR="00FE1DEC" w:rsidRPr="006A0C08">
              <w:rPr>
                <w:sz w:val="24"/>
                <w:szCs w:val="24"/>
              </w:rPr>
              <w:t>планот</w:t>
            </w:r>
            <w:proofErr w:type="spellEnd"/>
            <w:r w:rsidR="00FE1DEC" w:rsidRPr="006A0C08">
              <w:rPr>
                <w:sz w:val="24"/>
                <w:szCs w:val="24"/>
              </w:rPr>
              <w:t xml:space="preserve"> </w:t>
            </w:r>
            <w:proofErr w:type="spellStart"/>
            <w:r w:rsidR="00FE1DEC" w:rsidRPr="006A0C08">
              <w:rPr>
                <w:sz w:val="24"/>
                <w:szCs w:val="24"/>
              </w:rPr>
              <w:t>за</w:t>
            </w:r>
            <w:proofErr w:type="spellEnd"/>
            <w:r w:rsidR="00FE1DEC" w:rsidRPr="006A0C08">
              <w:rPr>
                <w:sz w:val="24"/>
                <w:szCs w:val="24"/>
              </w:rPr>
              <w:t xml:space="preserve"> 2023 </w:t>
            </w:r>
            <w:proofErr w:type="spellStart"/>
            <w:r w:rsidR="00FE1DEC" w:rsidRPr="006A0C08">
              <w:rPr>
                <w:sz w:val="24"/>
                <w:szCs w:val="24"/>
              </w:rPr>
              <w:t>година</w:t>
            </w:r>
            <w:proofErr w:type="spellEnd"/>
            <w:r w:rsidR="00FE1DEC" w:rsidRPr="006A0C08">
              <w:rPr>
                <w:sz w:val="24"/>
                <w:szCs w:val="24"/>
              </w:rPr>
              <w:t xml:space="preserve">. </w:t>
            </w:r>
            <w:proofErr w:type="spellStart"/>
            <w:r w:rsidR="00FE1DEC" w:rsidRPr="006A0C08">
              <w:rPr>
                <w:sz w:val="24"/>
                <w:szCs w:val="24"/>
              </w:rPr>
              <w:t>По</w:t>
            </w:r>
            <w:proofErr w:type="spellEnd"/>
            <w:r w:rsidR="00FE1DEC" w:rsidRPr="006A0C08">
              <w:rPr>
                <w:sz w:val="24"/>
                <w:szCs w:val="24"/>
              </w:rPr>
              <w:t xml:space="preserve"> </w:t>
            </w:r>
            <w:proofErr w:type="spellStart"/>
            <w:r w:rsidR="00FE1DEC" w:rsidRPr="006A0C08">
              <w:rPr>
                <w:sz w:val="24"/>
                <w:szCs w:val="24"/>
              </w:rPr>
              <w:t>Ваше</w:t>
            </w:r>
            <w:proofErr w:type="spellEnd"/>
            <w:r w:rsidR="00FE1DEC" w:rsidRPr="006A0C08">
              <w:rPr>
                <w:sz w:val="24"/>
                <w:szCs w:val="24"/>
              </w:rPr>
              <w:t xml:space="preserve"> </w:t>
            </w:r>
            <w:proofErr w:type="spellStart"/>
            <w:r w:rsidR="00FE1DEC" w:rsidRPr="006A0C08">
              <w:rPr>
                <w:sz w:val="24"/>
                <w:szCs w:val="24"/>
              </w:rPr>
              <w:t>укажување</w:t>
            </w:r>
            <w:proofErr w:type="spellEnd"/>
            <w:r w:rsidR="00FE1DEC" w:rsidRPr="006A0C08">
              <w:rPr>
                <w:sz w:val="24"/>
                <w:szCs w:val="24"/>
              </w:rPr>
              <w:t xml:space="preserve"> </w:t>
            </w:r>
            <w:proofErr w:type="spellStart"/>
            <w:r w:rsidR="00FE1DEC" w:rsidRPr="006A0C08">
              <w:rPr>
                <w:sz w:val="24"/>
                <w:szCs w:val="24"/>
              </w:rPr>
              <w:t>при</w:t>
            </w:r>
            <w:proofErr w:type="spellEnd"/>
            <w:r w:rsidR="00FE1DEC" w:rsidRPr="006A0C08">
              <w:rPr>
                <w:sz w:val="24"/>
                <w:szCs w:val="24"/>
              </w:rPr>
              <w:t xml:space="preserve"> </w:t>
            </w:r>
            <w:proofErr w:type="spellStart"/>
            <w:r w:rsidR="00FE1DEC" w:rsidRPr="006A0C08">
              <w:rPr>
                <w:sz w:val="24"/>
                <w:szCs w:val="24"/>
              </w:rPr>
              <w:t>изготвувањето</w:t>
            </w:r>
            <w:proofErr w:type="spellEnd"/>
            <w:r w:rsidR="00FE1DEC" w:rsidRPr="006A0C08">
              <w:rPr>
                <w:sz w:val="24"/>
                <w:szCs w:val="24"/>
              </w:rPr>
              <w:t xml:space="preserve"> </w:t>
            </w:r>
            <w:proofErr w:type="spellStart"/>
            <w:r w:rsidR="00FE1DEC" w:rsidRPr="006A0C08">
              <w:rPr>
                <w:sz w:val="24"/>
                <w:szCs w:val="24"/>
              </w:rPr>
              <w:t>на</w:t>
            </w:r>
            <w:proofErr w:type="spellEnd"/>
            <w:r w:rsidR="00FE1DEC" w:rsidRPr="006A0C08">
              <w:rPr>
                <w:sz w:val="24"/>
                <w:szCs w:val="24"/>
              </w:rPr>
              <w:t xml:space="preserve"> </w:t>
            </w:r>
            <w:proofErr w:type="spellStart"/>
            <w:r w:rsidR="00FE1DEC" w:rsidRPr="006A0C08">
              <w:rPr>
                <w:sz w:val="24"/>
                <w:szCs w:val="24"/>
              </w:rPr>
              <w:t>планот</w:t>
            </w:r>
            <w:proofErr w:type="spellEnd"/>
            <w:r w:rsidR="00FE1DEC" w:rsidRPr="006A0C08">
              <w:rPr>
                <w:sz w:val="24"/>
                <w:szCs w:val="24"/>
              </w:rPr>
              <w:t xml:space="preserve"> </w:t>
            </w:r>
            <w:proofErr w:type="spellStart"/>
            <w:r w:rsidR="00FE1DEC" w:rsidRPr="006A0C08">
              <w:rPr>
                <w:sz w:val="24"/>
                <w:szCs w:val="24"/>
              </w:rPr>
              <w:t>за</w:t>
            </w:r>
            <w:proofErr w:type="spellEnd"/>
            <w:r w:rsidR="00FE1DEC" w:rsidRPr="006A0C08">
              <w:rPr>
                <w:sz w:val="24"/>
                <w:szCs w:val="24"/>
              </w:rPr>
              <w:t xml:space="preserve"> </w:t>
            </w:r>
            <w:proofErr w:type="spellStart"/>
            <w:r w:rsidR="00FE1DEC" w:rsidRPr="006A0C08">
              <w:rPr>
                <w:sz w:val="24"/>
                <w:szCs w:val="24"/>
              </w:rPr>
              <w:t>работа</w:t>
            </w:r>
            <w:proofErr w:type="spellEnd"/>
            <w:r w:rsidR="00FE1DEC" w:rsidRPr="006A0C08">
              <w:rPr>
                <w:sz w:val="24"/>
                <w:szCs w:val="24"/>
              </w:rPr>
              <w:t xml:space="preserve"> </w:t>
            </w:r>
            <w:proofErr w:type="spellStart"/>
            <w:r w:rsidR="00FE1DEC" w:rsidRPr="006A0C08">
              <w:rPr>
                <w:sz w:val="24"/>
                <w:szCs w:val="24"/>
              </w:rPr>
              <w:t>за</w:t>
            </w:r>
            <w:proofErr w:type="spellEnd"/>
            <w:r w:rsidR="00FE1DEC" w:rsidRPr="006A0C08">
              <w:rPr>
                <w:sz w:val="24"/>
                <w:szCs w:val="24"/>
              </w:rPr>
              <w:t xml:space="preserve"> 2023 </w:t>
            </w:r>
            <w:proofErr w:type="spellStart"/>
            <w:r w:rsidR="00FE1DEC" w:rsidRPr="006A0C08">
              <w:rPr>
                <w:sz w:val="24"/>
                <w:szCs w:val="24"/>
              </w:rPr>
              <w:t>година</w:t>
            </w:r>
            <w:proofErr w:type="spellEnd"/>
            <w:r w:rsidR="00FE1DEC" w:rsidRPr="006A0C08">
              <w:rPr>
                <w:sz w:val="24"/>
                <w:szCs w:val="24"/>
              </w:rPr>
              <w:t xml:space="preserve"> </w:t>
            </w:r>
            <w:proofErr w:type="spellStart"/>
            <w:r w:rsidR="00FE1DEC" w:rsidRPr="006A0C08">
              <w:rPr>
                <w:sz w:val="24"/>
                <w:szCs w:val="24"/>
              </w:rPr>
              <w:t>се</w:t>
            </w:r>
            <w:proofErr w:type="spellEnd"/>
            <w:r w:rsidR="00FE1DEC" w:rsidRPr="006A0C08">
              <w:rPr>
                <w:sz w:val="24"/>
                <w:szCs w:val="24"/>
              </w:rPr>
              <w:t xml:space="preserve"> </w:t>
            </w:r>
            <w:proofErr w:type="spellStart"/>
            <w:r w:rsidR="00FE1DEC" w:rsidRPr="006A0C08">
              <w:rPr>
                <w:sz w:val="24"/>
                <w:szCs w:val="24"/>
              </w:rPr>
              <w:t>ставени</w:t>
            </w:r>
            <w:proofErr w:type="spellEnd"/>
            <w:r w:rsidR="00FE1DEC" w:rsidRPr="006A0C08">
              <w:rPr>
                <w:sz w:val="24"/>
                <w:szCs w:val="24"/>
              </w:rPr>
              <w:t xml:space="preserve"> </w:t>
            </w:r>
            <w:proofErr w:type="spellStart"/>
            <w:r w:rsidR="00FE1DEC" w:rsidRPr="006A0C08">
              <w:rPr>
                <w:sz w:val="24"/>
                <w:szCs w:val="24"/>
              </w:rPr>
              <w:t>планирани</w:t>
            </w:r>
            <w:proofErr w:type="spellEnd"/>
            <w:r w:rsidR="00FE1DEC" w:rsidRPr="006A0C08">
              <w:rPr>
                <w:sz w:val="24"/>
                <w:szCs w:val="24"/>
              </w:rPr>
              <w:t xml:space="preserve"> </w:t>
            </w:r>
            <w:proofErr w:type="spellStart"/>
            <w:r w:rsidR="00FE1DEC" w:rsidRPr="006A0C08">
              <w:rPr>
                <w:sz w:val="24"/>
                <w:szCs w:val="24"/>
              </w:rPr>
              <w:t>вонредни</w:t>
            </w:r>
            <w:proofErr w:type="spellEnd"/>
            <w:r w:rsidR="00FE1DEC" w:rsidRPr="006A0C08">
              <w:rPr>
                <w:sz w:val="24"/>
                <w:szCs w:val="24"/>
              </w:rPr>
              <w:t xml:space="preserve"> и </w:t>
            </w:r>
            <w:proofErr w:type="spellStart"/>
            <w:r w:rsidR="00FE1DEC" w:rsidRPr="006A0C08">
              <w:rPr>
                <w:sz w:val="24"/>
                <w:szCs w:val="24"/>
              </w:rPr>
              <w:t>контролни</w:t>
            </w:r>
            <w:proofErr w:type="spellEnd"/>
            <w:r w:rsidR="00FE1DEC" w:rsidRPr="006A0C08">
              <w:rPr>
                <w:sz w:val="24"/>
                <w:szCs w:val="24"/>
              </w:rPr>
              <w:t xml:space="preserve"> </w:t>
            </w:r>
            <w:proofErr w:type="spellStart"/>
            <w:r w:rsidR="00FE1DEC" w:rsidRPr="006A0C08">
              <w:rPr>
                <w:sz w:val="24"/>
                <w:szCs w:val="24"/>
              </w:rPr>
              <w:t>инспекциски</w:t>
            </w:r>
            <w:proofErr w:type="spellEnd"/>
            <w:r w:rsidR="00FE1DEC" w:rsidRPr="006A0C08">
              <w:rPr>
                <w:sz w:val="24"/>
                <w:szCs w:val="24"/>
              </w:rPr>
              <w:t xml:space="preserve"> </w:t>
            </w:r>
            <w:proofErr w:type="spellStart"/>
            <w:r w:rsidR="00FE1DEC" w:rsidRPr="006A0C08">
              <w:rPr>
                <w:sz w:val="24"/>
                <w:szCs w:val="24"/>
              </w:rPr>
              <w:t>надзори</w:t>
            </w:r>
            <w:proofErr w:type="spellEnd"/>
            <w:r w:rsidR="00FE1DEC" w:rsidRPr="006A0C08">
              <w:rPr>
                <w:sz w:val="24"/>
                <w:szCs w:val="24"/>
              </w:rPr>
              <w:t xml:space="preserve">. </w:t>
            </w:r>
            <w:proofErr w:type="spellStart"/>
            <w:r w:rsidR="00FE1DEC" w:rsidRPr="006A0C08">
              <w:rPr>
                <w:sz w:val="24"/>
                <w:szCs w:val="24"/>
              </w:rPr>
              <w:t>Исто</w:t>
            </w:r>
            <w:proofErr w:type="spellEnd"/>
            <w:r w:rsidR="00FE1DEC" w:rsidRPr="006A0C08">
              <w:rPr>
                <w:sz w:val="24"/>
                <w:szCs w:val="24"/>
              </w:rPr>
              <w:t xml:space="preserve"> </w:t>
            </w:r>
            <w:proofErr w:type="spellStart"/>
            <w:r w:rsidR="00FE1DEC" w:rsidRPr="006A0C08">
              <w:rPr>
                <w:sz w:val="24"/>
                <w:szCs w:val="24"/>
              </w:rPr>
              <w:t>така</w:t>
            </w:r>
            <w:proofErr w:type="spellEnd"/>
            <w:r w:rsidR="00FE1DEC" w:rsidRPr="006A0C08">
              <w:rPr>
                <w:sz w:val="24"/>
                <w:szCs w:val="24"/>
              </w:rPr>
              <w:t xml:space="preserve"> </w:t>
            </w:r>
            <w:proofErr w:type="spellStart"/>
            <w:r w:rsidR="00FE1DEC" w:rsidRPr="006A0C08">
              <w:rPr>
                <w:sz w:val="24"/>
                <w:szCs w:val="24"/>
              </w:rPr>
              <w:t>Ви</w:t>
            </w:r>
            <w:proofErr w:type="spellEnd"/>
            <w:r w:rsidR="00FE1DEC" w:rsidRPr="006A0C08">
              <w:rPr>
                <w:sz w:val="24"/>
                <w:szCs w:val="24"/>
              </w:rPr>
              <w:t xml:space="preserve"> </w:t>
            </w:r>
            <w:proofErr w:type="spellStart"/>
            <w:r w:rsidR="00FE1DEC" w:rsidRPr="006A0C08">
              <w:rPr>
                <w:sz w:val="24"/>
                <w:szCs w:val="24"/>
              </w:rPr>
              <w:t>укажуваме</w:t>
            </w:r>
            <w:proofErr w:type="spellEnd"/>
            <w:r w:rsidR="00FE1DEC" w:rsidRPr="006A0C08">
              <w:rPr>
                <w:sz w:val="24"/>
                <w:szCs w:val="24"/>
              </w:rPr>
              <w:t xml:space="preserve"> </w:t>
            </w:r>
            <w:proofErr w:type="spellStart"/>
            <w:r w:rsidR="00FE1DEC" w:rsidRPr="006A0C08">
              <w:rPr>
                <w:sz w:val="24"/>
                <w:szCs w:val="24"/>
              </w:rPr>
              <w:t>дека</w:t>
            </w:r>
            <w:proofErr w:type="spellEnd"/>
            <w:r w:rsidR="00FE1DEC" w:rsidRPr="006A0C08">
              <w:rPr>
                <w:sz w:val="24"/>
                <w:szCs w:val="24"/>
              </w:rPr>
              <w:t xml:space="preserve"> </w:t>
            </w:r>
            <w:proofErr w:type="spellStart"/>
            <w:r w:rsidR="00FE1DEC" w:rsidRPr="006A0C08">
              <w:rPr>
                <w:sz w:val="24"/>
                <w:szCs w:val="24"/>
              </w:rPr>
              <w:t>поради</w:t>
            </w:r>
            <w:proofErr w:type="spellEnd"/>
            <w:r w:rsidR="00FE1DEC" w:rsidRPr="006A0C08">
              <w:rPr>
                <w:sz w:val="24"/>
                <w:szCs w:val="24"/>
              </w:rPr>
              <w:t xml:space="preserve"> </w:t>
            </w:r>
            <w:proofErr w:type="spellStart"/>
            <w:r w:rsidR="00FE1DEC" w:rsidRPr="006A0C08">
              <w:rPr>
                <w:sz w:val="24"/>
                <w:szCs w:val="24"/>
              </w:rPr>
              <w:t>настаната</w:t>
            </w:r>
            <w:proofErr w:type="spellEnd"/>
            <w:r w:rsidR="00FE1DEC" w:rsidRPr="006A0C08">
              <w:rPr>
                <w:sz w:val="24"/>
                <w:szCs w:val="24"/>
              </w:rPr>
              <w:t xml:space="preserve"> </w:t>
            </w:r>
            <w:proofErr w:type="spellStart"/>
            <w:r w:rsidR="00FE1DEC" w:rsidRPr="006A0C08">
              <w:rPr>
                <w:sz w:val="24"/>
                <w:szCs w:val="24"/>
              </w:rPr>
              <w:t>смрт</w:t>
            </w:r>
            <w:proofErr w:type="spellEnd"/>
            <w:r w:rsidR="00FE1DEC" w:rsidRPr="006A0C08">
              <w:rPr>
                <w:sz w:val="24"/>
                <w:szCs w:val="24"/>
              </w:rPr>
              <w:t xml:space="preserve"> </w:t>
            </w:r>
            <w:proofErr w:type="spellStart"/>
            <w:r w:rsidR="00FE1DEC" w:rsidRPr="006A0C08">
              <w:rPr>
                <w:sz w:val="24"/>
                <w:szCs w:val="24"/>
              </w:rPr>
              <w:t>на</w:t>
            </w:r>
            <w:proofErr w:type="spellEnd"/>
            <w:r w:rsidR="00FE1DEC" w:rsidRPr="006A0C08">
              <w:rPr>
                <w:sz w:val="24"/>
                <w:szCs w:val="24"/>
              </w:rPr>
              <w:t xml:space="preserve"> </w:t>
            </w:r>
            <w:proofErr w:type="spellStart"/>
            <w:r w:rsidR="00FE1DEC" w:rsidRPr="006A0C08">
              <w:rPr>
                <w:sz w:val="24"/>
                <w:szCs w:val="24"/>
              </w:rPr>
              <w:t>советник</w:t>
            </w:r>
            <w:proofErr w:type="spellEnd"/>
            <w:r w:rsidR="00FE1DEC" w:rsidRPr="006A0C08">
              <w:rPr>
                <w:sz w:val="24"/>
                <w:szCs w:val="24"/>
              </w:rPr>
              <w:t xml:space="preserve"> </w:t>
            </w:r>
            <w:proofErr w:type="spellStart"/>
            <w:r w:rsidR="00FE1DEC" w:rsidRPr="006A0C08">
              <w:rPr>
                <w:sz w:val="24"/>
                <w:szCs w:val="24"/>
              </w:rPr>
              <w:t>инспектор</w:t>
            </w:r>
            <w:proofErr w:type="spellEnd"/>
            <w:r w:rsidR="00FE1DEC" w:rsidRPr="006A0C08">
              <w:rPr>
                <w:sz w:val="24"/>
                <w:szCs w:val="24"/>
              </w:rPr>
              <w:t xml:space="preserve"> </w:t>
            </w:r>
            <w:proofErr w:type="spellStart"/>
            <w:r w:rsidR="00FE1DEC" w:rsidRPr="006A0C08">
              <w:rPr>
                <w:sz w:val="24"/>
                <w:szCs w:val="24"/>
              </w:rPr>
              <w:t>за</w:t>
            </w:r>
            <w:proofErr w:type="spellEnd"/>
            <w:r w:rsidR="00FE1DEC" w:rsidRPr="006A0C08">
              <w:rPr>
                <w:sz w:val="24"/>
                <w:szCs w:val="24"/>
              </w:rPr>
              <w:t xml:space="preserve"> </w:t>
            </w:r>
            <w:proofErr w:type="spellStart"/>
            <w:r w:rsidR="00FE1DEC" w:rsidRPr="006A0C08">
              <w:rPr>
                <w:sz w:val="24"/>
                <w:szCs w:val="24"/>
              </w:rPr>
              <w:t>шумарство</w:t>
            </w:r>
            <w:proofErr w:type="spellEnd"/>
            <w:r w:rsidR="00FE1DEC" w:rsidRPr="006A0C08">
              <w:rPr>
                <w:sz w:val="24"/>
                <w:szCs w:val="24"/>
              </w:rPr>
              <w:t xml:space="preserve"> </w:t>
            </w:r>
            <w:proofErr w:type="spellStart"/>
            <w:r w:rsidR="00FE1DEC" w:rsidRPr="006A0C08">
              <w:rPr>
                <w:sz w:val="24"/>
                <w:szCs w:val="24"/>
              </w:rPr>
              <w:t>не</w:t>
            </w:r>
            <w:proofErr w:type="spellEnd"/>
            <w:r w:rsidR="00FE1DEC" w:rsidRPr="006A0C08">
              <w:rPr>
                <w:sz w:val="24"/>
                <w:szCs w:val="24"/>
              </w:rPr>
              <w:t xml:space="preserve"> </w:t>
            </w:r>
            <w:proofErr w:type="spellStart"/>
            <w:r w:rsidR="00FE1DEC" w:rsidRPr="006A0C08">
              <w:rPr>
                <w:sz w:val="24"/>
                <w:szCs w:val="24"/>
              </w:rPr>
              <w:t>се</w:t>
            </w:r>
            <w:proofErr w:type="spellEnd"/>
            <w:r w:rsidR="00FE1DEC" w:rsidRPr="006A0C08">
              <w:rPr>
                <w:sz w:val="24"/>
                <w:szCs w:val="24"/>
              </w:rPr>
              <w:t xml:space="preserve"> </w:t>
            </w:r>
            <w:proofErr w:type="spellStart"/>
            <w:r w:rsidR="00FE1DEC" w:rsidRPr="006A0C08">
              <w:rPr>
                <w:sz w:val="24"/>
                <w:szCs w:val="24"/>
              </w:rPr>
              <w:t>совпаѓаат</w:t>
            </w:r>
            <w:proofErr w:type="spellEnd"/>
            <w:r w:rsidR="00FE1DEC" w:rsidRPr="006A0C08">
              <w:rPr>
                <w:sz w:val="24"/>
                <w:szCs w:val="24"/>
              </w:rPr>
              <w:t xml:space="preserve"> </w:t>
            </w:r>
            <w:proofErr w:type="spellStart"/>
            <w:r w:rsidR="00FE1DEC" w:rsidRPr="006A0C08">
              <w:rPr>
                <w:sz w:val="24"/>
                <w:szCs w:val="24"/>
              </w:rPr>
              <w:t>планираните</w:t>
            </w:r>
            <w:proofErr w:type="spellEnd"/>
            <w:r w:rsidR="00FE1DEC" w:rsidRPr="006A0C08">
              <w:rPr>
                <w:sz w:val="24"/>
                <w:szCs w:val="24"/>
              </w:rPr>
              <w:t xml:space="preserve"> </w:t>
            </w:r>
            <w:proofErr w:type="spellStart"/>
            <w:r w:rsidR="00FE1DEC" w:rsidRPr="006A0C08">
              <w:rPr>
                <w:sz w:val="24"/>
                <w:szCs w:val="24"/>
              </w:rPr>
              <w:t>редовни</w:t>
            </w:r>
            <w:proofErr w:type="spellEnd"/>
            <w:r w:rsidR="00FE1DEC" w:rsidRPr="006A0C08">
              <w:rPr>
                <w:sz w:val="24"/>
                <w:szCs w:val="24"/>
              </w:rPr>
              <w:t xml:space="preserve"> </w:t>
            </w:r>
            <w:proofErr w:type="spellStart"/>
            <w:r w:rsidR="00FE1DEC" w:rsidRPr="006A0C08">
              <w:rPr>
                <w:sz w:val="24"/>
                <w:szCs w:val="24"/>
              </w:rPr>
              <w:t>инспекциски</w:t>
            </w:r>
            <w:proofErr w:type="spellEnd"/>
            <w:r w:rsidR="00FE1DEC" w:rsidRPr="006A0C08">
              <w:rPr>
                <w:sz w:val="24"/>
                <w:szCs w:val="24"/>
              </w:rPr>
              <w:t xml:space="preserve"> </w:t>
            </w:r>
            <w:proofErr w:type="spellStart"/>
            <w:r w:rsidR="00FE1DEC" w:rsidRPr="006A0C08">
              <w:rPr>
                <w:sz w:val="24"/>
                <w:szCs w:val="24"/>
              </w:rPr>
              <w:t>надзори</w:t>
            </w:r>
            <w:proofErr w:type="spellEnd"/>
            <w:r w:rsidR="00FE1DEC" w:rsidRPr="006A0C08">
              <w:rPr>
                <w:sz w:val="24"/>
                <w:szCs w:val="24"/>
              </w:rPr>
              <w:t>.</w:t>
            </w:r>
          </w:p>
        </w:tc>
        <w:tc>
          <w:tcPr>
            <w:tcW w:w="5629" w:type="dxa"/>
            <w:shd w:val="clear" w:color="auto" w:fill="auto"/>
          </w:tcPr>
          <w:p w:rsidR="00FE1DEC" w:rsidRPr="006A0C08" w:rsidRDefault="00FE1DEC" w:rsidP="006A0C08">
            <w:pPr>
              <w:pStyle w:val="Obr-Tekst1"/>
              <w:spacing w:after="0"/>
              <w:jc w:val="center"/>
              <w:rPr>
                <w:b/>
                <w:bCs/>
                <w:sz w:val="24"/>
                <w:szCs w:val="24"/>
              </w:rPr>
            </w:pPr>
            <w:proofErr w:type="spellStart"/>
            <w:r w:rsidRPr="006A0C08">
              <w:rPr>
                <w:b/>
                <w:bCs/>
                <w:sz w:val="24"/>
                <w:szCs w:val="24"/>
              </w:rPr>
              <w:t>Mbikëqyrja</w:t>
            </w:r>
            <w:proofErr w:type="spellEnd"/>
            <w:r w:rsidRPr="006A0C08">
              <w:rPr>
                <w:b/>
                <w:bCs/>
                <w:sz w:val="24"/>
                <w:szCs w:val="24"/>
              </w:rPr>
              <w:t xml:space="preserve"> </w:t>
            </w:r>
            <w:proofErr w:type="spellStart"/>
            <w:r w:rsidRPr="006A0C08">
              <w:rPr>
                <w:b/>
                <w:bCs/>
                <w:sz w:val="24"/>
                <w:szCs w:val="24"/>
              </w:rPr>
              <w:t>inspektuese</w:t>
            </w:r>
            <w:proofErr w:type="spellEnd"/>
          </w:p>
          <w:p w:rsidR="00FE1DEC" w:rsidRPr="006A0C08" w:rsidRDefault="00FE1DEC" w:rsidP="006A0C08">
            <w:pPr>
              <w:pStyle w:val="Obr-Tekst1"/>
              <w:spacing w:after="0"/>
              <w:rPr>
                <w:sz w:val="24"/>
                <w:szCs w:val="24"/>
              </w:rPr>
            </w:pPr>
          </w:p>
          <w:p w:rsidR="00FE1DEC" w:rsidRPr="006A0C08" w:rsidRDefault="009232FC" w:rsidP="006A0C08">
            <w:pPr>
              <w:pStyle w:val="Obr-Tekst1"/>
              <w:spacing w:after="0"/>
              <w:ind w:firstLine="0"/>
              <w:rPr>
                <w:sz w:val="24"/>
                <w:szCs w:val="24"/>
              </w:rPr>
            </w:pPr>
            <w:r w:rsidRPr="006A0C08">
              <w:rPr>
                <w:sz w:val="24"/>
                <w:szCs w:val="24"/>
                <w:lang w:val="sq-AL"/>
              </w:rPr>
              <w:t xml:space="preserve">          </w:t>
            </w:r>
            <w:proofErr w:type="spellStart"/>
            <w:r w:rsidR="00FE1DEC" w:rsidRPr="006A0C08">
              <w:rPr>
                <w:sz w:val="24"/>
                <w:szCs w:val="24"/>
              </w:rPr>
              <w:t>Kjo</w:t>
            </w:r>
            <w:proofErr w:type="spellEnd"/>
            <w:r w:rsidR="00FE1DEC" w:rsidRPr="006A0C08">
              <w:rPr>
                <w:sz w:val="24"/>
                <w:szCs w:val="24"/>
              </w:rPr>
              <w:t xml:space="preserve"> </w:t>
            </w:r>
            <w:proofErr w:type="spellStart"/>
            <w:r w:rsidR="00FE1DEC" w:rsidRPr="006A0C08">
              <w:rPr>
                <w:sz w:val="24"/>
                <w:szCs w:val="24"/>
              </w:rPr>
              <w:t>tabelë</w:t>
            </w:r>
            <w:proofErr w:type="spellEnd"/>
            <w:r w:rsidR="00FE1DEC" w:rsidRPr="006A0C08">
              <w:rPr>
                <w:sz w:val="24"/>
                <w:szCs w:val="24"/>
              </w:rPr>
              <w:t xml:space="preserve"> </w:t>
            </w:r>
            <w:proofErr w:type="spellStart"/>
            <w:r w:rsidR="00FE1DEC" w:rsidRPr="006A0C08">
              <w:rPr>
                <w:sz w:val="24"/>
                <w:szCs w:val="24"/>
              </w:rPr>
              <w:t>paraqet</w:t>
            </w:r>
            <w:proofErr w:type="spellEnd"/>
            <w:r w:rsidR="00FE1DEC" w:rsidRPr="006A0C08">
              <w:rPr>
                <w:sz w:val="24"/>
                <w:szCs w:val="24"/>
              </w:rPr>
              <w:t xml:space="preserve"> </w:t>
            </w:r>
            <w:proofErr w:type="spellStart"/>
            <w:r w:rsidR="00FE1DEC" w:rsidRPr="006A0C08">
              <w:rPr>
                <w:sz w:val="24"/>
                <w:szCs w:val="24"/>
              </w:rPr>
              <w:t>numrin</w:t>
            </w:r>
            <w:proofErr w:type="spellEnd"/>
            <w:r w:rsidR="00FE1DEC" w:rsidRPr="006A0C08">
              <w:rPr>
                <w:sz w:val="24"/>
                <w:szCs w:val="24"/>
              </w:rPr>
              <w:t xml:space="preserve"> total </w:t>
            </w:r>
            <w:proofErr w:type="spellStart"/>
            <w:r w:rsidR="00FE1DEC" w:rsidRPr="006A0C08">
              <w:rPr>
                <w:sz w:val="24"/>
                <w:szCs w:val="24"/>
              </w:rPr>
              <w:t>të</w:t>
            </w:r>
            <w:proofErr w:type="spellEnd"/>
            <w:r w:rsidR="00FE1DEC" w:rsidRPr="006A0C08">
              <w:rPr>
                <w:sz w:val="24"/>
                <w:szCs w:val="24"/>
              </w:rPr>
              <w:t xml:space="preserve"> </w:t>
            </w:r>
            <w:proofErr w:type="spellStart"/>
            <w:r w:rsidR="00FE1DEC" w:rsidRPr="006A0C08">
              <w:rPr>
                <w:sz w:val="24"/>
                <w:szCs w:val="24"/>
              </w:rPr>
              <w:t>inspektimeve</w:t>
            </w:r>
            <w:proofErr w:type="spellEnd"/>
            <w:r w:rsidR="00FE1DEC" w:rsidRPr="006A0C08">
              <w:rPr>
                <w:sz w:val="24"/>
                <w:szCs w:val="24"/>
              </w:rPr>
              <w:t xml:space="preserve"> </w:t>
            </w:r>
            <w:proofErr w:type="spellStart"/>
            <w:r w:rsidR="00FE1DEC" w:rsidRPr="006A0C08">
              <w:rPr>
                <w:sz w:val="24"/>
                <w:szCs w:val="24"/>
              </w:rPr>
              <w:t>të</w:t>
            </w:r>
            <w:proofErr w:type="spellEnd"/>
            <w:r w:rsidR="00FE1DEC" w:rsidRPr="006A0C08">
              <w:rPr>
                <w:sz w:val="24"/>
                <w:szCs w:val="24"/>
              </w:rPr>
              <w:t xml:space="preserve"> </w:t>
            </w:r>
            <w:proofErr w:type="spellStart"/>
            <w:r w:rsidR="00FE1DEC" w:rsidRPr="006A0C08">
              <w:rPr>
                <w:sz w:val="24"/>
                <w:szCs w:val="24"/>
              </w:rPr>
              <w:t>kryera</w:t>
            </w:r>
            <w:proofErr w:type="spellEnd"/>
            <w:r w:rsidR="00FE1DEC" w:rsidRPr="006A0C08">
              <w:rPr>
                <w:sz w:val="24"/>
                <w:szCs w:val="24"/>
              </w:rPr>
              <w:t xml:space="preserve"> </w:t>
            </w:r>
            <w:proofErr w:type="spellStart"/>
            <w:r w:rsidR="00FE1DEC" w:rsidRPr="006A0C08">
              <w:rPr>
                <w:sz w:val="24"/>
                <w:szCs w:val="24"/>
              </w:rPr>
              <w:t>dhe</w:t>
            </w:r>
            <w:proofErr w:type="spellEnd"/>
            <w:r w:rsidR="00FE1DEC" w:rsidRPr="006A0C08">
              <w:rPr>
                <w:sz w:val="24"/>
                <w:szCs w:val="24"/>
              </w:rPr>
              <w:t xml:space="preserve"> </w:t>
            </w:r>
            <w:proofErr w:type="spellStart"/>
            <w:r w:rsidR="00FE1DEC" w:rsidRPr="006A0C08">
              <w:rPr>
                <w:sz w:val="24"/>
                <w:szCs w:val="24"/>
              </w:rPr>
              <w:t>parregullsive</w:t>
            </w:r>
            <w:proofErr w:type="spellEnd"/>
            <w:r w:rsidR="00FE1DEC" w:rsidRPr="006A0C08">
              <w:rPr>
                <w:sz w:val="24"/>
                <w:szCs w:val="24"/>
              </w:rPr>
              <w:t xml:space="preserve"> </w:t>
            </w:r>
            <w:proofErr w:type="spellStart"/>
            <w:r w:rsidR="00FE1DEC" w:rsidRPr="006A0C08">
              <w:rPr>
                <w:sz w:val="24"/>
                <w:szCs w:val="24"/>
              </w:rPr>
              <w:t>të</w:t>
            </w:r>
            <w:proofErr w:type="spellEnd"/>
            <w:r w:rsidR="00FE1DEC" w:rsidRPr="006A0C08">
              <w:rPr>
                <w:sz w:val="24"/>
                <w:szCs w:val="24"/>
              </w:rPr>
              <w:t xml:space="preserve"> </w:t>
            </w:r>
            <w:proofErr w:type="spellStart"/>
            <w:r w:rsidR="00FE1DEC" w:rsidRPr="006A0C08">
              <w:rPr>
                <w:sz w:val="24"/>
                <w:szCs w:val="24"/>
              </w:rPr>
              <w:t>konstatuara</w:t>
            </w:r>
            <w:proofErr w:type="spellEnd"/>
            <w:r w:rsidR="00FE1DEC" w:rsidRPr="006A0C08">
              <w:rPr>
                <w:sz w:val="24"/>
                <w:szCs w:val="24"/>
              </w:rPr>
              <w:t xml:space="preserve"> </w:t>
            </w:r>
            <w:proofErr w:type="spellStart"/>
            <w:r w:rsidR="00FE1DEC" w:rsidRPr="006A0C08">
              <w:rPr>
                <w:sz w:val="24"/>
                <w:szCs w:val="24"/>
              </w:rPr>
              <w:t>për</w:t>
            </w:r>
            <w:proofErr w:type="spellEnd"/>
            <w:r w:rsidR="00FE1DEC" w:rsidRPr="006A0C08">
              <w:rPr>
                <w:sz w:val="24"/>
                <w:szCs w:val="24"/>
              </w:rPr>
              <w:t xml:space="preserve"> </w:t>
            </w:r>
            <w:proofErr w:type="spellStart"/>
            <w:r w:rsidR="00FE1DEC" w:rsidRPr="006A0C08">
              <w:rPr>
                <w:sz w:val="24"/>
                <w:szCs w:val="24"/>
              </w:rPr>
              <w:t>periudhën</w:t>
            </w:r>
            <w:proofErr w:type="spellEnd"/>
            <w:r w:rsidR="00FE1DEC" w:rsidRPr="006A0C08">
              <w:rPr>
                <w:sz w:val="24"/>
                <w:szCs w:val="24"/>
              </w:rPr>
              <w:t xml:space="preserve"> 01.01.2023 </w:t>
            </w:r>
            <w:proofErr w:type="spellStart"/>
            <w:r w:rsidR="00FE1DEC" w:rsidRPr="006A0C08">
              <w:rPr>
                <w:sz w:val="24"/>
                <w:szCs w:val="24"/>
              </w:rPr>
              <w:t>deri</w:t>
            </w:r>
            <w:proofErr w:type="spellEnd"/>
            <w:r w:rsidR="00FE1DEC" w:rsidRPr="006A0C08">
              <w:rPr>
                <w:sz w:val="24"/>
                <w:szCs w:val="24"/>
              </w:rPr>
              <w:t xml:space="preserve"> </w:t>
            </w:r>
            <w:proofErr w:type="spellStart"/>
            <w:r w:rsidR="00FE1DEC" w:rsidRPr="006A0C08">
              <w:rPr>
                <w:sz w:val="24"/>
                <w:szCs w:val="24"/>
              </w:rPr>
              <w:t>më</w:t>
            </w:r>
            <w:proofErr w:type="spellEnd"/>
            <w:r w:rsidR="00FE1DEC" w:rsidRPr="006A0C08">
              <w:rPr>
                <w:sz w:val="24"/>
                <w:szCs w:val="24"/>
              </w:rPr>
              <w:t xml:space="preserve"> 30.06.2023. </w:t>
            </w:r>
            <w:proofErr w:type="spellStart"/>
            <w:r w:rsidR="00FE1DEC" w:rsidRPr="006A0C08">
              <w:rPr>
                <w:sz w:val="24"/>
                <w:szCs w:val="24"/>
              </w:rPr>
              <w:t>Në</w:t>
            </w:r>
            <w:proofErr w:type="spellEnd"/>
            <w:r w:rsidR="00FE1DEC" w:rsidRPr="006A0C08">
              <w:rPr>
                <w:sz w:val="24"/>
                <w:szCs w:val="24"/>
              </w:rPr>
              <w:t xml:space="preserve"> </w:t>
            </w:r>
            <w:proofErr w:type="spellStart"/>
            <w:r w:rsidR="00FE1DEC" w:rsidRPr="006A0C08">
              <w:rPr>
                <w:sz w:val="24"/>
                <w:szCs w:val="24"/>
              </w:rPr>
              <w:t>rajonin</w:t>
            </w:r>
            <w:proofErr w:type="spellEnd"/>
            <w:r w:rsidR="00FE1DEC" w:rsidRPr="006A0C08">
              <w:rPr>
                <w:sz w:val="24"/>
                <w:szCs w:val="24"/>
              </w:rPr>
              <w:t xml:space="preserve"> e </w:t>
            </w:r>
            <w:proofErr w:type="spellStart"/>
            <w:r w:rsidR="00FE1DEC" w:rsidRPr="006A0C08">
              <w:rPr>
                <w:sz w:val="24"/>
                <w:szCs w:val="24"/>
              </w:rPr>
              <w:t>Vardarit</w:t>
            </w:r>
            <w:proofErr w:type="spellEnd"/>
            <w:r w:rsidR="00FE1DEC" w:rsidRPr="006A0C08">
              <w:rPr>
                <w:sz w:val="24"/>
                <w:szCs w:val="24"/>
              </w:rPr>
              <w:t xml:space="preserve"> </w:t>
            </w:r>
            <w:proofErr w:type="spellStart"/>
            <w:r w:rsidR="00FE1DEC" w:rsidRPr="006A0C08">
              <w:rPr>
                <w:sz w:val="24"/>
                <w:szCs w:val="24"/>
              </w:rPr>
              <w:t>janë</w:t>
            </w:r>
            <w:proofErr w:type="spellEnd"/>
            <w:r w:rsidR="00FE1DEC" w:rsidRPr="006A0C08">
              <w:rPr>
                <w:sz w:val="24"/>
                <w:szCs w:val="24"/>
              </w:rPr>
              <w:t xml:space="preserve"> </w:t>
            </w:r>
            <w:proofErr w:type="spellStart"/>
            <w:r w:rsidR="00FE1DEC" w:rsidRPr="006A0C08">
              <w:rPr>
                <w:sz w:val="24"/>
                <w:szCs w:val="24"/>
              </w:rPr>
              <w:t>kryer</w:t>
            </w:r>
            <w:proofErr w:type="spellEnd"/>
            <w:r w:rsidR="00FE1DEC" w:rsidRPr="006A0C08">
              <w:rPr>
                <w:sz w:val="24"/>
                <w:szCs w:val="24"/>
              </w:rPr>
              <w:t xml:space="preserve"> 76 </w:t>
            </w:r>
            <w:proofErr w:type="spellStart"/>
            <w:r w:rsidR="00FE1DEC" w:rsidRPr="006A0C08">
              <w:rPr>
                <w:sz w:val="24"/>
                <w:szCs w:val="24"/>
              </w:rPr>
              <w:t>kontrolle</w:t>
            </w:r>
            <w:proofErr w:type="spellEnd"/>
            <w:r w:rsidR="00FE1DEC" w:rsidRPr="006A0C08">
              <w:rPr>
                <w:sz w:val="24"/>
                <w:szCs w:val="24"/>
              </w:rPr>
              <w:t xml:space="preserve"> </w:t>
            </w:r>
            <w:proofErr w:type="spellStart"/>
            <w:r w:rsidR="00FE1DEC" w:rsidRPr="006A0C08">
              <w:rPr>
                <w:sz w:val="24"/>
                <w:szCs w:val="24"/>
              </w:rPr>
              <w:t>të</w:t>
            </w:r>
            <w:proofErr w:type="spellEnd"/>
            <w:r w:rsidR="00FE1DEC" w:rsidRPr="006A0C08">
              <w:rPr>
                <w:sz w:val="24"/>
                <w:szCs w:val="24"/>
              </w:rPr>
              <w:t xml:space="preserve"> </w:t>
            </w:r>
            <w:proofErr w:type="spellStart"/>
            <w:r w:rsidR="00FE1DEC" w:rsidRPr="006A0C08">
              <w:rPr>
                <w:sz w:val="24"/>
                <w:szCs w:val="24"/>
              </w:rPr>
              <w:t>rregullta</w:t>
            </w:r>
            <w:proofErr w:type="spellEnd"/>
            <w:r w:rsidR="00FE1DEC" w:rsidRPr="006A0C08">
              <w:rPr>
                <w:sz w:val="24"/>
                <w:szCs w:val="24"/>
              </w:rPr>
              <w:t xml:space="preserve">, 102 </w:t>
            </w:r>
            <w:proofErr w:type="spellStart"/>
            <w:r w:rsidR="00FE1DEC" w:rsidRPr="006A0C08">
              <w:rPr>
                <w:sz w:val="24"/>
                <w:szCs w:val="24"/>
              </w:rPr>
              <w:t>të</w:t>
            </w:r>
            <w:proofErr w:type="spellEnd"/>
            <w:r w:rsidR="00FE1DEC" w:rsidRPr="006A0C08">
              <w:rPr>
                <w:sz w:val="24"/>
                <w:szCs w:val="24"/>
              </w:rPr>
              <w:t xml:space="preserve"> </w:t>
            </w:r>
            <w:proofErr w:type="spellStart"/>
            <w:r w:rsidR="00FE1DEC" w:rsidRPr="006A0C08">
              <w:rPr>
                <w:sz w:val="24"/>
                <w:szCs w:val="24"/>
              </w:rPr>
              <w:t>jashtëzakonshme</w:t>
            </w:r>
            <w:proofErr w:type="spellEnd"/>
            <w:r w:rsidR="00FE1DEC" w:rsidRPr="006A0C08">
              <w:rPr>
                <w:sz w:val="24"/>
                <w:szCs w:val="24"/>
              </w:rPr>
              <w:t xml:space="preserve"> </w:t>
            </w:r>
            <w:proofErr w:type="spellStart"/>
            <w:r w:rsidR="00FE1DEC" w:rsidRPr="006A0C08">
              <w:rPr>
                <w:sz w:val="24"/>
                <w:szCs w:val="24"/>
              </w:rPr>
              <w:t>dhe</w:t>
            </w:r>
            <w:proofErr w:type="spellEnd"/>
            <w:r w:rsidR="00FE1DEC" w:rsidRPr="006A0C08">
              <w:rPr>
                <w:sz w:val="24"/>
                <w:szCs w:val="24"/>
              </w:rPr>
              <w:t xml:space="preserve"> 11 </w:t>
            </w:r>
            <w:proofErr w:type="spellStart"/>
            <w:r w:rsidR="00FE1DEC" w:rsidRPr="006A0C08">
              <w:rPr>
                <w:sz w:val="24"/>
                <w:szCs w:val="24"/>
              </w:rPr>
              <w:t>kontrolluese</w:t>
            </w:r>
            <w:proofErr w:type="spellEnd"/>
            <w:r w:rsidR="00FE1DEC" w:rsidRPr="006A0C08">
              <w:rPr>
                <w:sz w:val="24"/>
                <w:szCs w:val="24"/>
              </w:rPr>
              <w:t xml:space="preserve">, </w:t>
            </w:r>
            <w:proofErr w:type="spellStart"/>
            <w:r w:rsidR="00FE1DEC" w:rsidRPr="006A0C08">
              <w:rPr>
                <w:sz w:val="24"/>
                <w:szCs w:val="24"/>
              </w:rPr>
              <w:t>gjatë</w:t>
            </w:r>
            <w:proofErr w:type="spellEnd"/>
            <w:r w:rsidR="00FE1DEC" w:rsidRPr="006A0C08">
              <w:rPr>
                <w:sz w:val="24"/>
                <w:szCs w:val="24"/>
              </w:rPr>
              <w:t xml:space="preserve"> </w:t>
            </w:r>
            <w:proofErr w:type="spellStart"/>
            <w:r w:rsidR="00FE1DEC" w:rsidRPr="006A0C08">
              <w:rPr>
                <w:sz w:val="24"/>
                <w:szCs w:val="24"/>
              </w:rPr>
              <w:t>të</w:t>
            </w:r>
            <w:proofErr w:type="spellEnd"/>
            <w:r w:rsidR="00FE1DEC" w:rsidRPr="006A0C08">
              <w:rPr>
                <w:sz w:val="24"/>
                <w:szCs w:val="24"/>
              </w:rPr>
              <w:t xml:space="preserve"> </w:t>
            </w:r>
            <w:proofErr w:type="spellStart"/>
            <w:r w:rsidR="00FE1DEC" w:rsidRPr="006A0C08">
              <w:rPr>
                <w:sz w:val="24"/>
                <w:szCs w:val="24"/>
              </w:rPr>
              <w:t>cilave</w:t>
            </w:r>
            <w:proofErr w:type="spellEnd"/>
            <w:r w:rsidR="00FE1DEC" w:rsidRPr="006A0C08">
              <w:rPr>
                <w:sz w:val="24"/>
                <w:szCs w:val="24"/>
              </w:rPr>
              <w:t xml:space="preserve"> </w:t>
            </w:r>
            <w:proofErr w:type="spellStart"/>
            <w:r w:rsidR="00FE1DEC" w:rsidRPr="006A0C08">
              <w:rPr>
                <w:sz w:val="24"/>
                <w:szCs w:val="24"/>
              </w:rPr>
              <w:t>janë</w:t>
            </w:r>
            <w:proofErr w:type="spellEnd"/>
            <w:r w:rsidR="00FE1DEC" w:rsidRPr="006A0C08">
              <w:rPr>
                <w:sz w:val="24"/>
                <w:szCs w:val="24"/>
              </w:rPr>
              <w:t xml:space="preserve"> </w:t>
            </w:r>
            <w:proofErr w:type="spellStart"/>
            <w:r w:rsidR="00FE1DEC" w:rsidRPr="006A0C08">
              <w:rPr>
                <w:sz w:val="24"/>
                <w:szCs w:val="24"/>
              </w:rPr>
              <w:t>zbuluar</w:t>
            </w:r>
            <w:proofErr w:type="spellEnd"/>
            <w:r w:rsidR="00FE1DEC" w:rsidRPr="006A0C08">
              <w:rPr>
                <w:sz w:val="24"/>
                <w:szCs w:val="24"/>
              </w:rPr>
              <w:t xml:space="preserve"> 14 </w:t>
            </w:r>
            <w:proofErr w:type="spellStart"/>
            <w:r w:rsidR="00FE1DEC" w:rsidRPr="006A0C08">
              <w:rPr>
                <w:sz w:val="24"/>
                <w:szCs w:val="24"/>
              </w:rPr>
              <w:t>parregullsi</w:t>
            </w:r>
            <w:proofErr w:type="spellEnd"/>
            <w:r w:rsidR="00FE1DEC" w:rsidRPr="006A0C08">
              <w:rPr>
                <w:sz w:val="24"/>
                <w:szCs w:val="24"/>
              </w:rPr>
              <w:t xml:space="preserve">. </w:t>
            </w:r>
            <w:proofErr w:type="spellStart"/>
            <w:r w:rsidR="00FE1DEC" w:rsidRPr="006A0C08">
              <w:rPr>
                <w:sz w:val="24"/>
                <w:szCs w:val="24"/>
              </w:rPr>
              <w:t>Në</w:t>
            </w:r>
            <w:proofErr w:type="spellEnd"/>
            <w:r w:rsidR="00FE1DEC" w:rsidRPr="006A0C08">
              <w:rPr>
                <w:sz w:val="24"/>
                <w:szCs w:val="24"/>
              </w:rPr>
              <w:t xml:space="preserve"> </w:t>
            </w:r>
            <w:proofErr w:type="spellStart"/>
            <w:r w:rsidR="00FE1DEC" w:rsidRPr="006A0C08">
              <w:rPr>
                <w:sz w:val="24"/>
                <w:szCs w:val="24"/>
              </w:rPr>
              <w:t>rajonin</w:t>
            </w:r>
            <w:proofErr w:type="spellEnd"/>
            <w:r w:rsidR="00FE1DEC" w:rsidRPr="006A0C08">
              <w:rPr>
                <w:sz w:val="24"/>
                <w:szCs w:val="24"/>
              </w:rPr>
              <w:t xml:space="preserve"> </w:t>
            </w:r>
            <w:proofErr w:type="spellStart"/>
            <w:r w:rsidR="00FE1DEC" w:rsidRPr="006A0C08">
              <w:rPr>
                <w:sz w:val="24"/>
                <w:szCs w:val="24"/>
              </w:rPr>
              <w:t>lindor</w:t>
            </w:r>
            <w:proofErr w:type="spellEnd"/>
            <w:r w:rsidR="00FE1DEC" w:rsidRPr="006A0C08">
              <w:rPr>
                <w:sz w:val="24"/>
                <w:szCs w:val="24"/>
              </w:rPr>
              <w:t xml:space="preserve"> </w:t>
            </w:r>
            <w:proofErr w:type="spellStart"/>
            <w:r w:rsidR="00FE1DEC" w:rsidRPr="006A0C08">
              <w:rPr>
                <w:sz w:val="24"/>
                <w:szCs w:val="24"/>
              </w:rPr>
              <w:t>janë</w:t>
            </w:r>
            <w:proofErr w:type="spellEnd"/>
            <w:r w:rsidR="00FE1DEC" w:rsidRPr="006A0C08">
              <w:rPr>
                <w:sz w:val="24"/>
                <w:szCs w:val="24"/>
              </w:rPr>
              <w:t xml:space="preserve"> </w:t>
            </w:r>
            <w:proofErr w:type="spellStart"/>
            <w:r w:rsidR="00FE1DEC" w:rsidRPr="006A0C08">
              <w:rPr>
                <w:sz w:val="24"/>
                <w:szCs w:val="24"/>
              </w:rPr>
              <w:t>kryer</w:t>
            </w:r>
            <w:proofErr w:type="spellEnd"/>
            <w:r w:rsidR="00FE1DEC" w:rsidRPr="006A0C08">
              <w:rPr>
                <w:sz w:val="24"/>
                <w:szCs w:val="24"/>
              </w:rPr>
              <w:t xml:space="preserve"> 112 </w:t>
            </w:r>
            <w:proofErr w:type="spellStart"/>
            <w:r w:rsidR="00FE1DEC" w:rsidRPr="006A0C08">
              <w:rPr>
                <w:sz w:val="24"/>
                <w:szCs w:val="24"/>
              </w:rPr>
              <w:t>kontrolle</w:t>
            </w:r>
            <w:proofErr w:type="spellEnd"/>
            <w:r w:rsidR="00FE1DEC" w:rsidRPr="006A0C08">
              <w:rPr>
                <w:sz w:val="24"/>
                <w:szCs w:val="24"/>
              </w:rPr>
              <w:t xml:space="preserve"> </w:t>
            </w:r>
            <w:proofErr w:type="spellStart"/>
            <w:r w:rsidR="00FE1DEC" w:rsidRPr="006A0C08">
              <w:rPr>
                <w:sz w:val="24"/>
                <w:szCs w:val="24"/>
              </w:rPr>
              <w:t>të</w:t>
            </w:r>
            <w:proofErr w:type="spellEnd"/>
            <w:r w:rsidR="00FE1DEC" w:rsidRPr="006A0C08">
              <w:rPr>
                <w:sz w:val="24"/>
                <w:szCs w:val="24"/>
              </w:rPr>
              <w:t xml:space="preserve"> </w:t>
            </w:r>
            <w:proofErr w:type="spellStart"/>
            <w:r w:rsidR="00FE1DEC" w:rsidRPr="006A0C08">
              <w:rPr>
                <w:sz w:val="24"/>
                <w:szCs w:val="24"/>
              </w:rPr>
              <w:t>rregullta</w:t>
            </w:r>
            <w:proofErr w:type="spellEnd"/>
            <w:r w:rsidR="00FE1DEC" w:rsidRPr="006A0C08">
              <w:rPr>
                <w:sz w:val="24"/>
                <w:szCs w:val="24"/>
              </w:rPr>
              <w:t xml:space="preserve">, 125 </w:t>
            </w:r>
            <w:proofErr w:type="spellStart"/>
            <w:r w:rsidR="00FE1DEC" w:rsidRPr="006A0C08">
              <w:rPr>
                <w:sz w:val="24"/>
                <w:szCs w:val="24"/>
              </w:rPr>
              <w:t>të</w:t>
            </w:r>
            <w:proofErr w:type="spellEnd"/>
            <w:r w:rsidR="00FE1DEC" w:rsidRPr="006A0C08">
              <w:rPr>
                <w:sz w:val="24"/>
                <w:szCs w:val="24"/>
              </w:rPr>
              <w:t xml:space="preserve"> </w:t>
            </w:r>
            <w:proofErr w:type="spellStart"/>
            <w:r w:rsidR="00FE1DEC" w:rsidRPr="006A0C08">
              <w:rPr>
                <w:sz w:val="24"/>
                <w:szCs w:val="24"/>
              </w:rPr>
              <w:t>jashtëzakonshme</w:t>
            </w:r>
            <w:proofErr w:type="spellEnd"/>
            <w:r w:rsidR="00FE1DEC" w:rsidRPr="006A0C08">
              <w:rPr>
                <w:sz w:val="24"/>
                <w:szCs w:val="24"/>
              </w:rPr>
              <w:t xml:space="preserve"> </w:t>
            </w:r>
            <w:proofErr w:type="spellStart"/>
            <w:r w:rsidR="00FE1DEC" w:rsidRPr="006A0C08">
              <w:rPr>
                <w:sz w:val="24"/>
                <w:szCs w:val="24"/>
              </w:rPr>
              <w:t>dhe</w:t>
            </w:r>
            <w:proofErr w:type="spellEnd"/>
            <w:r w:rsidR="00FE1DEC" w:rsidRPr="006A0C08">
              <w:rPr>
                <w:sz w:val="24"/>
                <w:szCs w:val="24"/>
              </w:rPr>
              <w:t xml:space="preserve"> 11 </w:t>
            </w:r>
            <w:proofErr w:type="spellStart"/>
            <w:r w:rsidR="00FE1DEC" w:rsidRPr="006A0C08">
              <w:rPr>
                <w:sz w:val="24"/>
                <w:szCs w:val="24"/>
              </w:rPr>
              <w:t>kontrolluese</w:t>
            </w:r>
            <w:proofErr w:type="spellEnd"/>
            <w:r w:rsidR="00FE1DEC" w:rsidRPr="006A0C08">
              <w:rPr>
                <w:sz w:val="24"/>
                <w:szCs w:val="24"/>
              </w:rPr>
              <w:t xml:space="preserve">, </w:t>
            </w:r>
            <w:proofErr w:type="spellStart"/>
            <w:r w:rsidR="00FE1DEC" w:rsidRPr="006A0C08">
              <w:rPr>
                <w:sz w:val="24"/>
                <w:szCs w:val="24"/>
              </w:rPr>
              <w:t>gjatë</w:t>
            </w:r>
            <w:proofErr w:type="spellEnd"/>
            <w:r w:rsidR="00FE1DEC" w:rsidRPr="006A0C08">
              <w:rPr>
                <w:sz w:val="24"/>
                <w:szCs w:val="24"/>
              </w:rPr>
              <w:t xml:space="preserve"> </w:t>
            </w:r>
            <w:proofErr w:type="spellStart"/>
            <w:r w:rsidR="00FE1DEC" w:rsidRPr="006A0C08">
              <w:rPr>
                <w:sz w:val="24"/>
                <w:szCs w:val="24"/>
              </w:rPr>
              <w:t>të</w:t>
            </w:r>
            <w:proofErr w:type="spellEnd"/>
            <w:r w:rsidR="00FE1DEC" w:rsidRPr="006A0C08">
              <w:rPr>
                <w:sz w:val="24"/>
                <w:szCs w:val="24"/>
              </w:rPr>
              <w:t xml:space="preserve"> </w:t>
            </w:r>
            <w:proofErr w:type="spellStart"/>
            <w:r w:rsidR="00FE1DEC" w:rsidRPr="006A0C08">
              <w:rPr>
                <w:sz w:val="24"/>
                <w:szCs w:val="24"/>
              </w:rPr>
              <w:t>cilave</w:t>
            </w:r>
            <w:proofErr w:type="spellEnd"/>
            <w:r w:rsidR="00FE1DEC" w:rsidRPr="006A0C08">
              <w:rPr>
                <w:sz w:val="24"/>
                <w:szCs w:val="24"/>
              </w:rPr>
              <w:t xml:space="preserve"> </w:t>
            </w:r>
            <w:proofErr w:type="spellStart"/>
            <w:r w:rsidR="00FE1DEC" w:rsidRPr="006A0C08">
              <w:rPr>
                <w:sz w:val="24"/>
                <w:szCs w:val="24"/>
              </w:rPr>
              <w:t>janë</w:t>
            </w:r>
            <w:proofErr w:type="spellEnd"/>
            <w:r w:rsidR="00FE1DEC" w:rsidRPr="006A0C08">
              <w:rPr>
                <w:sz w:val="24"/>
                <w:szCs w:val="24"/>
              </w:rPr>
              <w:t xml:space="preserve"> </w:t>
            </w:r>
            <w:proofErr w:type="spellStart"/>
            <w:r w:rsidR="00FE1DEC" w:rsidRPr="006A0C08">
              <w:rPr>
                <w:sz w:val="24"/>
                <w:szCs w:val="24"/>
              </w:rPr>
              <w:t>zbuluar</w:t>
            </w:r>
            <w:proofErr w:type="spellEnd"/>
            <w:r w:rsidR="00FE1DEC" w:rsidRPr="006A0C08">
              <w:rPr>
                <w:sz w:val="24"/>
                <w:szCs w:val="24"/>
              </w:rPr>
              <w:t xml:space="preserve"> 12 </w:t>
            </w:r>
            <w:proofErr w:type="spellStart"/>
            <w:r w:rsidR="00FE1DEC" w:rsidRPr="006A0C08">
              <w:rPr>
                <w:sz w:val="24"/>
                <w:szCs w:val="24"/>
              </w:rPr>
              <w:t>parregullsi</w:t>
            </w:r>
            <w:proofErr w:type="spellEnd"/>
            <w:r w:rsidR="00FE1DEC" w:rsidRPr="006A0C08">
              <w:rPr>
                <w:sz w:val="24"/>
                <w:szCs w:val="24"/>
              </w:rPr>
              <w:t xml:space="preserve">. </w:t>
            </w:r>
            <w:proofErr w:type="spellStart"/>
            <w:r w:rsidR="00FE1DEC" w:rsidRPr="006A0C08">
              <w:rPr>
                <w:sz w:val="24"/>
                <w:szCs w:val="24"/>
              </w:rPr>
              <w:t>Në</w:t>
            </w:r>
            <w:proofErr w:type="spellEnd"/>
            <w:r w:rsidR="00FE1DEC" w:rsidRPr="006A0C08">
              <w:rPr>
                <w:sz w:val="24"/>
                <w:szCs w:val="24"/>
              </w:rPr>
              <w:t xml:space="preserve"> </w:t>
            </w:r>
            <w:proofErr w:type="spellStart"/>
            <w:r w:rsidR="00FE1DEC" w:rsidRPr="006A0C08">
              <w:rPr>
                <w:sz w:val="24"/>
                <w:szCs w:val="24"/>
              </w:rPr>
              <w:t>rajonin</w:t>
            </w:r>
            <w:proofErr w:type="spellEnd"/>
            <w:r w:rsidR="00FE1DEC" w:rsidRPr="006A0C08">
              <w:rPr>
                <w:sz w:val="24"/>
                <w:szCs w:val="24"/>
              </w:rPr>
              <w:t xml:space="preserve"> </w:t>
            </w:r>
            <w:proofErr w:type="spellStart"/>
            <w:r w:rsidR="00FE1DEC" w:rsidRPr="006A0C08">
              <w:rPr>
                <w:sz w:val="24"/>
                <w:szCs w:val="24"/>
              </w:rPr>
              <w:t>Jugperëndimor</w:t>
            </w:r>
            <w:proofErr w:type="spellEnd"/>
            <w:r w:rsidR="00FE1DEC" w:rsidRPr="006A0C08">
              <w:rPr>
                <w:sz w:val="24"/>
                <w:szCs w:val="24"/>
              </w:rPr>
              <w:t xml:space="preserve"> </w:t>
            </w:r>
            <w:proofErr w:type="spellStart"/>
            <w:r w:rsidR="00FE1DEC" w:rsidRPr="006A0C08">
              <w:rPr>
                <w:sz w:val="24"/>
                <w:szCs w:val="24"/>
              </w:rPr>
              <w:t>janë</w:t>
            </w:r>
            <w:proofErr w:type="spellEnd"/>
            <w:r w:rsidR="00FE1DEC" w:rsidRPr="006A0C08">
              <w:rPr>
                <w:sz w:val="24"/>
                <w:szCs w:val="24"/>
              </w:rPr>
              <w:t xml:space="preserve"> </w:t>
            </w:r>
            <w:proofErr w:type="spellStart"/>
            <w:r w:rsidR="00FE1DEC" w:rsidRPr="006A0C08">
              <w:rPr>
                <w:sz w:val="24"/>
                <w:szCs w:val="24"/>
              </w:rPr>
              <w:t>kryer</w:t>
            </w:r>
            <w:proofErr w:type="spellEnd"/>
            <w:r w:rsidR="00FE1DEC" w:rsidRPr="006A0C08">
              <w:rPr>
                <w:sz w:val="24"/>
                <w:szCs w:val="24"/>
              </w:rPr>
              <w:t xml:space="preserve"> 69 </w:t>
            </w:r>
            <w:proofErr w:type="spellStart"/>
            <w:r w:rsidR="00FE1DEC" w:rsidRPr="006A0C08">
              <w:rPr>
                <w:sz w:val="24"/>
                <w:szCs w:val="24"/>
              </w:rPr>
              <w:t>kontrolle</w:t>
            </w:r>
            <w:proofErr w:type="spellEnd"/>
            <w:r w:rsidR="00FE1DEC" w:rsidRPr="006A0C08">
              <w:rPr>
                <w:sz w:val="24"/>
                <w:szCs w:val="24"/>
              </w:rPr>
              <w:t xml:space="preserve"> </w:t>
            </w:r>
            <w:proofErr w:type="spellStart"/>
            <w:r w:rsidR="00FE1DEC" w:rsidRPr="006A0C08">
              <w:rPr>
                <w:sz w:val="24"/>
                <w:szCs w:val="24"/>
              </w:rPr>
              <w:t>të</w:t>
            </w:r>
            <w:proofErr w:type="spellEnd"/>
            <w:r w:rsidR="00FE1DEC" w:rsidRPr="006A0C08">
              <w:rPr>
                <w:sz w:val="24"/>
                <w:szCs w:val="24"/>
              </w:rPr>
              <w:t xml:space="preserve"> </w:t>
            </w:r>
            <w:proofErr w:type="spellStart"/>
            <w:r w:rsidR="00FE1DEC" w:rsidRPr="006A0C08">
              <w:rPr>
                <w:sz w:val="24"/>
                <w:szCs w:val="24"/>
              </w:rPr>
              <w:t>rregullta</w:t>
            </w:r>
            <w:proofErr w:type="spellEnd"/>
            <w:r w:rsidR="00FE1DEC" w:rsidRPr="006A0C08">
              <w:rPr>
                <w:sz w:val="24"/>
                <w:szCs w:val="24"/>
              </w:rPr>
              <w:t xml:space="preserve">, 46 </w:t>
            </w:r>
            <w:proofErr w:type="spellStart"/>
            <w:r w:rsidR="00FE1DEC" w:rsidRPr="006A0C08">
              <w:rPr>
                <w:sz w:val="24"/>
                <w:szCs w:val="24"/>
              </w:rPr>
              <w:t>të</w:t>
            </w:r>
            <w:proofErr w:type="spellEnd"/>
            <w:r w:rsidR="00FE1DEC" w:rsidRPr="006A0C08">
              <w:rPr>
                <w:sz w:val="24"/>
                <w:szCs w:val="24"/>
              </w:rPr>
              <w:t xml:space="preserve"> </w:t>
            </w:r>
            <w:proofErr w:type="spellStart"/>
            <w:r w:rsidR="00FE1DEC" w:rsidRPr="006A0C08">
              <w:rPr>
                <w:sz w:val="24"/>
                <w:szCs w:val="24"/>
              </w:rPr>
              <w:t>jashtëzakonshme</w:t>
            </w:r>
            <w:proofErr w:type="spellEnd"/>
            <w:r w:rsidR="00FE1DEC" w:rsidRPr="006A0C08">
              <w:rPr>
                <w:sz w:val="24"/>
                <w:szCs w:val="24"/>
              </w:rPr>
              <w:t xml:space="preserve"> </w:t>
            </w:r>
            <w:proofErr w:type="spellStart"/>
            <w:r w:rsidR="00FE1DEC" w:rsidRPr="006A0C08">
              <w:rPr>
                <w:sz w:val="24"/>
                <w:szCs w:val="24"/>
              </w:rPr>
              <w:t>dhe</w:t>
            </w:r>
            <w:proofErr w:type="spellEnd"/>
            <w:r w:rsidR="00FE1DEC" w:rsidRPr="006A0C08">
              <w:rPr>
                <w:sz w:val="24"/>
                <w:szCs w:val="24"/>
              </w:rPr>
              <w:t xml:space="preserve"> 10 </w:t>
            </w:r>
            <w:proofErr w:type="spellStart"/>
            <w:r w:rsidR="00FE1DEC" w:rsidRPr="006A0C08">
              <w:rPr>
                <w:sz w:val="24"/>
                <w:szCs w:val="24"/>
              </w:rPr>
              <w:t>kontrolluese</w:t>
            </w:r>
            <w:proofErr w:type="spellEnd"/>
            <w:r w:rsidR="00FE1DEC" w:rsidRPr="006A0C08">
              <w:rPr>
                <w:sz w:val="24"/>
                <w:szCs w:val="24"/>
              </w:rPr>
              <w:t xml:space="preserve">, </w:t>
            </w:r>
            <w:proofErr w:type="spellStart"/>
            <w:r w:rsidR="00FE1DEC" w:rsidRPr="006A0C08">
              <w:rPr>
                <w:sz w:val="24"/>
                <w:szCs w:val="24"/>
              </w:rPr>
              <w:t>gjatë</w:t>
            </w:r>
            <w:proofErr w:type="spellEnd"/>
            <w:r w:rsidR="00FE1DEC" w:rsidRPr="006A0C08">
              <w:rPr>
                <w:sz w:val="24"/>
                <w:szCs w:val="24"/>
              </w:rPr>
              <w:t xml:space="preserve"> </w:t>
            </w:r>
            <w:proofErr w:type="spellStart"/>
            <w:r w:rsidR="00FE1DEC" w:rsidRPr="006A0C08">
              <w:rPr>
                <w:sz w:val="24"/>
                <w:szCs w:val="24"/>
              </w:rPr>
              <w:t>të</w:t>
            </w:r>
            <w:proofErr w:type="spellEnd"/>
            <w:r w:rsidR="00FE1DEC" w:rsidRPr="006A0C08">
              <w:rPr>
                <w:sz w:val="24"/>
                <w:szCs w:val="24"/>
              </w:rPr>
              <w:t xml:space="preserve"> </w:t>
            </w:r>
            <w:proofErr w:type="spellStart"/>
            <w:r w:rsidR="00FE1DEC" w:rsidRPr="006A0C08">
              <w:rPr>
                <w:sz w:val="24"/>
                <w:szCs w:val="24"/>
              </w:rPr>
              <w:t>cilave</w:t>
            </w:r>
            <w:proofErr w:type="spellEnd"/>
            <w:r w:rsidR="00FE1DEC" w:rsidRPr="006A0C08">
              <w:rPr>
                <w:sz w:val="24"/>
                <w:szCs w:val="24"/>
              </w:rPr>
              <w:t xml:space="preserve"> </w:t>
            </w:r>
            <w:proofErr w:type="spellStart"/>
            <w:r w:rsidR="00FE1DEC" w:rsidRPr="006A0C08">
              <w:rPr>
                <w:sz w:val="24"/>
                <w:szCs w:val="24"/>
              </w:rPr>
              <w:t>janë</w:t>
            </w:r>
            <w:proofErr w:type="spellEnd"/>
            <w:r w:rsidR="00FE1DEC" w:rsidRPr="006A0C08">
              <w:rPr>
                <w:sz w:val="24"/>
                <w:szCs w:val="24"/>
              </w:rPr>
              <w:t xml:space="preserve"> </w:t>
            </w:r>
            <w:proofErr w:type="spellStart"/>
            <w:r w:rsidR="00FE1DEC" w:rsidRPr="006A0C08">
              <w:rPr>
                <w:sz w:val="24"/>
                <w:szCs w:val="24"/>
              </w:rPr>
              <w:t>zbuluar</w:t>
            </w:r>
            <w:proofErr w:type="spellEnd"/>
            <w:r w:rsidR="00FE1DEC" w:rsidRPr="006A0C08">
              <w:rPr>
                <w:sz w:val="24"/>
                <w:szCs w:val="24"/>
              </w:rPr>
              <w:t xml:space="preserve"> 23 </w:t>
            </w:r>
            <w:proofErr w:type="spellStart"/>
            <w:r w:rsidR="00FE1DEC" w:rsidRPr="006A0C08">
              <w:rPr>
                <w:sz w:val="24"/>
                <w:szCs w:val="24"/>
              </w:rPr>
              <w:t>parregullsi</w:t>
            </w:r>
            <w:proofErr w:type="spellEnd"/>
            <w:r w:rsidR="00FE1DEC" w:rsidRPr="006A0C08">
              <w:rPr>
                <w:sz w:val="24"/>
                <w:szCs w:val="24"/>
              </w:rPr>
              <w:t xml:space="preserve">. </w:t>
            </w:r>
            <w:proofErr w:type="spellStart"/>
            <w:r w:rsidR="00FE1DEC" w:rsidRPr="006A0C08">
              <w:rPr>
                <w:sz w:val="24"/>
                <w:szCs w:val="24"/>
              </w:rPr>
              <w:t>Në</w:t>
            </w:r>
            <w:proofErr w:type="spellEnd"/>
            <w:r w:rsidR="00FE1DEC" w:rsidRPr="006A0C08">
              <w:rPr>
                <w:sz w:val="24"/>
                <w:szCs w:val="24"/>
              </w:rPr>
              <w:t xml:space="preserve"> </w:t>
            </w:r>
            <w:proofErr w:type="spellStart"/>
            <w:r w:rsidR="00FE1DEC" w:rsidRPr="006A0C08">
              <w:rPr>
                <w:sz w:val="24"/>
                <w:szCs w:val="24"/>
              </w:rPr>
              <w:t>rajonin</w:t>
            </w:r>
            <w:proofErr w:type="spellEnd"/>
            <w:r w:rsidR="00FE1DEC" w:rsidRPr="006A0C08">
              <w:rPr>
                <w:sz w:val="24"/>
                <w:szCs w:val="24"/>
              </w:rPr>
              <w:t xml:space="preserve"> </w:t>
            </w:r>
            <w:proofErr w:type="spellStart"/>
            <w:r w:rsidR="00FE1DEC" w:rsidRPr="006A0C08">
              <w:rPr>
                <w:sz w:val="24"/>
                <w:szCs w:val="24"/>
              </w:rPr>
              <w:t>juglindor</w:t>
            </w:r>
            <w:proofErr w:type="spellEnd"/>
            <w:r w:rsidR="00FE1DEC" w:rsidRPr="006A0C08">
              <w:rPr>
                <w:sz w:val="24"/>
                <w:szCs w:val="24"/>
              </w:rPr>
              <w:t xml:space="preserve"> </w:t>
            </w:r>
            <w:proofErr w:type="spellStart"/>
            <w:r w:rsidR="00FE1DEC" w:rsidRPr="006A0C08">
              <w:rPr>
                <w:sz w:val="24"/>
                <w:szCs w:val="24"/>
              </w:rPr>
              <w:t>janë</w:t>
            </w:r>
            <w:proofErr w:type="spellEnd"/>
            <w:r w:rsidR="00FE1DEC" w:rsidRPr="006A0C08">
              <w:rPr>
                <w:sz w:val="24"/>
                <w:szCs w:val="24"/>
              </w:rPr>
              <w:t xml:space="preserve"> </w:t>
            </w:r>
            <w:proofErr w:type="spellStart"/>
            <w:r w:rsidR="00FE1DEC" w:rsidRPr="006A0C08">
              <w:rPr>
                <w:sz w:val="24"/>
                <w:szCs w:val="24"/>
              </w:rPr>
              <w:t>kryer</w:t>
            </w:r>
            <w:proofErr w:type="spellEnd"/>
            <w:r w:rsidR="00FE1DEC" w:rsidRPr="006A0C08">
              <w:rPr>
                <w:sz w:val="24"/>
                <w:szCs w:val="24"/>
              </w:rPr>
              <w:t xml:space="preserve"> 8 </w:t>
            </w:r>
            <w:proofErr w:type="spellStart"/>
            <w:r w:rsidR="00FE1DEC" w:rsidRPr="006A0C08">
              <w:rPr>
                <w:sz w:val="24"/>
                <w:szCs w:val="24"/>
              </w:rPr>
              <w:t>kontrolle</w:t>
            </w:r>
            <w:proofErr w:type="spellEnd"/>
            <w:r w:rsidR="00FE1DEC" w:rsidRPr="006A0C08">
              <w:rPr>
                <w:sz w:val="24"/>
                <w:szCs w:val="24"/>
              </w:rPr>
              <w:t xml:space="preserve"> </w:t>
            </w:r>
            <w:proofErr w:type="spellStart"/>
            <w:r w:rsidR="00FE1DEC" w:rsidRPr="006A0C08">
              <w:rPr>
                <w:sz w:val="24"/>
                <w:szCs w:val="24"/>
              </w:rPr>
              <w:t>të</w:t>
            </w:r>
            <w:proofErr w:type="spellEnd"/>
            <w:r w:rsidR="00FE1DEC" w:rsidRPr="006A0C08">
              <w:rPr>
                <w:sz w:val="24"/>
                <w:szCs w:val="24"/>
              </w:rPr>
              <w:t xml:space="preserve"> </w:t>
            </w:r>
            <w:proofErr w:type="spellStart"/>
            <w:r w:rsidR="00FE1DEC" w:rsidRPr="006A0C08">
              <w:rPr>
                <w:sz w:val="24"/>
                <w:szCs w:val="24"/>
              </w:rPr>
              <w:t>rregullta</w:t>
            </w:r>
            <w:proofErr w:type="spellEnd"/>
            <w:r w:rsidR="00FE1DEC" w:rsidRPr="006A0C08">
              <w:rPr>
                <w:sz w:val="24"/>
                <w:szCs w:val="24"/>
              </w:rPr>
              <w:t xml:space="preserve">, 91 </w:t>
            </w:r>
            <w:proofErr w:type="spellStart"/>
            <w:r w:rsidR="00FE1DEC" w:rsidRPr="006A0C08">
              <w:rPr>
                <w:sz w:val="24"/>
                <w:szCs w:val="24"/>
              </w:rPr>
              <w:t>të</w:t>
            </w:r>
            <w:proofErr w:type="spellEnd"/>
            <w:r w:rsidR="00FE1DEC" w:rsidRPr="006A0C08">
              <w:rPr>
                <w:sz w:val="24"/>
                <w:szCs w:val="24"/>
              </w:rPr>
              <w:t xml:space="preserve"> </w:t>
            </w:r>
            <w:proofErr w:type="spellStart"/>
            <w:r w:rsidR="00FE1DEC" w:rsidRPr="006A0C08">
              <w:rPr>
                <w:sz w:val="24"/>
                <w:szCs w:val="24"/>
              </w:rPr>
              <w:t>jashtëzakonshme</w:t>
            </w:r>
            <w:proofErr w:type="spellEnd"/>
            <w:r w:rsidR="00FE1DEC" w:rsidRPr="006A0C08">
              <w:rPr>
                <w:sz w:val="24"/>
                <w:szCs w:val="24"/>
              </w:rPr>
              <w:t xml:space="preserve"> </w:t>
            </w:r>
            <w:proofErr w:type="spellStart"/>
            <w:r w:rsidR="00FE1DEC" w:rsidRPr="006A0C08">
              <w:rPr>
                <w:sz w:val="24"/>
                <w:szCs w:val="24"/>
              </w:rPr>
              <w:t>dhe</w:t>
            </w:r>
            <w:proofErr w:type="spellEnd"/>
            <w:r w:rsidR="00FE1DEC" w:rsidRPr="006A0C08">
              <w:rPr>
                <w:sz w:val="24"/>
                <w:szCs w:val="24"/>
              </w:rPr>
              <w:t xml:space="preserve"> 8 </w:t>
            </w:r>
            <w:proofErr w:type="spellStart"/>
            <w:r w:rsidR="00FE1DEC" w:rsidRPr="006A0C08">
              <w:rPr>
                <w:sz w:val="24"/>
                <w:szCs w:val="24"/>
              </w:rPr>
              <w:t>kontrolluese</w:t>
            </w:r>
            <w:proofErr w:type="spellEnd"/>
            <w:r w:rsidR="00FE1DEC" w:rsidRPr="006A0C08">
              <w:rPr>
                <w:sz w:val="24"/>
                <w:szCs w:val="24"/>
              </w:rPr>
              <w:t xml:space="preserve">, </w:t>
            </w:r>
            <w:proofErr w:type="spellStart"/>
            <w:r w:rsidR="00FE1DEC" w:rsidRPr="006A0C08">
              <w:rPr>
                <w:sz w:val="24"/>
                <w:szCs w:val="24"/>
              </w:rPr>
              <w:t>gjatë</w:t>
            </w:r>
            <w:proofErr w:type="spellEnd"/>
            <w:r w:rsidR="00FE1DEC" w:rsidRPr="006A0C08">
              <w:rPr>
                <w:sz w:val="24"/>
                <w:szCs w:val="24"/>
              </w:rPr>
              <w:t xml:space="preserve"> </w:t>
            </w:r>
            <w:proofErr w:type="spellStart"/>
            <w:r w:rsidR="00FE1DEC" w:rsidRPr="006A0C08">
              <w:rPr>
                <w:sz w:val="24"/>
                <w:szCs w:val="24"/>
              </w:rPr>
              <w:t>të</w:t>
            </w:r>
            <w:proofErr w:type="spellEnd"/>
            <w:r w:rsidR="00FE1DEC" w:rsidRPr="006A0C08">
              <w:rPr>
                <w:sz w:val="24"/>
                <w:szCs w:val="24"/>
              </w:rPr>
              <w:t xml:space="preserve"> </w:t>
            </w:r>
            <w:proofErr w:type="spellStart"/>
            <w:r w:rsidR="00FE1DEC" w:rsidRPr="006A0C08">
              <w:rPr>
                <w:sz w:val="24"/>
                <w:szCs w:val="24"/>
              </w:rPr>
              <w:t>cilave</w:t>
            </w:r>
            <w:proofErr w:type="spellEnd"/>
            <w:r w:rsidR="00FE1DEC" w:rsidRPr="006A0C08">
              <w:rPr>
                <w:sz w:val="24"/>
                <w:szCs w:val="24"/>
              </w:rPr>
              <w:t xml:space="preserve"> </w:t>
            </w:r>
            <w:proofErr w:type="spellStart"/>
            <w:r w:rsidR="00FE1DEC" w:rsidRPr="006A0C08">
              <w:rPr>
                <w:sz w:val="24"/>
                <w:szCs w:val="24"/>
              </w:rPr>
              <w:t>janë</w:t>
            </w:r>
            <w:proofErr w:type="spellEnd"/>
            <w:r w:rsidR="00FE1DEC" w:rsidRPr="006A0C08">
              <w:rPr>
                <w:sz w:val="24"/>
                <w:szCs w:val="24"/>
              </w:rPr>
              <w:t xml:space="preserve"> </w:t>
            </w:r>
            <w:proofErr w:type="spellStart"/>
            <w:r w:rsidR="00FE1DEC" w:rsidRPr="006A0C08">
              <w:rPr>
                <w:sz w:val="24"/>
                <w:szCs w:val="24"/>
              </w:rPr>
              <w:t>zbuluar</w:t>
            </w:r>
            <w:proofErr w:type="spellEnd"/>
            <w:r w:rsidR="00FE1DEC" w:rsidRPr="006A0C08">
              <w:rPr>
                <w:sz w:val="24"/>
                <w:szCs w:val="24"/>
              </w:rPr>
              <w:t xml:space="preserve"> 13 </w:t>
            </w:r>
            <w:proofErr w:type="spellStart"/>
            <w:r w:rsidR="00FE1DEC" w:rsidRPr="006A0C08">
              <w:rPr>
                <w:sz w:val="24"/>
                <w:szCs w:val="24"/>
              </w:rPr>
              <w:t>parregullsi</w:t>
            </w:r>
            <w:proofErr w:type="spellEnd"/>
            <w:r w:rsidR="00FE1DEC" w:rsidRPr="006A0C08">
              <w:rPr>
                <w:sz w:val="24"/>
                <w:szCs w:val="24"/>
              </w:rPr>
              <w:t xml:space="preserve">. </w:t>
            </w:r>
            <w:proofErr w:type="spellStart"/>
            <w:r w:rsidR="00FE1DEC" w:rsidRPr="006A0C08">
              <w:rPr>
                <w:sz w:val="24"/>
                <w:szCs w:val="24"/>
              </w:rPr>
              <w:t>Në</w:t>
            </w:r>
            <w:proofErr w:type="spellEnd"/>
            <w:r w:rsidR="00FE1DEC" w:rsidRPr="006A0C08">
              <w:rPr>
                <w:sz w:val="24"/>
                <w:szCs w:val="24"/>
              </w:rPr>
              <w:t xml:space="preserve"> </w:t>
            </w:r>
            <w:proofErr w:type="spellStart"/>
            <w:r w:rsidR="00FE1DEC" w:rsidRPr="006A0C08">
              <w:rPr>
                <w:sz w:val="24"/>
                <w:szCs w:val="24"/>
              </w:rPr>
              <w:t>rajonin</w:t>
            </w:r>
            <w:proofErr w:type="spellEnd"/>
            <w:r w:rsidR="00FE1DEC" w:rsidRPr="006A0C08">
              <w:rPr>
                <w:sz w:val="24"/>
                <w:szCs w:val="24"/>
              </w:rPr>
              <w:t xml:space="preserve"> e </w:t>
            </w:r>
            <w:proofErr w:type="spellStart"/>
            <w:r w:rsidR="00FE1DEC" w:rsidRPr="006A0C08">
              <w:rPr>
                <w:sz w:val="24"/>
                <w:szCs w:val="24"/>
              </w:rPr>
              <w:t>Pellagonisë</w:t>
            </w:r>
            <w:proofErr w:type="spellEnd"/>
            <w:r w:rsidR="00FE1DEC" w:rsidRPr="006A0C08">
              <w:rPr>
                <w:sz w:val="24"/>
                <w:szCs w:val="24"/>
              </w:rPr>
              <w:t xml:space="preserve"> </w:t>
            </w:r>
            <w:proofErr w:type="spellStart"/>
            <w:r w:rsidR="00FE1DEC" w:rsidRPr="006A0C08">
              <w:rPr>
                <w:sz w:val="24"/>
                <w:szCs w:val="24"/>
              </w:rPr>
              <w:t>janë</w:t>
            </w:r>
            <w:proofErr w:type="spellEnd"/>
            <w:r w:rsidR="00FE1DEC" w:rsidRPr="006A0C08">
              <w:rPr>
                <w:sz w:val="24"/>
                <w:szCs w:val="24"/>
              </w:rPr>
              <w:t xml:space="preserve"> </w:t>
            </w:r>
            <w:proofErr w:type="spellStart"/>
            <w:r w:rsidR="00FE1DEC" w:rsidRPr="006A0C08">
              <w:rPr>
                <w:sz w:val="24"/>
                <w:szCs w:val="24"/>
              </w:rPr>
              <w:t>kryer</w:t>
            </w:r>
            <w:proofErr w:type="spellEnd"/>
            <w:r w:rsidR="00FE1DEC" w:rsidRPr="006A0C08">
              <w:rPr>
                <w:sz w:val="24"/>
                <w:szCs w:val="24"/>
              </w:rPr>
              <w:t xml:space="preserve"> 61 </w:t>
            </w:r>
            <w:proofErr w:type="spellStart"/>
            <w:r w:rsidR="00FE1DEC" w:rsidRPr="006A0C08">
              <w:rPr>
                <w:sz w:val="24"/>
                <w:szCs w:val="24"/>
              </w:rPr>
              <w:t>kontrolle</w:t>
            </w:r>
            <w:proofErr w:type="spellEnd"/>
            <w:r w:rsidR="00FE1DEC" w:rsidRPr="006A0C08">
              <w:rPr>
                <w:sz w:val="24"/>
                <w:szCs w:val="24"/>
              </w:rPr>
              <w:t xml:space="preserve"> </w:t>
            </w:r>
            <w:proofErr w:type="spellStart"/>
            <w:r w:rsidR="00FE1DEC" w:rsidRPr="006A0C08">
              <w:rPr>
                <w:sz w:val="24"/>
                <w:szCs w:val="24"/>
              </w:rPr>
              <w:t>të</w:t>
            </w:r>
            <w:proofErr w:type="spellEnd"/>
            <w:r w:rsidR="00FE1DEC" w:rsidRPr="006A0C08">
              <w:rPr>
                <w:sz w:val="24"/>
                <w:szCs w:val="24"/>
              </w:rPr>
              <w:t xml:space="preserve"> </w:t>
            </w:r>
            <w:proofErr w:type="spellStart"/>
            <w:r w:rsidR="00FE1DEC" w:rsidRPr="006A0C08">
              <w:rPr>
                <w:sz w:val="24"/>
                <w:szCs w:val="24"/>
              </w:rPr>
              <w:t>rregullta</w:t>
            </w:r>
            <w:proofErr w:type="spellEnd"/>
            <w:r w:rsidR="00FE1DEC" w:rsidRPr="006A0C08">
              <w:rPr>
                <w:sz w:val="24"/>
                <w:szCs w:val="24"/>
              </w:rPr>
              <w:t xml:space="preserve">, 38 </w:t>
            </w:r>
            <w:proofErr w:type="spellStart"/>
            <w:r w:rsidR="00FE1DEC" w:rsidRPr="006A0C08">
              <w:rPr>
                <w:sz w:val="24"/>
                <w:szCs w:val="24"/>
              </w:rPr>
              <w:t>të</w:t>
            </w:r>
            <w:proofErr w:type="spellEnd"/>
            <w:r w:rsidR="00FE1DEC" w:rsidRPr="006A0C08">
              <w:rPr>
                <w:sz w:val="24"/>
                <w:szCs w:val="24"/>
              </w:rPr>
              <w:t xml:space="preserve"> </w:t>
            </w:r>
            <w:proofErr w:type="spellStart"/>
            <w:r w:rsidR="00FE1DEC" w:rsidRPr="006A0C08">
              <w:rPr>
                <w:sz w:val="24"/>
                <w:szCs w:val="24"/>
              </w:rPr>
              <w:t>jashtëzakonshme</w:t>
            </w:r>
            <w:proofErr w:type="spellEnd"/>
            <w:r w:rsidR="00FE1DEC" w:rsidRPr="006A0C08">
              <w:rPr>
                <w:sz w:val="24"/>
                <w:szCs w:val="24"/>
              </w:rPr>
              <w:t xml:space="preserve"> </w:t>
            </w:r>
            <w:proofErr w:type="spellStart"/>
            <w:r w:rsidR="00FE1DEC" w:rsidRPr="006A0C08">
              <w:rPr>
                <w:sz w:val="24"/>
                <w:szCs w:val="24"/>
              </w:rPr>
              <w:t>dhe</w:t>
            </w:r>
            <w:proofErr w:type="spellEnd"/>
            <w:r w:rsidR="00FE1DEC" w:rsidRPr="006A0C08">
              <w:rPr>
                <w:sz w:val="24"/>
                <w:szCs w:val="24"/>
              </w:rPr>
              <w:t xml:space="preserve"> 8 </w:t>
            </w:r>
            <w:proofErr w:type="spellStart"/>
            <w:r w:rsidR="00FE1DEC" w:rsidRPr="006A0C08">
              <w:rPr>
                <w:sz w:val="24"/>
                <w:szCs w:val="24"/>
              </w:rPr>
              <w:t>kontrolluese</w:t>
            </w:r>
            <w:proofErr w:type="spellEnd"/>
            <w:r w:rsidR="00FE1DEC" w:rsidRPr="006A0C08">
              <w:rPr>
                <w:sz w:val="24"/>
                <w:szCs w:val="24"/>
              </w:rPr>
              <w:t xml:space="preserve">, </w:t>
            </w:r>
            <w:proofErr w:type="spellStart"/>
            <w:r w:rsidR="00FE1DEC" w:rsidRPr="006A0C08">
              <w:rPr>
                <w:sz w:val="24"/>
                <w:szCs w:val="24"/>
              </w:rPr>
              <w:t>gjatë</w:t>
            </w:r>
            <w:proofErr w:type="spellEnd"/>
            <w:r w:rsidR="00FE1DEC" w:rsidRPr="006A0C08">
              <w:rPr>
                <w:sz w:val="24"/>
                <w:szCs w:val="24"/>
              </w:rPr>
              <w:t xml:space="preserve"> </w:t>
            </w:r>
            <w:proofErr w:type="spellStart"/>
            <w:r w:rsidR="00FE1DEC" w:rsidRPr="006A0C08">
              <w:rPr>
                <w:sz w:val="24"/>
                <w:szCs w:val="24"/>
              </w:rPr>
              <w:t>të</w:t>
            </w:r>
            <w:proofErr w:type="spellEnd"/>
            <w:r w:rsidR="00FE1DEC" w:rsidRPr="006A0C08">
              <w:rPr>
                <w:sz w:val="24"/>
                <w:szCs w:val="24"/>
              </w:rPr>
              <w:t xml:space="preserve"> </w:t>
            </w:r>
            <w:proofErr w:type="spellStart"/>
            <w:r w:rsidR="00FE1DEC" w:rsidRPr="006A0C08">
              <w:rPr>
                <w:sz w:val="24"/>
                <w:szCs w:val="24"/>
              </w:rPr>
              <w:t>cilave</w:t>
            </w:r>
            <w:proofErr w:type="spellEnd"/>
            <w:r w:rsidR="00FE1DEC" w:rsidRPr="006A0C08">
              <w:rPr>
                <w:sz w:val="24"/>
                <w:szCs w:val="24"/>
              </w:rPr>
              <w:t xml:space="preserve"> </w:t>
            </w:r>
            <w:proofErr w:type="spellStart"/>
            <w:r w:rsidR="00FE1DEC" w:rsidRPr="006A0C08">
              <w:rPr>
                <w:sz w:val="24"/>
                <w:szCs w:val="24"/>
              </w:rPr>
              <w:t>janë</w:t>
            </w:r>
            <w:proofErr w:type="spellEnd"/>
            <w:r w:rsidR="00FE1DEC" w:rsidRPr="006A0C08">
              <w:rPr>
                <w:sz w:val="24"/>
                <w:szCs w:val="24"/>
              </w:rPr>
              <w:t xml:space="preserve"> </w:t>
            </w:r>
            <w:proofErr w:type="spellStart"/>
            <w:r w:rsidR="00FE1DEC" w:rsidRPr="006A0C08">
              <w:rPr>
                <w:sz w:val="24"/>
                <w:szCs w:val="24"/>
              </w:rPr>
              <w:t>zbuluar</w:t>
            </w:r>
            <w:proofErr w:type="spellEnd"/>
            <w:r w:rsidR="00FE1DEC" w:rsidRPr="006A0C08">
              <w:rPr>
                <w:sz w:val="24"/>
                <w:szCs w:val="24"/>
              </w:rPr>
              <w:t xml:space="preserve"> 16 </w:t>
            </w:r>
            <w:proofErr w:type="spellStart"/>
            <w:r w:rsidR="00FE1DEC" w:rsidRPr="006A0C08">
              <w:rPr>
                <w:sz w:val="24"/>
                <w:szCs w:val="24"/>
              </w:rPr>
              <w:t>parregullsi</w:t>
            </w:r>
            <w:proofErr w:type="spellEnd"/>
            <w:r w:rsidR="00FE1DEC" w:rsidRPr="006A0C08">
              <w:rPr>
                <w:sz w:val="24"/>
                <w:szCs w:val="24"/>
              </w:rPr>
              <w:t xml:space="preserve">. </w:t>
            </w:r>
            <w:proofErr w:type="spellStart"/>
            <w:r w:rsidR="00FE1DEC" w:rsidRPr="006A0C08">
              <w:rPr>
                <w:sz w:val="24"/>
                <w:szCs w:val="24"/>
              </w:rPr>
              <w:t>Në</w:t>
            </w:r>
            <w:proofErr w:type="spellEnd"/>
            <w:r w:rsidR="00FE1DEC" w:rsidRPr="006A0C08">
              <w:rPr>
                <w:sz w:val="24"/>
                <w:szCs w:val="24"/>
              </w:rPr>
              <w:t xml:space="preserve"> </w:t>
            </w:r>
            <w:proofErr w:type="spellStart"/>
            <w:r w:rsidR="00FE1DEC" w:rsidRPr="006A0C08">
              <w:rPr>
                <w:sz w:val="24"/>
                <w:szCs w:val="24"/>
              </w:rPr>
              <w:t>rajonin</w:t>
            </w:r>
            <w:proofErr w:type="spellEnd"/>
            <w:r w:rsidR="00FE1DEC" w:rsidRPr="006A0C08">
              <w:rPr>
                <w:sz w:val="24"/>
                <w:szCs w:val="24"/>
              </w:rPr>
              <w:t xml:space="preserve"> e </w:t>
            </w:r>
            <w:proofErr w:type="spellStart"/>
            <w:r w:rsidR="00FE1DEC" w:rsidRPr="006A0C08">
              <w:rPr>
                <w:sz w:val="24"/>
                <w:szCs w:val="24"/>
              </w:rPr>
              <w:t>Pollogut</w:t>
            </w:r>
            <w:proofErr w:type="spellEnd"/>
            <w:r w:rsidR="00FE1DEC" w:rsidRPr="006A0C08">
              <w:rPr>
                <w:sz w:val="24"/>
                <w:szCs w:val="24"/>
              </w:rPr>
              <w:t xml:space="preserve"> </w:t>
            </w:r>
            <w:proofErr w:type="spellStart"/>
            <w:r w:rsidR="00FE1DEC" w:rsidRPr="006A0C08">
              <w:rPr>
                <w:sz w:val="24"/>
                <w:szCs w:val="24"/>
              </w:rPr>
              <w:t>janë</w:t>
            </w:r>
            <w:proofErr w:type="spellEnd"/>
            <w:r w:rsidR="00FE1DEC" w:rsidRPr="006A0C08">
              <w:rPr>
                <w:sz w:val="24"/>
                <w:szCs w:val="24"/>
              </w:rPr>
              <w:t xml:space="preserve"> </w:t>
            </w:r>
            <w:proofErr w:type="spellStart"/>
            <w:r w:rsidR="00FE1DEC" w:rsidRPr="006A0C08">
              <w:rPr>
                <w:sz w:val="24"/>
                <w:szCs w:val="24"/>
              </w:rPr>
              <w:t>kryer</w:t>
            </w:r>
            <w:proofErr w:type="spellEnd"/>
            <w:r w:rsidR="00FE1DEC" w:rsidRPr="006A0C08">
              <w:rPr>
                <w:sz w:val="24"/>
                <w:szCs w:val="24"/>
              </w:rPr>
              <w:t xml:space="preserve"> 80 </w:t>
            </w:r>
            <w:proofErr w:type="spellStart"/>
            <w:r w:rsidR="00FE1DEC" w:rsidRPr="006A0C08">
              <w:rPr>
                <w:sz w:val="24"/>
                <w:szCs w:val="24"/>
              </w:rPr>
              <w:t>kontrolle</w:t>
            </w:r>
            <w:proofErr w:type="spellEnd"/>
            <w:r w:rsidR="00FE1DEC" w:rsidRPr="006A0C08">
              <w:rPr>
                <w:sz w:val="24"/>
                <w:szCs w:val="24"/>
              </w:rPr>
              <w:t xml:space="preserve"> </w:t>
            </w:r>
            <w:proofErr w:type="spellStart"/>
            <w:r w:rsidR="00FE1DEC" w:rsidRPr="006A0C08">
              <w:rPr>
                <w:sz w:val="24"/>
                <w:szCs w:val="24"/>
              </w:rPr>
              <w:t>të</w:t>
            </w:r>
            <w:proofErr w:type="spellEnd"/>
            <w:r w:rsidR="00FE1DEC" w:rsidRPr="006A0C08">
              <w:rPr>
                <w:sz w:val="24"/>
                <w:szCs w:val="24"/>
              </w:rPr>
              <w:t xml:space="preserve"> </w:t>
            </w:r>
            <w:proofErr w:type="spellStart"/>
            <w:r w:rsidR="00FE1DEC" w:rsidRPr="006A0C08">
              <w:rPr>
                <w:sz w:val="24"/>
                <w:szCs w:val="24"/>
              </w:rPr>
              <w:t>rregullta</w:t>
            </w:r>
            <w:proofErr w:type="spellEnd"/>
            <w:r w:rsidR="00FE1DEC" w:rsidRPr="006A0C08">
              <w:rPr>
                <w:sz w:val="24"/>
                <w:szCs w:val="24"/>
              </w:rPr>
              <w:t xml:space="preserve">, 115 </w:t>
            </w:r>
            <w:proofErr w:type="spellStart"/>
            <w:r w:rsidR="00FE1DEC" w:rsidRPr="006A0C08">
              <w:rPr>
                <w:sz w:val="24"/>
                <w:szCs w:val="24"/>
              </w:rPr>
              <w:t>të</w:t>
            </w:r>
            <w:proofErr w:type="spellEnd"/>
            <w:r w:rsidR="00FE1DEC" w:rsidRPr="006A0C08">
              <w:rPr>
                <w:sz w:val="24"/>
                <w:szCs w:val="24"/>
              </w:rPr>
              <w:t xml:space="preserve"> </w:t>
            </w:r>
            <w:proofErr w:type="spellStart"/>
            <w:r w:rsidR="00FE1DEC" w:rsidRPr="006A0C08">
              <w:rPr>
                <w:sz w:val="24"/>
                <w:szCs w:val="24"/>
              </w:rPr>
              <w:t>jashtëzakonshme</w:t>
            </w:r>
            <w:proofErr w:type="spellEnd"/>
            <w:r w:rsidR="00FE1DEC" w:rsidRPr="006A0C08">
              <w:rPr>
                <w:sz w:val="24"/>
                <w:szCs w:val="24"/>
              </w:rPr>
              <w:t xml:space="preserve"> </w:t>
            </w:r>
            <w:proofErr w:type="spellStart"/>
            <w:r w:rsidR="00FE1DEC" w:rsidRPr="006A0C08">
              <w:rPr>
                <w:sz w:val="24"/>
                <w:szCs w:val="24"/>
              </w:rPr>
              <w:t>dhe</w:t>
            </w:r>
            <w:proofErr w:type="spellEnd"/>
            <w:r w:rsidR="00FE1DEC" w:rsidRPr="006A0C08">
              <w:rPr>
                <w:sz w:val="24"/>
                <w:szCs w:val="24"/>
              </w:rPr>
              <w:t xml:space="preserve"> 2 </w:t>
            </w:r>
            <w:proofErr w:type="spellStart"/>
            <w:r w:rsidR="00FE1DEC" w:rsidRPr="006A0C08">
              <w:rPr>
                <w:sz w:val="24"/>
                <w:szCs w:val="24"/>
              </w:rPr>
              <w:t>kontrolle</w:t>
            </w:r>
            <w:proofErr w:type="spellEnd"/>
            <w:r w:rsidR="00FE1DEC" w:rsidRPr="006A0C08">
              <w:rPr>
                <w:sz w:val="24"/>
                <w:szCs w:val="24"/>
              </w:rPr>
              <w:t xml:space="preserve">, </w:t>
            </w:r>
            <w:proofErr w:type="spellStart"/>
            <w:r w:rsidR="00FE1DEC" w:rsidRPr="006A0C08">
              <w:rPr>
                <w:sz w:val="24"/>
                <w:szCs w:val="24"/>
              </w:rPr>
              <w:t>gjatë</w:t>
            </w:r>
            <w:proofErr w:type="spellEnd"/>
            <w:r w:rsidR="00FE1DEC" w:rsidRPr="006A0C08">
              <w:rPr>
                <w:sz w:val="24"/>
                <w:szCs w:val="24"/>
              </w:rPr>
              <w:t xml:space="preserve"> </w:t>
            </w:r>
            <w:proofErr w:type="spellStart"/>
            <w:r w:rsidR="00FE1DEC" w:rsidRPr="006A0C08">
              <w:rPr>
                <w:sz w:val="24"/>
                <w:szCs w:val="24"/>
              </w:rPr>
              <w:t>të</w:t>
            </w:r>
            <w:proofErr w:type="spellEnd"/>
            <w:r w:rsidR="00FE1DEC" w:rsidRPr="006A0C08">
              <w:rPr>
                <w:sz w:val="24"/>
                <w:szCs w:val="24"/>
              </w:rPr>
              <w:t xml:space="preserve"> </w:t>
            </w:r>
            <w:proofErr w:type="spellStart"/>
            <w:r w:rsidR="00FE1DEC" w:rsidRPr="006A0C08">
              <w:rPr>
                <w:sz w:val="24"/>
                <w:szCs w:val="24"/>
              </w:rPr>
              <w:t>cilave</w:t>
            </w:r>
            <w:proofErr w:type="spellEnd"/>
            <w:r w:rsidR="00FE1DEC" w:rsidRPr="006A0C08">
              <w:rPr>
                <w:sz w:val="24"/>
                <w:szCs w:val="24"/>
              </w:rPr>
              <w:t xml:space="preserve"> </w:t>
            </w:r>
            <w:proofErr w:type="spellStart"/>
            <w:r w:rsidR="00FE1DEC" w:rsidRPr="006A0C08">
              <w:rPr>
                <w:sz w:val="24"/>
                <w:szCs w:val="24"/>
              </w:rPr>
              <w:t>janë</w:t>
            </w:r>
            <w:proofErr w:type="spellEnd"/>
            <w:r w:rsidR="00FE1DEC" w:rsidRPr="006A0C08">
              <w:rPr>
                <w:sz w:val="24"/>
                <w:szCs w:val="24"/>
              </w:rPr>
              <w:t xml:space="preserve"> </w:t>
            </w:r>
            <w:proofErr w:type="spellStart"/>
            <w:r w:rsidR="00FE1DEC" w:rsidRPr="006A0C08">
              <w:rPr>
                <w:sz w:val="24"/>
                <w:szCs w:val="24"/>
              </w:rPr>
              <w:t>zbuluar</w:t>
            </w:r>
            <w:proofErr w:type="spellEnd"/>
            <w:r w:rsidR="00FE1DEC" w:rsidRPr="006A0C08">
              <w:rPr>
                <w:sz w:val="24"/>
                <w:szCs w:val="24"/>
              </w:rPr>
              <w:t xml:space="preserve"> 23 </w:t>
            </w:r>
            <w:proofErr w:type="spellStart"/>
            <w:r w:rsidR="00FE1DEC" w:rsidRPr="006A0C08">
              <w:rPr>
                <w:sz w:val="24"/>
                <w:szCs w:val="24"/>
              </w:rPr>
              <w:t>parregullsi</w:t>
            </w:r>
            <w:proofErr w:type="spellEnd"/>
            <w:r w:rsidR="00FE1DEC" w:rsidRPr="006A0C08">
              <w:rPr>
                <w:sz w:val="24"/>
                <w:szCs w:val="24"/>
              </w:rPr>
              <w:t xml:space="preserve">. </w:t>
            </w:r>
            <w:proofErr w:type="spellStart"/>
            <w:r w:rsidR="00FE1DEC" w:rsidRPr="006A0C08">
              <w:rPr>
                <w:sz w:val="24"/>
                <w:szCs w:val="24"/>
              </w:rPr>
              <w:t>Në</w:t>
            </w:r>
            <w:proofErr w:type="spellEnd"/>
            <w:r w:rsidR="00FE1DEC" w:rsidRPr="006A0C08">
              <w:rPr>
                <w:sz w:val="24"/>
                <w:szCs w:val="24"/>
              </w:rPr>
              <w:t xml:space="preserve"> </w:t>
            </w:r>
            <w:proofErr w:type="spellStart"/>
            <w:r w:rsidR="00FE1DEC" w:rsidRPr="006A0C08">
              <w:rPr>
                <w:sz w:val="24"/>
                <w:szCs w:val="24"/>
              </w:rPr>
              <w:t>rajonin</w:t>
            </w:r>
            <w:proofErr w:type="spellEnd"/>
            <w:r w:rsidR="00FE1DEC" w:rsidRPr="006A0C08">
              <w:rPr>
                <w:sz w:val="24"/>
                <w:szCs w:val="24"/>
              </w:rPr>
              <w:t xml:space="preserve"> </w:t>
            </w:r>
            <w:proofErr w:type="spellStart"/>
            <w:r w:rsidR="00FE1DEC" w:rsidRPr="006A0C08">
              <w:rPr>
                <w:sz w:val="24"/>
                <w:szCs w:val="24"/>
              </w:rPr>
              <w:t>Verilindor</w:t>
            </w:r>
            <w:proofErr w:type="spellEnd"/>
            <w:r w:rsidR="00FE1DEC" w:rsidRPr="006A0C08">
              <w:rPr>
                <w:sz w:val="24"/>
                <w:szCs w:val="24"/>
              </w:rPr>
              <w:t xml:space="preserve"> </w:t>
            </w:r>
            <w:proofErr w:type="spellStart"/>
            <w:r w:rsidR="00FE1DEC" w:rsidRPr="006A0C08">
              <w:rPr>
                <w:sz w:val="24"/>
                <w:szCs w:val="24"/>
              </w:rPr>
              <w:t>janë</w:t>
            </w:r>
            <w:proofErr w:type="spellEnd"/>
            <w:r w:rsidR="00FE1DEC" w:rsidRPr="006A0C08">
              <w:rPr>
                <w:sz w:val="24"/>
                <w:szCs w:val="24"/>
              </w:rPr>
              <w:t xml:space="preserve"> </w:t>
            </w:r>
            <w:proofErr w:type="spellStart"/>
            <w:r w:rsidR="00FE1DEC" w:rsidRPr="006A0C08">
              <w:rPr>
                <w:sz w:val="24"/>
                <w:szCs w:val="24"/>
              </w:rPr>
              <w:t>kryer</w:t>
            </w:r>
            <w:proofErr w:type="spellEnd"/>
            <w:r w:rsidR="00FE1DEC" w:rsidRPr="006A0C08">
              <w:rPr>
                <w:sz w:val="24"/>
                <w:szCs w:val="24"/>
              </w:rPr>
              <w:t xml:space="preserve"> 21 </w:t>
            </w:r>
            <w:proofErr w:type="spellStart"/>
            <w:r w:rsidR="00FE1DEC" w:rsidRPr="006A0C08">
              <w:rPr>
                <w:sz w:val="24"/>
                <w:szCs w:val="24"/>
              </w:rPr>
              <w:t>kontrolle</w:t>
            </w:r>
            <w:proofErr w:type="spellEnd"/>
            <w:r w:rsidR="00FE1DEC" w:rsidRPr="006A0C08">
              <w:rPr>
                <w:sz w:val="24"/>
                <w:szCs w:val="24"/>
              </w:rPr>
              <w:t xml:space="preserve"> </w:t>
            </w:r>
            <w:proofErr w:type="spellStart"/>
            <w:r w:rsidR="00FE1DEC" w:rsidRPr="006A0C08">
              <w:rPr>
                <w:sz w:val="24"/>
                <w:szCs w:val="24"/>
              </w:rPr>
              <w:t>të</w:t>
            </w:r>
            <w:proofErr w:type="spellEnd"/>
            <w:r w:rsidR="00FE1DEC" w:rsidRPr="006A0C08">
              <w:rPr>
                <w:sz w:val="24"/>
                <w:szCs w:val="24"/>
              </w:rPr>
              <w:t xml:space="preserve"> </w:t>
            </w:r>
            <w:proofErr w:type="spellStart"/>
            <w:r w:rsidR="00FE1DEC" w:rsidRPr="006A0C08">
              <w:rPr>
                <w:sz w:val="24"/>
                <w:szCs w:val="24"/>
              </w:rPr>
              <w:t>rregullta</w:t>
            </w:r>
            <w:proofErr w:type="spellEnd"/>
            <w:r w:rsidR="00FE1DEC" w:rsidRPr="006A0C08">
              <w:rPr>
                <w:sz w:val="24"/>
                <w:szCs w:val="24"/>
              </w:rPr>
              <w:t xml:space="preserve">, 41 </w:t>
            </w:r>
            <w:proofErr w:type="spellStart"/>
            <w:r w:rsidR="00FE1DEC" w:rsidRPr="006A0C08">
              <w:rPr>
                <w:sz w:val="24"/>
                <w:szCs w:val="24"/>
              </w:rPr>
              <w:t>të</w:t>
            </w:r>
            <w:proofErr w:type="spellEnd"/>
            <w:r w:rsidR="00FE1DEC" w:rsidRPr="006A0C08">
              <w:rPr>
                <w:sz w:val="24"/>
                <w:szCs w:val="24"/>
              </w:rPr>
              <w:t xml:space="preserve"> </w:t>
            </w:r>
            <w:proofErr w:type="spellStart"/>
            <w:r w:rsidR="00FE1DEC" w:rsidRPr="006A0C08">
              <w:rPr>
                <w:sz w:val="24"/>
                <w:szCs w:val="24"/>
              </w:rPr>
              <w:t>jashtëzakonshme</w:t>
            </w:r>
            <w:proofErr w:type="spellEnd"/>
            <w:r w:rsidR="00FE1DEC" w:rsidRPr="006A0C08">
              <w:rPr>
                <w:sz w:val="24"/>
                <w:szCs w:val="24"/>
              </w:rPr>
              <w:t xml:space="preserve"> </w:t>
            </w:r>
            <w:proofErr w:type="spellStart"/>
            <w:r w:rsidR="00FE1DEC" w:rsidRPr="006A0C08">
              <w:rPr>
                <w:sz w:val="24"/>
                <w:szCs w:val="24"/>
              </w:rPr>
              <w:t>dhe</w:t>
            </w:r>
            <w:proofErr w:type="spellEnd"/>
            <w:r w:rsidR="00FE1DEC" w:rsidRPr="006A0C08">
              <w:rPr>
                <w:sz w:val="24"/>
                <w:szCs w:val="24"/>
              </w:rPr>
              <w:t xml:space="preserve"> 4 </w:t>
            </w:r>
            <w:proofErr w:type="spellStart"/>
            <w:r w:rsidR="00FE1DEC" w:rsidRPr="006A0C08">
              <w:rPr>
                <w:sz w:val="24"/>
                <w:szCs w:val="24"/>
              </w:rPr>
              <w:t>kontrolluese</w:t>
            </w:r>
            <w:proofErr w:type="spellEnd"/>
            <w:r w:rsidR="00FE1DEC" w:rsidRPr="006A0C08">
              <w:rPr>
                <w:sz w:val="24"/>
                <w:szCs w:val="24"/>
              </w:rPr>
              <w:t xml:space="preserve">, </w:t>
            </w:r>
            <w:proofErr w:type="spellStart"/>
            <w:r w:rsidR="00FE1DEC" w:rsidRPr="006A0C08">
              <w:rPr>
                <w:sz w:val="24"/>
                <w:szCs w:val="24"/>
              </w:rPr>
              <w:t>gjatë</w:t>
            </w:r>
            <w:proofErr w:type="spellEnd"/>
            <w:r w:rsidR="00FE1DEC" w:rsidRPr="006A0C08">
              <w:rPr>
                <w:sz w:val="24"/>
                <w:szCs w:val="24"/>
              </w:rPr>
              <w:t xml:space="preserve"> </w:t>
            </w:r>
            <w:proofErr w:type="spellStart"/>
            <w:r w:rsidR="00FE1DEC" w:rsidRPr="006A0C08">
              <w:rPr>
                <w:sz w:val="24"/>
                <w:szCs w:val="24"/>
              </w:rPr>
              <w:t>të</w:t>
            </w:r>
            <w:proofErr w:type="spellEnd"/>
            <w:r w:rsidR="00FE1DEC" w:rsidRPr="006A0C08">
              <w:rPr>
                <w:sz w:val="24"/>
                <w:szCs w:val="24"/>
              </w:rPr>
              <w:t xml:space="preserve"> </w:t>
            </w:r>
            <w:proofErr w:type="spellStart"/>
            <w:r w:rsidR="00FE1DEC" w:rsidRPr="006A0C08">
              <w:rPr>
                <w:sz w:val="24"/>
                <w:szCs w:val="24"/>
              </w:rPr>
              <w:t>cilave</w:t>
            </w:r>
            <w:proofErr w:type="spellEnd"/>
            <w:r w:rsidR="00FE1DEC" w:rsidRPr="006A0C08">
              <w:rPr>
                <w:sz w:val="24"/>
                <w:szCs w:val="24"/>
              </w:rPr>
              <w:t xml:space="preserve"> </w:t>
            </w:r>
            <w:proofErr w:type="spellStart"/>
            <w:r w:rsidR="00FE1DEC" w:rsidRPr="006A0C08">
              <w:rPr>
                <w:sz w:val="24"/>
                <w:szCs w:val="24"/>
              </w:rPr>
              <w:t>janë</w:t>
            </w:r>
            <w:proofErr w:type="spellEnd"/>
            <w:r w:rsidR="00FE1DEC" w:rsidRPr="006A0C08">
              <w:rPr>
                <w:sz w:val="24"/>
                <w:szCs w:val="24"/>
              </w:rPr>
              <w:t xml:space="preserve"> </w:t>
            </w:r>
            <w:proofErr w:type="spellStart"/>
            <w:r w:rsidR="00FE1DEC" w:rsidRPr="006A0C08">
              <w:rPr>
                <w:sz w:val="24"/>
                <w:szCs w:val="24"/>
              </w:rPr>
              <w:t>zbuluar</w:t>
            </w:r>
            <w:proofErr w:type="spellEnd"/>
            <w:r w:rsidR="00FE1DEC" w:rsidRPr="006A0C08">
              <w:rPr>
                <w:sz w:val="24"/>
                <w:szCs w:val="24"/>
              </w:rPr>
              <w:t xml:space="preserve"> 11 </w:t>
            </w:r>
            <w:proofErr w:type="spellStart"/>
            <w:r w:rsidR="00FE1DEC" w:rsidRPr="006A0C08">
              <w:rPr>
                <w:sz w:val="24"/>
                <w:szCs w:val="24"/>
              </w:rPr>
              <w:t>parregullsi</w:t>
            </w:r>
            <w:proofErr w:type="spellEnd"/>
            <w:r w:rsidR="00FE1DEC" w:rsidRPr="006A0C08">
              <w:rPr>
                <w:sz w:val="24"/>
                <w:szCs w:val="24"/>
              </w:rPr>
              <w:t xml:space="preserve">. </w:t>
            </w:r>
            <w:proofErr w:type="spellStart"/>
            <w:r w:rsidR="00FE1DEC" w:rsidRPr="006A0C08">
              <w:rPr>
                <w:sz w:val="24"/>
                <w:szCs w:val="24"/>
              </w:rPr>
              <w:t>Në</w:t>
            </w:r>
            <w:proofErr w:type="spellEnd"/>
            <w:r w:rsidR="00FE1DEC" w:rsidRPr="006A0C08">
              <w:rPr>
                <w:sz w:val="24"/>
                <w:szCs w:val="24"/>
              </w:rPr>
              <w:t xml:space="preserve"> </w:t>
            </w:r>
            <w:proofErr w:type="spellStart"/>
            <w:r w:rsidR="00FE1DEC" w:rsidRPr="006A0C08">
              <w:rPr>
                <w:sz w:val="24"/>
                <w:szCs w:val="24"/>
              </w:rPr>
              <w:t>rajonin</w:t>
            </w:r>
            <w:proofErr w:type="spellEnd"/>
            <w:r w:rsidR="00FE1DEC" w:rsidRPr="006A0C08">
              <w:rPr>
                <w:sz w:val="24"/>
                <w:szCs w:val="24"/>
              </w:rPr>
              <w:t xml:space="preserve"> e </w:t>
            </w:r>
            <w:proofErr w:type="spellStart"/>
            <w:r w:rsidR="00FE1DEC" w:rsidRPr="006A0C08">
              <w:rPr>
                <w:sz w:val="24"/>
                <w:szCs w:val="24"/>
              </w:rPr>
              <w:t>Shkupit</w:t>
            </w:r>
            <w:proofErr w:type="spellEnd"/>
            <w:r w:rsidR="00FE1DEC" w:rsidRPr="006A0C08">
              <w:rPr>
                <w:sz w:val="24"/>
                <w:szCs w:val="24"/>
              </w:rPr>
              <w:t xml:space="preserve"> </w:t>
            </w:r>
            <w:proofErr w:type="spellStart"/>
            <w:r w:rsidR="00FE1DEC" w:rsidRPr="006A0C08">
              <w:rPr>
                <w:sz w:val="24"/>
                <w:szCs w:val="24"/>
              </w:rPr>
              <w:t>janë</w:t>
            </w:r>
            <w:proofErr w:type="spellEnd"/>
            <w:r w:rsidR="00FE1DEC" w:rsidRPr="006A0C08">
              <w:rPr>
                <w:sz w:val="24"/>
                <w:szCs w:val="24"/>
              </w:rPr>
              <w:t xml:space="preserve"> </w:t>
            </w:r>
            <w:proofErr w:type="spellStart"/>
            <w:r w:rsidR="00FE1DEC" w:rsidRPr="006A0C08">
              <w:rPr>
                <w:sz w:val="24"/>
                <w:szCs w:val="24"/>
              </w:rPr>
              <w:t>kryer</w:t>
            </w:r>
            <w:proofErr w:type="spellEnd"/>
            <w:r w:rsidR="00FE1DEC" w:rsidRPr="006A0C08">
              <w:rPr>
                <w:sz w:val="24"/>
                <w:szCs w:val="24"/>
              </w:rPr>
              <w:t xml:space="preserve"> 44 </w:t>
            </w:r>
            <w:proofErr w:type="spellStart"/>
            <w:r w:rsidR="00FE1DEC" w:rsidRPr="006A0C08">
              <w:rPr>
                <w:sz w:val="24"/>
                <w:szCs w:val="24"/>
              </w:rPr>
              <w:t>kontrolle</w:t>
            </w:r>
            <w:proofErr w:type="spellEnd"/>
            <w:r w:rsidR="00FE1DEC" w:rsidRPr="006A0C08">
              <w:rPr>
                <w:sz w:val="24"/>
                <w:szCs w:val="24"/>
              </w:rPr>
              <w:t xml:space="preserve"> </w:t>
            </w:r>
            <w:proofErr w:type="spellStart"/>
            <w:r w:rsidR="00FE1DEC" w:rsidRPr="006A0C08">
              <w:rPr>
                <w:sz w:val="24"/>
                <w:szCs w:val="24"/>
              </w:rPr>
              <w:t>të</w:t>
            </w:r>
            <w:proofErr w:type="spellEnd"/>
            <w:r w:rsidR="00FE1DEC" w:rsidRPr="006A0C08">
              <w:rPr>
                <w:sz w:val="24"/>
                <w:szCs w:val="24"/>
              </w:rPr>
              <w:t xml:space="preserve"> </w:t>
            </w:r>
            <w:proofErr w:type="spellStart"/>
            <w:r w:rsidR="00FE1DEC" w:rsidRPr="006A0C08">
              <w:rPr>
                <w:sz w:val="24"/>
                <w:szCs w:val="24"/>
              </w:rPr>
              <w:t>rregullta</w:t>
            </w:r>
            <w:proofErr w:type="spellEnd"/>
            <w:r w:rsidR="00FE1DEC" w:rsidRPr="006A0C08">
              <w:rPr>
                <w:sz w:val="24"/>
                <w:szCs w:val="24"/>
              </w:rPr>
              <w:t xml:space="preserve">, 63 </w:t>
            </w:r>
            <w:proofErr w:type="spellStart"/>
            <w:r w:rsidR="00FE1DEC" w:rsidRPr="006A0C08">
              <w:rPr>
                <w:sz w:val="24"/>
                <w:szCs w:val="24"/>
              </w:rPr>
              <w:t>të</w:t>
            </w:r>
            <w:proofErr w:type="spellEnd"/>
            <w:r w:rsidR="00FE1DEC" w:rsidRPr="006A0C08">
              <w:rPr>
                <w:sz w:val="24"/>
                <w:szCs w:val="24"/>
              </w:rPr>
              <w:t xml:space="preserve"> </w:t>
            </w:r>
            <w:proofErr w:type="spellStart"/>
            <w:r w:rsidR="00FE1DEC" w:rsidRPr="006A0C08">
              <w:rPr>
                <w:sz w:val="24"/>
                <w:szCs w:val="24"/>
              </w:rPr>
              <w:t>jashtëzakonshme</w:t>
            </w:r>
            <w:proofErr w:type="spellEnd"/>
            <w:r w:rsidR="00FE1DEC" w:rsidRPr="006A0C08">
              <w:rPr>
                <w:sz w:val="24"/>
                <w:szCs w:val="24"/>
              </w:rPr>
              <w:t xml:space="preserve"> </w:t>
            </w:r>
            <w:proofErr w:type="spellStart"/>
            <w:r w:rsidR="00FE1DEC" w:rsidRPr="006A0C08">
              <w:rPr>
                <w:sz w:val="24"/>
                <w:szCs w:val="24"/>
              </w:rPr>
              <w:t>dhe</w:t>
            </w:r>
            <w:proofErr w:type="spellEnd"/>
            <w:r w:rsidR="00FE1DEC" w:rsidRPr="006A0C08">
              <w:rPr>
                <w:sz w:val="24"/>
                <w:szCs w:val="24"/>
              </w:rPr>
              <w:t xml:space="preserve"> 5 </w:t>
            </w:r>
            <w:proofErr w:type="spellStart"/>
            <w:r w:rsidR="00FE1DEC" w:rsidRPr="006A0C08">
              <w:rPr>
                <w:sz w:val="24"/>
                <w:szCs w:val="24"/>
              </w:rPr>
              <w:t>kontrolluese</w:t>
            </w:r>
            <w:proofErr w:type="spellEnd"/>
            <w:r w:rsidR="00FE1DEC" w:rsidRPr="006A0C08">
              <w:rPr>
                <w:sz w:val="24"/>
                <w:szCs w:val="24"/>
              </w:rPr>
              <w:t xml:space="preserve">, </w:t>
            </w:r>
            <w:proofErr w:type="spellStart"/>
            <w:r w:rsidR="00FE1DEC" w:rsidRPr="006A0C08">
              <w:rPr>
                <w:sz w:val="24"/>
                <w:szCs w:val="24"/>
              </w:rPr>
              <w:t>gjatë</w:t>
            </w:r>
            <w:proofErr w:type="spellEnd"/>
            <w:r w:rsidR="00FE1DEC" w:rsidRPr="006A0C08">
              <w:rPr>
                <w:sz w:val="24"/>
                <w:szCs w:val="24"/>
              </w:rPr>
              <w:t xml:space="preserve"> </w:t>
            </w:r>
            <w:proofErr w:type="spellStart"/>
            <w:r w:rsidR="00FE1DEC" w:rsidRPr="006A0C08">
              <w:rPr>
                <w:sz w:val="24"/>
                <w:szCs w:val="24"/>
              </w:rPr>
              <w:t>të</w:t>
            </w:r>
            <w:proofErr w:type="spellEnd"/>
            <w:r w:rsidR="00FE1DEC" w:rsidRPr="006A0C08">
              <w:rPr>
                <w:sz w:val="24"/>
                <w:szCs w:val="24"/>
              </w:rPr>
              <w:t xml:space="preserve"> </w:t>
            </w:r>
            <w:proofErr w:type="spellStart"/>
            <w:r w:rsidR="00FE1DEC" w:rsidRPr="006A0C08">
              <w:rPr>
                <w:sz w:val="24"/>
                <w:szCs w:val="24"/>
              </w:rPr>
              <w:t>cilave</w:t>
            </w:r>
            <w:proofErr w:type="spellEnd"/>
            <w:r w:rsidR="00FE1DEC" w:rsidRPr="006A0C08">
              <w:rPr>
                <w:sz w:val="24"/>
                <w:szCs w:val="24"/>
              </w:rPr>
              <w:t xml:space="preserve"> </w:t>
            </w:r>
            <w:proofErr w:type="spellStart"/>
            <w:r w:rsidR="00FE1DEC" w:rsidRPr="006A0C08">
              <w:rPr>
                <w:sz w:val="24"/>
                <w:szCs w:val="24"/>
              </w:rPr>
              <w:t>janë</w:t>
            </w:r>
            <w:proofErr w:type="spellEnd"/>
            <w:r w:rsidR="00FE1DEC" w:rsidRPr="006A0C08">
              <w:rPr>
                <w:sz w:val="24"/>
                <w:szCs w:val="24"/>
              </w:rPr>
              <w:t xml:space="preserve"> </w:t>
            </w:r>
            <w:proofErr w:type="spellStart"/>
            <w:r w:rsidR="00FE1DEC" w:rsidRPr="006A0C08">
              <w:rPr>
                <w:sz w:val="24"/>
                <w:szCs w:val="24"/>
              </w:rPr>
              <w:t>zbuluar</w:t>
            </w:r>
            <w:proofErr w:type="spellEnd"/>
            <w:r w:rsidR="00FE1DEC" w:rsidRPr="006A0C08">
              <w:rPr>
                <w:sz w:val="24"/>
                <w:szCs w:val="24"/>
              </w:rPr>
              <w:t xml:space="preserve"> 9 </w:t>
            </w:r>
            <w:proofErr w:type="spellStart"/>
            <w:r w:rsidR="00FE1DEC" w:rsidRPr="006A0C08">
              <w:rPr>
                <w:sz w:val="24"/>
                <w:szCs w:val="24"/>
              </w:rPr>
              <w:t>parregullsi</w:t>
            </w:r>
            <w:proofErr w:type="spellEnd"/>
            <w:r w:rsidR="00FE1DEC" w:rsidRPr="006A0C08">
              <w:rPr>
                <w:sz w:val="24"/>
                <w:szCs w:val="24"/>
              </w:rPr>
              <w:t xml:space="preserve">. </w:t>
            </w:r>
          </w:p>
          <w:p w:rsidR="009232FC" w:rsidRPr="006A0C08" w:rsidRDefault="009232FC" w:rsidP="006A0C08">
            <w:pPr>
              <w:pStyle w:val="Obr-Tekst1"/>
              <w:spacing w:after="0"/>
              <w:ind w:firstLine="0"/>
              <w:rPr>
                <w:sz w:val="24"/>
                <w:szCs w:val="24"/>
              </w:rPr>
            </w:pPr>
            <w:r w:rsidRPr="006A0C08">
              <w:rPr>
                <w:sz w:val="24"/>
                <w:szCs w:val="24"/>
                <w:lang w:val="sq-AL"/>
              </w:rPr>
              <w:t xml:space="preserve">          </w:t>
            </w:r>
            <w:proofErr w:type="spellStart"/>
            <w:r w:rsidR="00FE1DEC" w:rsidRPr="006A0C08">
              <w:rPr>
                <w:sz w:val="24"/>
                <w:szCs w:val="24"/>
              </w:rPr>
              <w:t>Në</w:t>
            </w:r>
            <w:proofErr w:type="spellEnd"/>
            <w:r w:rsidR="00FE1DEC" w:rsidRPr="006A0C08">
              <w:rPr>
                <w:sz w:val="24"/>
                <w:szCs w:val="24"/>
              </w:rPr>
              <w:t xml:space="preserve"> </w:t>
            </w:r>
            <w:proofErr w:type="spellStart"/>
            <w:r w:rsidR="00FE1DEC" w:rsidRPr="006A0C08">
              <w:rPr>
                <w:sz w:val="24"/>
                <w:szCs w:val="24"/>
              </w:rPr>
              <w:t>territorin</w:t>
            </w:r>
            <w:proofErr w:type="spellEnd"/>
            <w:r w:rsidR="00FE1DEC" w:rsidRPr="006A0C08">
              <w:rPr>
                <w:sz w:val="24"/>
                <w:szCs w:val="24"/>
              </w:rPr>
              <w:t xml:space="preserve"> e </w:t>
            </w:r>
            <w:proofErr w:type="spellStart"/>
            <w:r w:rsidR="00FE1DEC" w:rsidRPr="006A0C08">
              <w:rPr>
                <w:sz w:val="24"/>
                <w:szCs w:val="24"/>
              </w:rPr>
              <w:t>Republikës</w:t>
            </w:r>
            <w:proofErr w:type="spellEnd"/>
            <w:r w:rsidR="00FE1DEC" w:rsidRPr="006A0C08">
              <w:rPr>
                <w:sz w:val="24"/>
                <w:szCs w:val="24"/>
              </w:rPr>
              <w:t xml:space="preserve"> </w:t>
            </w:r>
            <w:proofErr w:type="spellStart"/>
            <w:r w:rsidR="00FE1DEC" w:rsidRPr="006A0C08">
              <w:rPr>
                <w:sz w:val="24"/>
                <w:szCs w:val="24"/>
              </w:rPr>
              <w:t>së</w:t>
            </w:r>
            <w:proofErr w:type="spellEnd"/>
            <w:r w:rsidR="00FE1DEC" w:rsidRPr="006A0C08">
              <w:rPr>
                <w:sz w:val="24"/>
                <w:szCs w:val="24"/>
              </w:rPr>
              <w:t xml:space="preserve"> </w:t>
            </w:r>
            <w:proofErr w:type="spellStart"/>
            <w:r w:rsidR="00FE1DEC" w:rsidRPr="006A0C08">
              <w:rPr>
                <w:sz w:val="24"/>
                <w:szCs w:val="24"/>
              </w:rPr>
              <w:t>Maqedonisë</w:t>
            </w:r>
            <w:proofErr w:type="spellEnd"/>
            <w:r w:rsidR="00FE1DEC" w:rsidRPr="006A0C08">
              <w:rPr>
                <w:sz w:val="24"/>
                <w:szCs w:val="24"/>
              </w:rPr>
              <w:t xml:space="preserve"> </w:t>
            </w:r>
            <w:proofErr w:type="spellStart"/>
            <w:r w:rsidR="00FE1DEC" w:rsidRPr="006A0C08">
              <w:rPr>
                <w:sz w:val="24"/>
                <w:szCs w:val="24"/>
              </w:rPr>
              <w:t>së</w:t>
            </w:r>
            <w:proofErr w:type="spellEnd"/>
            <w:r w:rsidR="00FE1DEC" w:rsidRPr="006A0C08">
              <w:rPr>
                <w:sz w:val="24"/>
                <w:szCs w:val="24"/>
              </w:rPr>
              <w:t xml:space="preserve"> </w:t>
            </w:r>
            <w:proofErr w:type="spellStart"/>
            <w:r w:rsidR="00FE1DEC" w:rsidRPr="006A0C08">
              <w:rPr>
                <w:sz w:val="24"/>
                <w:szCs w:val="24"/>
              </w:rPr>
              <w:t>Veriut</w:t>
            </w:r>
            <w:proofErr w:type="spellEnd"/>
            <w:r w:rsidR="00FE1DEC" w:rsidRPr="006A0C08">
              <w:rPr>
                <w:sz w:val="24"/>
                <w:szCs w:val="24"/>
              </w:rPr>
              <w:t xml:space="preserve"> </w:t>
            </w:r>
            <w:proofErr w:type="spellStart"/>
            <w:r w:rsidR="00FE1DEC" w:rsidRPr="006A0C08">
              <w:rPr>
                <w:sz w:val="24"/>
                <w:szCs w:val="24"/>
              </w:rPr>
              <w:t>janë</w:t>
            </w:r>
            <w:proofErr w:type="spellEnd"/>
            <w:r w:rsidR="00FE1DEC" w:rsidRPr="006A0C08">
              <w:rPr>
                <w:sz w:val="24"/>
                <w:szCs w:val="24"/>
              </w:rPr>
              <w:t xml:space="preserve"> </w:t>
            </w:r>
            <w:proofErr w:type="spellStart"/>
            <w:r w:rsidR="00FE1DEC" w:rsidRPr="006A0C08">
              <w:rPr>
                <w:sz w:val="24"/>
                <w:szCs w:val="24"/>
              </w:rPr>
              <w:t>kryer</w:t>
            </w:r>
            <w:proofErr w:type="spellEnd"/>
            <w:r w:rsidR="00FE1DEC" w:rsidRPr="006A0C08">
              <w:rPr>
                <w:sz w:val="24"/>
                <w:szCs w:val="24"/>
              </w:rPr>
              <w:t xml:space="preserve"> </w:t>
            </w:r>
            <w:proofErr w:type="spellStart"/>
            <w:r w:rsidR="00FE1DEC" w:rsidRPr="006A0C08">
              <w:rPr>
                <w:sz w:val="24"/>
                <w:szCs w:val="24"/>
              </w:rPr>
              <w:t>gjithsej</w:t>
            </w:r>
            <w:proofErr w:type="spellEnd"/>
            <w:r w:rsidR="00FE1DEC" w:rsidRPr="006A0C08">
              <w:rPr>
                <w:sz w:val="24"/>
                <w:szCs w:val="24"/>
              </w:rPr>
              <w:t xml:space="preserve"> 471 </w:t>
            </w:r>
            <w:proofErr w:type="spellStart"/>
            <w:r w:rsidR="00FE1DEC" w:rsidRPr="006A0C08">
              <w:rPr>
                <w:sz w:val="24"/>
                <w:szCs w:val="24"/>
              </w:rPr>
              <w:t>kontrolle</w:t>
            </w:r>
            <w:proofErr w:type="spellEnd"/>
            <w:r w:rsidR="00FE1DEC" w:rsidRPr="006A0C08">
              <w:rPr>
                <w:sz w:val="24"/>
                <w:szCs w:val="24"/>
              </w:rPr>
              <w:t xml:space="preserve"> </w:t>
            </w:r>
            <w:proofErr w:type="spellStart"/>
            <w:r w:rsidR="00FE1DEC" w:rsidRPr="006A0C08">
              <w:rPr>
                <w:sz w:val="24"/>
                <w:szCs w:val="24"/>
              </w:rPr>
              <w:t>të</w:t>
            </w:r>
            <w:proofErr w:type="spellEnd"/>
            <w:r w:rsidR="00FE1DEC" w:rsidRPr="006A0C08">
              <w:rPr>
                <w:sz w:val="24"/>
                <w:szCs w:val="24"/>
              </w:rPr>
              <w:t xml:space="preserve"> </w:t>
            </w:r>
            <w:proofErr w:type="spellStart"/>
            <w:r w:rsidR="00FE1DEC" w:rsidRPr="006A0C08">
              <w:rPr>
                <w:sz w:val="24"/>
                <w:szCs w:val="24"/>
              </w:rPr>
              <w:t>rregullta</w:t>
            </w:r>
            <w:proofErr w:type="spellEnd"/>
            <w:r w:rsidR="00FE1DEC" w:rsidRPr="006A0C08">
              <w:rPr>
                <w:sz w:val="24"/>
                <w:szCs w:val="24"/>
              </w:rPr>
              <w:t xml:space="preserve">, 621 </w:t>
            </w:r>
            <w:proofErr w:type="spellStart"/>
            <w:r w:rsidR="00FE1DEC" w:rsidRPr="006A0C08">
              <w:rPr>
                <w:sz w:val="24"/>
                <w:szCs w:val="24"/>
              </w:rPr>
              <w:t>të</w:t>
            </w:r>
            <w:proofErr w:type="spellEnd"/>
            <w:r w:rsidR="00FE1DEC" w:rsidRPr="006A0C08">
              <w:rPr>
                <w:sz w:val="24"/>
                <w:szCs w:val="24"/>
              </w:rPr>
              <w:t xml:space="preserve"> </w:t>
            </w:r>
            <w:proofErr w:type="spellStart"/>
            <w:r w:rsidR="00FE1DEC" w:rsidRPr="006A0C08">
              <w:rPr>
                <w:sz w:val="24"/>
                <w:szCs w:val="24"/>
              </w:rPr>
              <w:t>jashtëzakonshme</w:t>
            </w:r>
            <w:proofErr w:type="spellEnd"/>
            <w:r w:rsidR="00FE1DEC" w:rsidRPr="006A0C08">
              <w:rPr>
                <w:sz w:val="24"/>
                <w:szCs w:val="24"/>
              </w:rPr>
              <w:t xml:space="preserve"> </w:t>
            </w:r>
            <w:proofErr w:type="spellStart"/>
            <w:r w:rsidR="00FE1DEC" w:rsidRPr="006A0C08">
              <w:rPr>
                <w:sz w:val="24"/>
                <w:szCs w:val="24"/>
              </w:rPr>
              <w:t>dhe</w:t>
            </w:r>
            <w:proofErr w:type="spellEnd"/>
            <w:r w:rsidR="00FE1DEC" w:rsidRPr="006A0C08">
              <w:rPr>
                <w:sz w:val="24"/>
                <w:szCs w:val="24"/>
              </w:rPr>
              <w:t xml:space="preserve"> 59 </w:t>
            </w:r>
            <w:proofErr w:type="spellStart"/>
            <w:r w:rsidR="00FE1DEC" w:rsidRPr="006A0C08">
              <w:rPr>
                <w:sz w:val="24"/>
                <w:szCs w:val="24"/>
              </w:rPr>
              <w:t>kontrolluese</w:t>
            </w:r>
            <w:proofErr w:type="spellEnd"/>
            <w:r w:rsidR="00FE1DEC" w:rsidRPr="006A0C08">
              <w:rPr>
                <w:sz w:val="24"/>
                <w:szCs w:val="24"/>
              </w:rPr>
              <w:t xml:space="preserve"> </w:t>
            </w:r>
            <w:proofErr w:type="spellStart"/>
            <w:r w:rsidR="00FE1DEC" w:rsidRPr="006A0C08">
              <w:rPr>
                <w:sz w:val="24"/>
                <w:szCs w:val="24"/>
              </w:rPr>
              <w:t>dhe</w:t>
            </w:r>
            <w:proofErr w:type="spellEnd"/>
            <w:r w:rsidR="00FE1DEC" w:rsidRPr="006A0C08">
              <w:rPr>
                <w:sz w:val="24"/>
                <w:szCs w:val="24"/>
              </w:rPr>
              <w:t xml:space="preserve"> </w:t>
            </w:r>
            <w:proofErr w:type="spellStart"/>
            <w:r w:rsidR="00FE1DEC" w:rsidRPr="006A0C08">
              <w:rPr>
                <w:sz w:val="24"/>
                <w:szCs w:val="24"/>
              </w:rPr>
              <w:t>janë</w:t>
            </w:r>
            <w:proofErr w:type="spellEnd"/>
            <w:r w:rsidR="00FE1DEC" w:rsidRPr="006A0C08">
              <w:rPr>
                <w:sz w:val="24"/>
                <w:szCs w:val="24"/>
              </w:rPr>
              <w:t xml:space="preserve"> </w:t>
            </w:r>
            <w:proofErr w:type="spellStart"/>
            <w:r w:rsidR="00FE1DEC" w:rsidRPr="006A0C08">
              <w:rPr>
                <w:sz w:val="24"/>
                <w:szCs w:val="24"/>
              </w:rPr>
              <w:t>zbuluar</w:t>
            </w:r>
            <w:proofErr w:type="spellEnd"/>
            <w:r w:rsidR="00FE1DEC" w:rsidRPr="006A0C08">
              <w:rPr>
                <w:sz w:val="24"/>
                <w:szCs w:val="24"/>
              </w:rPr>
              <w:t xml:space="preserve"> </w:t>
            </w:r>
            <w:proofErr w:type="spellStart"/>
            <w:r w:rsidR="00FE1DEC" w:rsidRPr="006A0C08">
              <w:rPr>
                <w:sz w:val="24"/>
                <w:szCs w:val="24"/>
              </w:rPr>
              <w:t>gjithsej</w:t>
            </w:r>
            <w:proofErr w:type="spellEnd"/>
            <w:r w:rsidR="00FE1DEC" w:rsidRPr="006A0C08">
              <w:rPr>
                <w:sz w:val="24"/>
                <w:szCs w:val="24"/>
              </w:rPr>
              <w:t xml:space="preserve"> 121 </w:t>
            </w:r>
            <w:proofErr w:type="spellStart"/>
            <w:r w:rsidR="00FE1DEC" w:rsidRPr="006A0C08">
              <w:rPr>
                <w:sz w:val="24"/>
                <w:szCs w:val="24"/>
              </w:rPr>
              <w:t>parregullsi</w:t>
            </w:r>
            <w:proofErr w:type="spellEnd"/>
            <w:r w:rsidR="00FE1DEC" w:rsidRPr="006A0C08">
              <w:rPr>
                <w:sz w:val="24"/>
                <w:szCs w:val="24"/>
              </w:rPr>
              <w:t>.</w:t>
            </w:r>
          </w:p>
          <w:p w:rsidR="009232FC" w:rsidRPr="006A0C08" w:rsidRDefault="009232FC" w:rsidP="006A0C08">
            <w:pPr>
              <w:pStyle w:val="Obr-Tekst1"/>
              <w:spacing w:after="0"/>
              <w:ind w:firstLine="0"/>
              <w:rPr>
                <w:sz w:val="24"/>
                <w:szCs w:val="24"/>
              </w:rPr>
            </w:pPr>
            <w:r w:rsidRPr="006A0C08">
              <w:rPr>
                <w:sz w:val="24"/>
                <w:szCs w:val="24"/>
                <w:lang w:val="sq-AL"/>
              </w:rPr>
              <w:t xml:space="preserve">          </w:t>
            </w:r>
            <w:r w:rsidR="00FE1DEC" w:rsidRPr="006A0C08">
              <w:rPr>
                <w:sz w:val="24"/>
                <w:szCs w:val="24"/>
              </w:rPr>
              <w:t xml:space="preserve">Nga </w:t>
            </w:r>
            <w:proofErr w:type="spellStart"/>
            <w:r w:rsidR="00FE1DEC" w:rsidRPr="006A0C08">
              <w:rPr>
                <w:sz w:val="24"/>
                <w:szCs w:val="24"/>
              </w:rPr>
              <w:t>gjithsej</w:t>
            </w:r>
            <w:proofErr w:type="spellEnd"/>
            <w:r w:rsidR="00FE1DEC" w:rsidRPr="006A0C08">
              <w:rPr>
                <w:sz w:val="24"/>
                <w:szCs w:val="24"/>
              </w:rPr>
              <w:t xml:space="preserve"> 471 </w:t>
            </w:r>
            <w:proofErr w:type="spellStart"/>
            <w:r w:rsidR="00FE1DEC" w:rsidRPr="006A0C08">
              <w:rPr>
                <w:sz w:val="24"/>
                <w:szCs w:val="24"/>
              </w:rPr>
              <w:t>kontrolle</w:t>
            </w:r>
            <w:proofErr w:type="spellEnd"/>
            <w:r w:rsidR="00FE1DEC" w:rsidRPr="006A0C08">
              <w:rPr>
                <w:sz w:val="24"/>
                <w:szCs w:val="24"/>
              </w:rPr>
              <w:t xml:space="preserve"> </w:t>
            </w:r>
            <w:proofErr w:type="spellStart"/>
            <w:r w:rsidR="00FE1DEC" w:rsidRPr="006A0C08">
              <w:rPr>
                <w:sz w:val="24"/>
                <w:szCs w:val="24"/>
              </w:rPr>
              <w:t>të</w:t>
            </w:r>
            <w:proofErr w:type="spellEnd"/>
            <w:r w:rsidR="00FE1DEC" w:rsidRPr="006A0C08">
              <w:rPr>
                <w:sz w:val="24"/>
                <w:szCs w:val="24"/>
              </w:rPr>
              <w:t xml:space="preserve"> </w:t>
            </w:r>
            <w:proofErr w:type="spellStart"/>
            <w:r w:rsidR="00FE1DEC" w:rsidRPr="006A0C08">
              <w:rPr>
                <w:sz w:val="24"/>
                <w:szCs w:val="24"/>
              </w:rPr>
              <w:t>rregullta</w:t>
            </w:r>
            <w:proofErr w:type="spellEnd"/>
            <w:r w:rsidR="00FE1DEC" w:rsidRPr="006A0C08">
              <w:rPr>
                <w:sz w:val="24"/>
                <w:szCs w:val="24"/>
              </w:rPr>
              <w:t xml:space="preserve"> </w:t>
            </w:r>
            <w:proofErr w:type="spellStart"/>
            <w:r w:rsidR="00FE1DEC" w:rsidRPr="006A0C08">
              <w:rPr>
                <w:sz w:val="24"/>
                <w:szCs w:val="24"/>
              </w:rPr>
              <w:t>të</w:t>
            </w:r>
            <w:proofErr w:type="spellEnd"/>
            <w:r w:rsidR="00FE1DEC" w:rsidRPr="006A0C08">
              <w:rPr>
                <w:sz w:val="24"/>
                <w:szCs w:val="24"/>
              </w:rPr>
              <w:t xml:space="preserve"> </w:t>
            </w:r>
            <w:proofErr w:type="spellStart"/>
            <w:r w:rsidR="00FE1DEC" w:rsidRPr="006A0C08">
              <w:rPr>
                <w:sz w:val="24"/>
                <w:szCs w:val="24"/>
              </w:rPr>
              <w:t>kryera</w:t>
            </w:r>
            <w:proofErr w:type="spellEnd"/>
            <w:r w:rsidR="00FE1DEC" w:rsidRPr="006A0C08">
              <w:rPr>
                <w:sz w:val="24"/>
                <w:szCs w:val="24"/>
              </w:rPr>
              <w:t xml:space="preserve">, 377 </w:t>
            </w:r>
            <w:proofErr w:type="spellStart"/>
            <w:r w:rsidR="00FE1DEC" w:rsidRPr="006A0C08">
              <w:rPr>
                <w:sz w:val="24"/>
                <w:szCs w:val="24"/>
              </w:rPr>
              <w:t>inspektime</w:t>
            </w:r>
            <w:proofErr w:type="spellEnd"/>
            <w:r w:rsidR="00FE1DEC" w:rsidRPr="006A0C08">
              <w:rPr>
                <w:sz w:val="24"/>
                <w:szCs w:val="24"/>
              </w:rPr>
              <w:t xml:space="preserve"> </w:t>
            </w:r>
            <w:proofErr w:type="spellStart"/>
            <w:r w:rsidR="00FE1DEC" w:rsidRPr="006A0C08">
              <w:rPr>
                <w:sz w:val="24"/>
                <w:szCs w:val="24"/>
              </w:rPr>
              <w:t>janë</w:t>
            </w:r>
            <w:proofErr w:type="spellEnd"/>
            <w:r w:rsidR="00FE1DEC" w:rsidRPr="006A0C08">
              <w:rPr>
                <w:sz w:val="24"/>
                <w:szCs w:val="24"/>
              </w:rPr>
              <w:t xml:space="preserve"> </w:t>
            </w:r>
            <w:proofErr w:type="spellStart"/>
            <w:r w:rsidR="00FE1DEC" w:rsidRPr="006A0C08">
              <w:rPr>
                <w:sz w:val="24"/>
                <w:szCs w:val="24"/>
              </w:rPr>
              <w:t>kryer</w:t>
            </w:r>
            <w:proofErr w:type="spellEnd"/>
            <w:r w:rsidR="00FE1DEC" w:rsidRPr="006A0C08">
              <w:rPr>
                <w:sz w:val="24"/>
                <w:szCs w:val="24"/>
              </w:rPr>
              <w:t xml:space="preserve"> </w:t>
            </w:r>
            <w:proofErr w:type="spellStart"/>
            <w:r w:rsidR="00FE1DEC" w:rsidRPr="006A0C08">
              <w:rPr>
                <w:sz w:val="24"/>
                <w:szCs w:val="24"/>
              </w:rPr>
              <w:t>në</w:t>
            </w:r>
            <w:proofErr w:type="spellEnd"/>
            <w:r w:rsidR="00FE1DEC" w:rsidRPr="006A0C08">
              <w:rPr>
                <w:sz w:val="24"/>
                <w:szCs w:val="24"/>
              </w:rPr>
              <w:t xml:space="preserve"> </w:t>
            </w:r>
            <w:proofErr w:type="spellStart"/>
            <w:r w:rsidR="00FE1DEC" w:rsidRPr="006A0C08">
              <w:rPr>
                <w:sz w:val="24"/>
                <w:szCs w:val="24"/>
              </w:rPr>
              <w:t>Pyjet</w:t>
            </w:r>
            <w:proofErr w:type="spellEnd"/>
            <w:r w:rsidR="00FE1DEC" w:rsidRPr="006A0C08">
              <w:rPr>
                <w:sz w:val="24"/>
                <w:szCs w:val="24"/>
              </w:rPr>
              <w:t xml:space="preserve"> </w:t>
            </w:r>
            <w:proofErr w:type="spellStart"/>
            <w:r w:rsidR="00FE1DEC" w:rsidRPr="006A0C08">
              <w:rPr>
                <w:sz w:val="24"/>
                <w:szCs w:val="24"/>
              </w:rPr>
              <w:t>Kombëtare</w:t>
            </w:r>
            <w:proofErr w:type="spellEnd"/>
            <w:r w:rsidR="00FE1DEC" w:rsidRPr="006A0C08">
              <w:rPr>
                <w:sz w:val="24"/>
                <w:szCs w:val="24"/>
              </w:rPr>
              <w:t xml:space="preserve"> NP, 27 </w:t>
            </w:r>
            <w:proofErr w:type="spellStart"/>
            <w:r w:rsidR="00FE1DEC" w:rsidRPr="006A0C08">
              <w:rPr>
                <w:sz w:val="24"/>
                <w:szCs w:val="24"/>
              </w:rPr>
              <w:t>inspektime</w:t>
            </w:r>
            <w:proofErr w:type="spellEnd"/>
            <w:r w:rsidR="00FE1DEC" w:rsidRPr="006A0C08">
              <w:rPr>
                <w:sz w:val="24"/>
                <w:szCs w:val="24"/>
              </w:rPr>
              <w:t xml:space="preserve"> </w:t>
            </w:r>
            <w:proofErr w:type="spellStart"/>
            <w:r w:rsidR="00FE1DEC" w:rsidRPr="006A0C08">
              <w:rPr>
                <w:sz w:val="24"/>
                <w:szCs w:val="24"/>
              </w:rPr>
              <w:t>në</w:t>
            </w:r>
            <w:proofErr w:type="spellEnd"/>
            <w:r w:rsidR="00FE1DEC" w:rsidRPr="006A0C08">
              <w:rPr>
                <w:sz w:val="24"/>
                <w:szCs w:val="24"/>
              </w:rPr>
              <w:t xml:space="preserve"> </w:t>
            </w:r>
            <w:proofErr w:type="spellStart"/>
            <w:r w:rsidR="00FE1DEC" w:rsidRPr="006A0C08">
              <w:rPr>
                <w:sz w:val="24"/>
                <w:szCs w:val="24"/>
              </w:rPr>
              <w:t>Institucione</w:t>
            </w:r>
            <w:proofErr w:type="spellEnd"/>
            <w:r w:rsidR="00FE1DEC" w:rsidRPr="006A0C08">
              <w:rPr>
                <w:sz w:val="24"/>
                <w:szCs w:val="24"/>
              </w:rPr>
              <w:t xml:space="preserve"> </w:t>
            </w:r>
            <w:proofErr w:type="spellStart"/>
            <w:r w:rsidR="00FE1DEC" w:rsidRPr="006A0C08">
              <w:rPr>
                <w:sz w:val="24"/>
                <w:szCs w:val="24"/>
              </w:rPr>
              <w:t>Publike</w:t>
            </w:r>
            <w:proofErr w:type="spellEnd"/>
            <w:r w:rsidR="00FE1DEC" w:rsidRPr="006A0C08">
              <w:rPr>
                <w:sz w:val="24"/>
                <w:szCs w:val="24"/>
              </w:rPr>
              <w:t xml:space="preserve">, 38 </w:t>
            </w:r>
            <w:proofErr w:type="spellStart"/>
            <w:r w:rsidR="00FE1DEC" w:rsidRPr="006A0C08">
              <w:rPr>
                <w:sz w:val="24"/>
                <w:szCs w:val="24"/>
              </w:rPr>
              <w:t>inspektime</w:t>
            </w:r>
            <w:proofErr w:type="spellEnd"/>
            <w:r w:rsidR="00FE1DEC" w:rsidRPr="006A0C08">
              <w:rPr>
                <w:sz w:val="24"/>
                <w:szCs w:val="24"/>
              </w:rPr>
              <w:t xml:space="preserve"> </w:t>
            </w:r>
            <w:proofErr w:type="spellStart"/>
            <w:r w:rsidR="00FE1DEC" w:rsidRPr="006A0C08">
              <w:rPr>
                <w:sz w:val="24"/>
                <w:szCs w:val="24"/>
              </w:rPr>
              <w:t>janë</w:t>
            </w:r>
            <w:proofErr w:type="spellEnd"/>
            <w:r w:rsidR="00FE1DEC" w:rsidRPr="006A0C08">
              <w:rPr>
                <w:sz w:val="24"/>
                <w:szCs w:val="24"/>
              </w:rPr>
              <w:t xml:space="preserve"> </w:t>
            </w:r>
            <w:proofErr w:type="spellStart"/>
            <w:r w:rsidR="00FE1DEC" w:rsidRPr="006A0C08">
              <w:rPr>
                <w:sz w:val="24"/>
                <w:szCs w:val="24"/>
              </w:rPr>
              <w:t>kryer</w:t>
            </w:r>
            <w:proofErr w:type="spellEnd"/>
            <w:r w:rsidR="00FE1DEC" w:rsidRPr="006A0C08">
              <w:rPr>
                <w:sz w:val="24"/>
                <w:szCs w:val="24"/>
              </w:rPr>
              <w:t xml:space="preserve"> </w:t>
            </w:r>
            <w:proofErr w:type="spellStart"/>
            <w:r w:rsidR="00FE1DEC" w:rsidRPr="006A0C08">
              <w:rPr>
                <w:sz w:val="24"/>
                <w:szCs w:val="24"/>
              </w:rPr>
              <w:t>në</w:t>
            </w:r>
            <w:proofErr w:type="spellEnd"/>
            <w:r w:rsidR="00FE1DEC" w:rsidRPr="006A0C08">
              <w:rPr>
                <w:sz w:val="24"/>
                <w:szCs w:val="24"/>
              </w:rPr>
              <w:t xml:space="preserve"> </w:t>
            </w:r>
            <w:proofErr w:type="spellStart"/>
            <w:r w:rsidR="00FE1DEC" w:rsidRPr="006A0C08">
              <w:rPr>
                <w:sz w:val="24"/>
                <w:szCs w:val="24"/>
              </w:rPr>
              <w:t>ndërmarje</w:t>
            </w:r>
            <w:proofErr w:type="spellEnd"/>
            <w:r w:rsidR="00FE1DEC" w:rsidRPr="006A0C08">
              <w:rPr>
                <w:sz w:val="24"/>
                <w:szCs w:val="24"/>
              </w:rPr>
              <w:t xml:space="preserve"> </w:t>
            </w:r>
            <w:proofErr w:type="spellStart"/>
            <w:r w:rsidR="00FE1DEC" w:rsidRPr="006A0C08">
              <w:rPr>
                <w:sz w:val="24"/>
                <w:szCs w:val="24"/>
              </w:rPr>
              <w:t>që</w:t>
            </w:r>
            <w:proofErr w:type="spellEnd"/>
            <w:r w:rsidR="00FE1DEC" w:rsidRPr="006A0C08">
              <w:rPr>
                <w:sz w:val="24"/>
                <w:szCs w:val="24"/>
              </w:rPr>
              <w:t xml:space="preserve"> </w:t>
            </w:r>
            <w:proofErr w:type="spellStart"/>
            <w:r w:rsidR="00FE1DEC" w:rsidRPr="006A0C08">
              <w:rPr>
                <w:sz w:val="24"/>
                <w:szCs w:val="24"/>
              </w:rPr>
              <w:t>merren</w:t>
            </w:r>
            <w:proofErr w:type="spellEnd"/>
            <w:r w:rsidR="00FE1DEC" w:rsidRPr="006A0C08">
              <w:rPr>
                <w:sz w:val="24"/>
                <w:szCs w:val="24"/>
              </w:rPr>
              <w:t xml:space="preserve"> me </w:t>
            </w:r>
            <w:proofErr w:type="spellStart"/>
            <w:r w:rsidR="00FE1DEC" w:rsidRPr="006A0C08">
              <w:rPr>
                <w:sz w:val="24"/>
                <w:szCs w:val="24"/>
              </w:rPr>
              <w:t>blerjen</w:t>
            </w:r>
            <w:proofErr w:type="spellEnd"/>
            <w:r w:rsidR="00FE1DEC" w:rsidRPr="006A0C08">
              <w:rPr>
                <w:sz w:val="24"/>
                <w:szCs w:val="24"/>
              </w:rPr>
              <w:t xml:space="preserve"> </w:t>
            </w:r>
            <w:proofErr w:type="spellStart"/>
            <w:r w:rsidR="00FE1DEC" w:rsidRPr="006A0C08">
              <w:rPr>
                <w:sz w:val="24"/>
                <w:szCs w:val="24"/>
              </w:rPr>
              <w:t>dhe</w:t>
            </w:r>
            <w:proofErr w:type="spellEnd"/>
            <w:r w:rsidR="00FE1DEC" w:rsidRPr="006A0C08">
              <w:rPr>
                <w:sz w:val="24"/>
                <w:szCs w:val="24"/>
              </w:rPr>
              <w:t xml:space="preserve"> </w:t>
            </w:r>
            <w:proofErr w:type="spellStart"/>
            <w:r w:rsidR="00FE1DEC" w:rsidRPr="006A0C08">
              <w:rPr>
                <w:sz w:val="24"/>
                <w:szCs w:val="24"/>
              </w:rPr>
              <w:t>shitjen</w:t>
            </w:r>
            <w:proofErr w:type="spellEnd"/>
            <w:r w:rsidR="00FE1DEC" w:rsidRPr="006A0C08">
              <w:rPr>
                <w:sz w:val="24"/>
                <w:szCs w:val="24"/>
              </w:rPr>
              <w:t xml:space="preserve"> e </w:t>
            </w:r>
            <w:proofErr w:type="spellStart"/>
            <w:r w:rsidR="00FE1DEC" w:rsidRPr="006A0C08">
              <w:rPr>
                <w:sz w:val="24"/>
                <w:szCs w:val="24"/>
              </w:rPr>
              <w:t>drurit</w:t>
            </w:r>
            <w:proofErr w:type="spellEnd"/>
            <w:r w:rsidR="00FE1DEC" w:rsidRPr="006A0C08">
              <w:rPr>
                <w:sz w:val="24"/>
                <w:szCs w:val="24"/>
              </w:rPr>
              <w:t xml:space="preserve">, 28 </w:t>
            </w:r>
            <w:proofErr w:type="spellStart"/>
            <w:r w:rsidR="00FE1DEC" w:rsidRPr="006A0C08">
              <w:rPr>
                <w:sz w:val="24"/>
                <w:szCs w:val="24"/>
              </w:rPr>
              <w:t>inspektime</w:t>
            </w:r>
            <w:proofErr w:type="spellEnd"/>
            <w:r w:rsidR="00FE1DEC" w:rsidRPr="006A0C08">
              <w:rPr>
                <w:sz w:val="24"/>
                <w:szCs w:val="24"/>
              </w:rPr>
              <w:t xml:space="preserve"> </w:t>
            </w:r>
            <w:proofErr w:type="spellStart"/>
            <w:r w:rsidR="00FE1DEC" w:rsidRPr="006A0C08">
              <w:rPr>
                <w:sz w:val="24"/>
                <w:szCs w:val="24"/>
              </w:rPr>
              <w:t>janë</w:t>
            </w:r>
            <w:proofErr w:type="spellEnd"/>
            <w:r w:rsidR="00FE1DEC" w:rsidRPr="006A0C08">
              <w:rPr>
                <w:sz w:val="24"/>
                <w:szCs w:val="24"/>
              </w:rPr>
              <w:t xml:space="preserve"> </w:t>
            </w:r>
            <w:proofErr w:type="spellStart"/>
            <w:r w:rsidR="00FE1DEC" w:rsidRPr="006A0C08">
              <w:rPr>
                <w:sz w:val="24"/>
                <w:szCs w:val="24"/>
              </w:rPr>
              <w:t>kryer</w:t>
            </w:r>
            <w:proofErr w:type="spellEnd"/>
            <w:r w:rsidR="00FE1DEC" w:rsidRPr="006A0C08">
              <w:rPr>
                <w:sz w:val="24"/>
                <w:szCs w:val="24"/>
              </w:rPr>
              <w:t xml:space="preserve"> </w:t>
            </w:r>
            <w:proofErr w:type="spellStart"/>
            <w:r w:rsidR="00FE1DEC" w:rsidRPr="006A0C08">
              <w:rPr>
                <w:sz w:val="24"/>
                <w:szCs w:val="24"/>
              </w:rPr>
              <w:t>në</w:t>
            </w:r>
            <w:proofErr w:type="spellEnd"/>
            <w:r w:rsidR="00FE1DEC" w:rsidRPr="006A0C08">
              <w:rPr>
                <w:sz w:val="24"/>
                <w:szCs w:val="24"/>
              </w:rPr>
              <w:t xml:space="preserve"> </w:t>
            </w:r>
            <w:proofErr w:type="spellStart"/>
            <w:r w:rsidR="00FE1DEC" w:rsidRPr="006A0C08">
              <w:rPr>
                <w:sz w:val="24"/>
                <w:szCs w:val="24"/>
              </w:rPr>
              <w:t>fushën</w:t>
            </w:r>
            <w:proofErr w:type="spellEnd"/>
            <w:r w:rsidR="00FE1DEC" w:rsidRPr="006A0C08">
              <w:rPr>
                <w:sz w:val="24"/>
                <w:szCs w:val="24"/>
              </w:rPr>
              <w:t xml:space="preserve"> e </w:t>
            </w:r>
            <w:proofErr w:type="spellStart"/>
            <w:r w:rsidR="00FE1DEC" w:rsidRPr="006A0C08">
              <w:rPr>
                <w:sz w:val="24"/>
                <w:szCs w:val="24"/>
              </w:rPr>
              <w:t>gjuetisë</w:t>
            </w:r>
            <w:proofErr w:type="spellEnd"/>
            <w:r w:rsidR="00FE1DEC" w:rsidRPr="006A0C08">
              <w:rPr>
                <w:sz w:val="24"/>
                <w:szCs w:val="24"/>
              </w:rPr>
              <w:t xml:space="preserve"> </w:t>
            </w:r>
            <w:proofErr w:type="spellStart"/>
            <w:r w:rsidR="00FE1DEC" w:rsidRPr="006A0C08">
              <w:rPr>
                <w:sz w:val="24"/>
                <w:szCs w:val="24"/>
              </w:rPr>
              <w:t>dhe</w:t>
            </w:r>
            <w:proofErr w:type="spellEnd"/>
            <w:r w:rsidR="00FE1DEC" w:rsidRPr="006A0C08">
              <w:rPr>
                <w:sz w:val="24"/>
                <w:szCs w:val="24"/>
              </w:rPr>
              <w:t xml:space="preserve"> 1 </w:t>
            </w:r>
            <w:proofErr w:type="spellStart"/>
            <w:r w:rsidR="00FE1DEC" w:rsidRPr="006A0C08">
              <w:rPr>
                <w:sz w:val="24"/>
                <w:szCs w:val="24"/>
              </w:rPr>
              <w:t>inspektim</w:t>
            </w:r>
            <w:proofErr w:type="spellEnd"/>
            <w:r w:rsidR="00FE1DEC" w:rsidRPr="006A0C08">
              <w:rPr>
                <w:sz w:val="24"/>
                <w:szCs w:val="24"/>
              </w:rPr>
              <w:t xml:space="preserve"> </w:t>
            </w:r>
            <w:proofErr w:type="spellStart"/>
            <w:r w:rsidR="00FE1DEC" w:rsidRPr="006A0C08">
              <w:rPr>
                <w:sz w:val="24"/>
                <w:szCs w:val="24"/>
              </w:rPr>
              <w:t>është</w:t>
            </w:r>
            <w:proofErr w:type="spellEnd"/>
            <w:r w:rsidR="00FE1DEC" w:rsidRPr="006A0C08">
              <w:rPr>
                <w:sz w:val="24"/>
                <w:szCs w:val="24"/>
              </w:rPr>
              <w:t xml:space="preserve"> </w:t>
            </w:r>
            <w:proofErr w:type="spellStart"/>
            <w:r w:rsidR="00FE1DEC" w:rsidRPr="006A0C08">
              <w:rPr>
                <w:sz w:val="24"/>
                <w:szCs w:val="24"/>
              </w:rPr>
              <w:t>kryer</w:t>
            </w:r>
            <w:proofErr w:type="spellEnd"/>
            <w:r w:rsidR="00FE1DEC" w:rsidRPr="006A0C08">
              <w:rPr>
                <w:sz w:val="24"/>
                <w:szCs w:val="24"/>
              </w:rPr>
              <w:t xml:space="preserve"> </w:t>
            </w:r>
            <w:proofErr w:type="spellStart"/>
            <w:r w:rsidR="00FE1DEC" w:rsidRPr="006A0C08">
              <w:rPr>
                <w:sz w:val="24"/>
                <w:szCs w:val="24"/>
              </w:rPr>
              <w:t>në</w:t>
            </w:r>
            <w:proofErr w:type="spellEnd"/>
            <w:r w:rsidR="00FE1DEC" w:rsidRPr="006A0C08">
              <w:rPr>
                <w:sz w:val="24"/>
                <w:szCs w:val="24"/>
              </w:rPr>
              <w:t xml:space="preserve"> </w:t>
            </w:r>
            <w:proofErr w:type="spellStart"/>
            <w:r w:rsidR="00FE1DEC" w:rsidRPr="006A0C08">
              <w:rPr>
                <w:sz w:val="24"/>
                <w:szCs w:val="24"/>
              </w:rPr>
              <w:t>tjetër</w:t>
            </w:r>
            <w:proofErr w:type="spellEnd"/>
            <w:r w:rsidR="00FE1DEC" w:rsidRPr="006A0C08">
              <w:rPr>
                <w:sz w:val="24"/>
                <w:szCs w:val="24"/>
              </w:rPr>
              <w:t xml:space="preserve"> </w:t>
            </w:r>
            <w:proofErr w:type="spellStart"/>
            <w:r w:rsidR="00FE1DEC" w:rsidRPr="006A0C08">
              <w:rPr>
                <w:sz w:val="24"/>
                <w:szCs w:val="24"/>
              </w:rPr>
              <w:t>fushë</w:t>
            </w:r>
            <w:proofErr w:type="spellEnd"/>
            <w:r w:rsidR="00FE1DEC" w:rsidRPr="006A0C08">
              <w:rPr>
                <w:sz w:val="24"/>
                <w:szCs w:val="24"/>
              </w:rPr>
              <w:t xml:space="preserve">. Nga </w:t>
            </w:r>
            <w:proofErr w:type="spellStart"/>
            <w:r w:rsidR="00FE1DEC" w:rsidRPr="006A0C08">
              <w:rPr>
                <w:sz w:val="24"/>
                <w:szCs w:val="24"/>
              </w:rPr>
              <w:t>gjithsej</w:t>
            </w:r>
            <w:proofErr w:type="spellEnd"/>
            <w:r w:rsidR="00FE1DEC" w:rsidRPr="006A0C08">
              <w:rPr>
                <w:sz w:val="24"/>
                <w:szCs w:val="24"/>
              </w:rPr>
              <w:t xml:space="preserve"> 621 </w:t>
            </w:r>
            <w:proofErr w:type="spellStart"/>
            <w:r w:rsidR="00FE1DEC" w:rsidRPr="006A0C08">
              <w:rPr>
                <w:sz w:val="24"/>
                <w:szCs w:val="24"/>
              </w:rPr>
              <w:t>kontrolle</w:t>
            </w:r>
            <w:proofErr w:type="spellEnd"/>
            <w:r w:rsidR="00FE1DEC" w:rsidRPr="006A0C08">
              <w:rPr>
                <w:sz w:val="24"/>
                <w:szCs w:val="24"/>
              </w:rPr>
              <w:t xml:space="preserve"> </w:t>
            </w:r>
            <w:proofErr w:type="spellStart"/>
            <w:r w:rsidR="00FE1DEC" w:rsidRPr="006A0C08">
              <w:rPr>
                <w:sz w:val="24"/>
                <w:szCs w:val="24"/>
              </w:rPr>
              <w:t>të</w:t>
            </w:r>
            <w:proofErr w:type="spellEnd"/>
            <w:r w:rsidR="00FE1DEC" w:rsidRPr="006A0C08">
              <w:rPr>
                <w:sz w:val="24"/>
                <w:szCs w:val="24"/>
              </w:rPr>
              <w:t xml:space="preserve"> </w:t>
            </w:r>
            <w:proofErr w:type="spellStart"/>
            <w:r w:rsidR="00FE1DEC" w:rsidRPr="006A0C08">
              <w:rPr>
                <w:sz w:val="24"/>
                <w:szCs w:val="24"/>
              </w:rPr>
              <w:t>jashtëzakonshme</w:t>
            </w:r>
            <w:proofErr w:type="spellEnd"/>
            <w:r w:rsidR="00FE1DEC" w:rsidRPr="006A0C08">
              <w:rPr>
                <w:sz w:val="24"/>
                <w:szCs w:val="24"/>
              </w:rPr>
              <w:t xml:space="preserve"> </w:t>
            </w:r>
            <w:proofErr w:type="spellStart"/>
            <w:r w:rsidR="00FE1DEC" w:rsidRPr="006A0C08">
              <w:rPr>
                <w:sz w:val="24"/>
                <w:szCs w:val="24"/>
              </w:rPr>
              <w:t>të</w:t>
            </w:r>
            <w:proofErr w:type="spellEnd"/>
            <w:r w:rsidR="00FE1DEC" w:rsidRPr="006A0C08">
              <w:rPr>
                <w:sz w:val="24"/>
                <w:szCs w:val="24"/>
              </w:rPr>
              <w:t xml:space="preserve"> </w:t>
            </w:r>
            <w:proofErr w:type="spellStart"/>
            <w:r w:rsidR="00FE1DEC" w:rsidRPr="006A0C08">
              <w:rPr>
                <w:sz w:val="24"/>
                <w:szCs w:val="24"/>
              </w:rPr>
              <w:t>kryera</w:t>
            </w:r>
            <w:proofErr w:type="spellEnd"/>
            <w:r w:rsidR="00FE1DEC" w:rsidRPr="006A0C08">
              <w:rPr>
                <w:sz w:val="24"/>
                <w:szCs w:val="24"/>
              </w:rPr>
              <w:t xml:space="preserve">, 354 </w:t>
            </w:r>
            <w:proofErr w:type="spellStart"/>
            <w:r w:rsidR="00FE1DEC" w:rsidRPr="006A0C08">
              <w:rPr>
                <w:sz w:val="24"/>
                <w:szCs w:val="24"/>
              </w:rPr>
              <w:t>inspektime</w:t>
            </w:r>
            <w:proofErr w:type="spellEnd"/>
            <w:r w:rsidR="00FE1DEC" w:rsidRPr="006A0C08">
              <w:rPr>
                <w:sz w:val="24"/>
                <w:szCs w:val="24"/>
              </w:rPr>
              <w:t xml:space="preserve"> </w:t>
            </w:r>
            <w:proofErr w:type="spellStart"/>
            <w:r w:rsidR="00FE1DEC" w:rsidRPr="006A0C08">
              <w:rPr>
                <w:sz w:val="24"/>
                <w:szCs w:val="24"/>
              </w:rPr>
              <w:t>janë</w:t>
            </w:r>
            <w:proofErr w:type="spellEnd"/>
            <w:r w:rsidR="00FE1DEC" w:rsidRPr="006A0C08">
              <w:rPr>
                <w:sz w:val="24"/>
                <w:szCs w:val="24"/>
              </w:rPr>
              <w:t xml:space="preserve"> </w:t>
            </w:r>
            <w:proofErr w:type="spellStart"/>
            <w:r w:rsidR="00FE1DEC" w:rsidRPr="006A0C08">
              <w:rPr>
                <w:sz w:val="24"/>
                <w:szCs w:val="24"/>
              </w:rPr>
              <w:t>kryer</w:t>
            </w:r>
            <w:proofErr w:type="spellEnd"/>
            <w:r w:rsidR="00FE1DEC" w:rsidRPr="006A0C08">
              <w:rPr>
                <w:sz w:val="24"/>
                <w:szCs w:val="24"/>
              </w:rPr>
              <w:t xml:space="preserve"> </w:t>
            </w:r>
            <w:proofErr w:type="spellStart"/>
            <w:r w:rsidR="00FE1DEC" w:rsidRPr="006A0C08">
              <w:rPr>
                <w:sz w:val="24"/>
                <w:szCs w:val="24"/>
              </w:rPr>
              <w:t>në</w:t>
            </w:r>
            <w:proofErr w:type="spellEnd"/>
            <w:r w:rsidR="00FE1DEC" w:rsidRPr="006A0C08">
              <w:rPr>
                <w:sz w:val="24"/>
                <w:szCs w:val="24"/>
              </w:rPr>
              <w:t xml:space="preserve"> </w:t>
            </w:r>
            <w:proofErr w:type="spellStart"/>
            <w:r w:rsidR="00FE1DEC" w:rsidRPr="006A0C08">
              <w:rPr>
                <w:sz w:val="24"/>
                <w:szCs w:val="24"/>
              </w:rPr>
              <w:t>Pyjet</w:t>
            </w:r>
            <w:proofErr w:type="spellEnd"/>
            <w:r w:rsidR="00FE1DEC" w:rsidRPr="006A0C08">
              <w:rPr>
                <w:sz w:val="24"/>
                <w:szCs w:val="24"/>
              </w:rPr>
              <w:t xml:space="preserve"> </w:t>
            </w:r>
            <w:proofErr w:type="spellStart"/>
            <w:r w:rsidR="00FE1DEC" w:rsidRPr="006A0C08">
              <w:rPr>
                <w:sz w:val="24"/>
                <w:szCs w:val="24"/>
              </w:rPr>
              <w:t>Kombëtare</w:t>
            </w:r>
            <w:proofErr w:type="spellEnd"/>
            <w:r w:rsidR="00FE1DEC" w:rsidRPr="006A0C08">
              <w:rPr>
                <w:sz w:val="24"/>
                <w:szCs w:val="24"/>
              </w:rPr>
              <w:t xml:space="preserve"> NP, 27 </w:t>
            </w:r>
            <w:proofErr w:type="spellStart"/>
            <w:r w:rsidR="00FE1DEC" w:rsidRPr="006A0C08">
              <w:rPr>
                <w:sz w:val="24"/>
                <w:szCs w:val="24"/>
              </w:rPr>
              <w:t>inspektime</w:t>
            </w:r>
            <w:proofErr w:type="spellEnd"/>
            <w:r w:rsidR="00FE1DEC" w:rsidRPr="006A0C08">
              <w:rPr>
                <w:sz w:val="24"/>
                <w:szCs w:val="24"/>
              </w:rPr>
              <w:t xml:space="preserve"> </w:t>
            </w:r>
            <w:proofErr w:type="spellStart"/>
            <w:r w:rsidR="00FE1DEC" w:rsidRPr="006A0C08">
              <w:rPr>
                <w:sz w:val="24"/>
                <w:szCs w:val="24"/>
              </w:rPr>
              <w:t>në</w:t>
            </w:r>
            <w:proofErr w:type="spellEnd"/>
            <w:r w:rsidR="00FE1DEC" w:rsidRPr="006A0C08">
              <w:rPr>
                <w:sz w:val="24"/>
                <w:szCs w:val="24"/>
              </w:rPr>
              <w:t xml:space="preserve"> </w:t>
            </w:r>
            <w:proofErr w:type="spellStart"/>
            <w:r w:rsidR="00FE1DEC" w:rsidRPr="006A0C08">
              <w:rPr>
                <w:sz w:val="24"/>
                <w:szCs w:val="24"/>
              </w:rPr>
              <w:t>Institucione</w:t>
            </w:r>
            <w:proofErr w:type="spellEnd"/>
            <w:r w:rsidR="00FE1DEC" w:rsidRPr="006A0C08">
              <w:rPr>
                <w:sz w:val="24"/>
                <w:szCs w:val="24"/>
              </w:rPr>
              <w:t xml:space="preserve"> </w:t>
            </w:r>
            <w:proofErr w:type="spellStart"/>
            <w:r w:rsidR="00FE1DEC" w:rsidRPr="006A0C08">
              <w:rPr>
                <w:sz w:val="24"/>
                <w:szCs w:val="24"/>
              </w:rPr>
              <w:t>Publike</w:t>
            </w:r>
            <w:proofErr w:type="spellEnd"/>
            <w:r w:rsidR="00FE1DEC" w:rsidRPr="006A0C08">
              <w:rPr>
                <w:sz w:val="24"/>
                <w:szCs w:val="24"/>
              </w:rPr>
              <w:t xml:space="preserve">, 224 </w:t>
            </w:r>
            <w:proofErr w:type="spellStart"/>
            <w:r w:rsidR="00FE1DEC" w:rsidRPr="006A0C08">
              <w:rPr>
                <w:sz w:val="24"/>
                <w:szCs w:val="24"/>
              </w:rPr>
              <w:t>inspektime</w:t>
            </w:r>
            <w:proofErr w:type="spellEnd"/>
            <w:r w:rsidR="00FE1DEC" w:rsidRPr="006A0C08">
              <w:rPr>
                <w:sz w:val="24"/>
                <w:szCs w:val="24"/>
              </w:rPr>
              <w:t xml:space="preserve"> </w:t>
            </w:r>
            <w:proofErr w:type="spellStart"/>
            <w:r w:rsidR="00FE1DEC" w:rsidRPr="006A0C08">
              <w:rPr>
                <w:sz w:val="24"/>
                <w:szCs w:val="24"/>
              </w:rPr>
              <w:t>janë</w:t>
            </w:r>
            <w:proofErr w:type="spellEnd"/>
            <w:r w:rsidR="00FE1DEC" w:rsidRPr="006A0C08">
              <w:rPr>
                <w:sz w:val="24"/>
                <w:szCs w:val="24"/>
              </w:rPr>
              <w:t xml:space="preserve"> </w:t>
            </w:r>
            <w:proofErr w:type="spellStart"/>
            <w:r w:rsidR="00FE1DEC" w:rsidRPr="006A0C08">
              <w:rPr>
                <w:sz w:val="24"/>
                <w:szCs w:val="24"/>
              </w:rPr>
              <w:t>kryer</w:t>
            </w:r>
            <w:proofErr w:type="spellEnd"/>
            <w:r w:rsidR="00FE1DEC" w:rsidRPr="006A0C08">
              <w:rPr>
                <w:sz w:val="24"/>
                <w:szCs w:val="24"/>
              </w:rPr>
              <w:t xml:space="preserve"> </w:t>
            </w:r>
            <w:proofErr w:type="spellStart"/>
            <w:r w:rsidR="00FE1DEC" w:rsidRPr="006A0C08">
              <w:rPr>
                <w:sz w:val="24"/>
                <w:szCs w:val="24"/>
              </w:rPr>
              <w:t>në</w:t>
            </w:r>
            <w:proofErr w:type="spellEnd"/>
            <w:r w:rsidR="00FE1DEC" w:rsidRPr="006A0C08">
              <w:rPr>
                <w:sz w:val="24"/>
                <w:szCs w:val="24"/>
              </w:rPr>
              <w:t xml:space="preserve"> </w:t>
            </w:r>
            <w:proofErr w:type="spellStart"/>
            <w:r w:rsidR="00FE1DEC" w:rsidRPr="006A0C08">
              <w:rPr>
                <w:sz w:val="24"/>
                <w:szCs w:val="24"/>
              </w:rPr>
              <w:t>ndërmarje</w:t>
            </w:r>
            <w:proofErr w:type="spellEnd"/>
            <w:r w:rsidR="00FE1DEC" w:rsidRPr="006A0C08">
              <w:rPr>
                <w:sz w:val="24"/>
                <w:szCs w:val="24"/>
              </w:rPr>
              <w:t xml:space="preserve"> </w:t>
            </w:r>
            <w:proofErr w:type="spellStart"/>
            <w:r w:rsidR="00FE1DEC" w:rsidRPr="006A0C08">
              <w:rPr>
                <w:sz w:val="24"/>
                <w:szCs w:val="24"/>
              </w:rPr>
              <w:t>që</w:t>
            </w:r>
            <w:proofErr w:type="spellEnd"/>
            <w:r w:rsidR="00FE1DEC" w:rsidRPr="006A0C08">
              <w:rPr>
                <w:sz w:val="24"/>
                <w:szCs w:val="24"/>
              </w:rPr>
              <w:t xml:space="preserve"> </w:t>
            </w:r>
            <w:proofErr w:type="spellStart"/>
            <w:r w:rsidR="00FE1DEC" w:rsidRPr="006A0C08">
              <w:rPr>
                <w:sz w:val="24"/>
                <w:szCs w:val="24"/>
              </w:rPr>
              <w:t>merren</w:t>
            </w:r>
            <w:proofErr w:type="spellEnd"/>
            <w:r w:rsidR="00FE1DEC" w:rsidRPr="006A0C08">
              <w:rPr>
                <w:sz w:val="24"/>
                <w:szCs w:val="24"/>
              </w:rPr>
              <w:t xml:space="preserve"> me </w:t>
            </w:r>
            <w:proofErr w:type="spellStart"/>
            <w:r w:rsidR="00FE1DEC" w:rsidRPr="006A0C08">
              <w:rPr>
                <w:sz w:val="24"/>
                <w:szCs w:val="24"/>
              </w:rPr>
              <w:t>blerjen</w:t>
            </w:r>
            <w:proofErr w:type="spellEnd"/>
            <w:r w:rsidR="00FE1DEC" w:rsidRPr="006A0C08">
              <w:rPr>
                <w:sz w:val="24"/>
                <w:szCs w:val="24"/>
              </w:rPr>
              <w:t xml:space="preserve"> </w:t>
            </w:r>
            <w:proofErr w:type="spellStart"/>
            <w:r w:rsidR="00FE1DEC" w:rsidRPr="006A0C08">
              <w:rPr>
                <w:sz w:val="24"/>
                <w:szCs w:val="24"/>
              </w:rPr>
              <w:t>dhe</w:t>
            </w:r>
            <w:proofErr w:type="spellEnd"/>
            <w:r w:rsidR="00FE1DEC" w:rsidRPr="006A0C08">
              <w:rPr>
                <w:sz w:val="24"/>
                <w:szCs w:val="24"/>
              </w:rPr>
              <w:t xml:space="preserve"> </w:t>
            </w:r>
            <w:proofErr w:type="spellStart"/>
            <w:r w:rsidR="00FE1DEC" w:rsidRPr="006A0C08">
              <w:rPr>
                <w:sz w:val="24"/>
                <w:szCs w:val="24"/>
              </w:rPr>
              <w:t>shitjen</w:t>
            </w:r>
            <w:proofErr w:type="spellEnd"/>
            <w:r w:rsidR="00FE1DEC" w:rsidRPr="006A0C08">
              <w:rPr>
                <w:sz w:val="24"/>
                <w:szCs w:val="24"/>
              </w:rPr>
              <w:t xml:space="preserve"> e </w:t>
            </w:r>
            <w:proofErr w:type="spellStart"/>
            <w:r w:rsidR="00FE1DEC" w:rsidRPr="006A0C08">
              <w:rPr>
                <w:sz w:val="24"/>
                <w:szCs w:val="24"/>
              </w:rPr>
              <w:t>drurit</w:t>
            </w:r>
            <w:proofErr w:type="spellEnd"/>
            <w:r w:rsidR="00FE1DEC" w:rsidRPr="006A0C08">
              <w:rPr>
                <w:sz w:val="24"/>
                <w:szCs w:val="24"/>
              </w:rPr>
              <w:t xml:space="preserve"> </w:t>
            </w:r>
            <w:proofErr w:type="spellStart"/>
            <w:r w:rsidR="00FE1DEC" w:rsidRPr="006A0C08">
              <w:rPr>
                <w:sz w:val="24"/>
                <w:szCs w:val="24"/>
              </w:rPr>
              <w:t>dhe</w:t>
            </w:r>
            <w:proofErr w:type="spellEnd"/>
            <w:r w:rsidR="00FE1DEC" w:rsidRPr="006A0C08">
              <w:rPr>
                <w:sz w:val="24"/>
                <w:szCs w:val="24"/>
              </w:rPr>
              <w:t xml:space="preserve"> 16 </w:t>
            </w:r>
            <w:proofErr w:type="spellStart"/>
            <w:r w:rsidR="00FE1DEC" w:rsidRPr="006A0C08">
              <w:rPr>
                <w:sz w:val="24"/>
                <w:szCs w:val="24"/>
              </w:rPr>
              <w:t>kontrolle</w:t>
            </w:r>
            <w:proofErr w:type="spellEnd"/>
            <w:r w:rsidR="00FE1DEC" w:rsidRPr="006A0C08">
              <w:rPr>
                <w:sz w:val="24"/>
                <w:szCs w:val="24"/>
              </w:rPr>
              <w:t xml:space="preserve"> </w:t>
            </w:r>
            <w:proofErr w:type="spellStart"/>
            <w:r w:rsidR="00FE1DEC" w:rsidRPr="006A0C08">
              <w:rPr>
                <w:sz w:val="24"/>
                <w:szCs w:val="24"/>
              </w:rPr>
              <w:t>janë</w:t>
            </w:r>
            <w:proofErr w:type="spellEnd"/>
            <w:r w:rsidR="00FE1DEC" w:rsidRPr="006A0C08">
              <w:rPr>
                <w:sz w:val="24"/>
                <w:szCs w:val="24"/>
              </w:rPr>
              <w:t xml:space="preserve"> </w:t>
            </w:r>
            <w:proofErr w:type="spellStart"/>
            <w:r w:rsidR="00FE1DEC" w:rsidRPr="006A0C08">
              <w:rPr>
                <w:sz w:val="24"/>
                <w:szCs w:val="24"/>
              </w:rPr>
              <w:t>kryer</w:t>
            </w:r>
            <w:proofErr w:type="spellEnd"/>
            <w:r w:rsidR="00FE1DEC" w:rsidRPr="006A0C08">
              <w:rPr>
                <w:sz w:val="24"/>
                <w:szCs w:val="24"/>
              </w:rPr>
              <w:t xml:space="preserve"> </w:t>
            </w:r>
            <w:proofErr w:type="spellStart"/>
            <w:r w:rsidR="00FE1DEC" w:rsidRPr="006A0C08">
              <w:rPr>
                <w:sz w:val="24"/>
                <w:szCs w:val="24"/>
              </w:rPr>
              <w:t>në</w:t>
            </w:r>
            <w:proofErr w:type="spellEnd"/>
            <w:r w:rsidR="00FE1DEC" w:rsidRPr="006A0C08">
              <w:rPr>
                <w:sz w:val="24"/>
                <w:szCs w:val="24"/>
              </w:rPr>
              <w:t xml:space="preserve"> </w:t>
            </w:r>
            <w:proofErr w:type="spellStart"/>
            <w:r w:rsidR="00FE1DEC" w:rsidRPr="006A0C08">
              <w:rPr>
                <w:sz w:val="24"/>
                <w:szCs w:val="24"/>
              </w:rPr>
              <w:t>fushën</w:t>
            </w:r>
            <w:proofErr w:type="spellEnd"/>
            <w:r w:rsidR="00FE1DEC" w:rsidRPr="006A0C08">
              <w:rPr>
                <w:sz w:val="24"/>
                <w:szCs w:val="24"/>
              </w:rPr>
              <w:t xml:space="preserve"> e </w:t>
            </w:r>
            <w:proofErr w:type="spellStart"/>
            <w:r w:rsidR="00FE1DEC" w:rsidRPr="006A0C08">
              <w:rPr>
                <w:sz w:val="24"/>
                <w:szCs w:val="24"/>
              </w:rPr>
              <w:t>gjuetisë</w:t>
            </w:r>
            <w:proofErr w:type="spellEnd"/>
            <w:r w:rsidR="00FE1DEC" w:rsidRPr="006A0C08">
              <w:rPr>
                <w:sz w:val="24"/>
                <w:szCs w:val="24"/>
              </w:rPr>
              <w:t xml:space="preserve">. Nga </w:t>
            </w:r>
            <w:proofErr w:type="spellStart"/>
            <w:r w:rsidR="00FE1DEC" w:rsidRPr="006A0C08">
              <w:rPr>
                <w:sz w:val="24"/>
                <w:szCs w:val="24"/>
              </w:rPr>
              <w:t>gjithsej</w:t>
            </w:r>
            <w:proofErr w:type="spellEnd"/>
            <w:r w:rsidR="00FE1DEC" w:rsidRPr="006A0C08">
              <w:rPr>
                <w:sz w:val="24"/>
                <w:szCs w:val="24"/>
              </w:rPr>
              <w:t xml:space="preserve"> 59 </w:t>
            </w:r>
            <w:proofErr w:type="spellStart"/>
            <w:r w:rsidR="00FE1DEC" w:rsidRPr="006A0C08">
              <w:rPr>
                <w:sz w:val="24"/>
                <w:szCs w:val="24"/>
              </w:rPr>
              <w:t>mbikëqyrje</w:t>
            </w:r>
            <w:proofErr w:type="spellEnd"/>
            <w:r w:rsidR="00FE1DEC" w:rsidRPr="006A0C08">
              <w:rPr>
                <w:sz w:val="24"/>
                <w:szCs w:val="24"/>
              </w:rPr>
              <w:t xml:space="preserve"> </w:t>
            </w:r>
            <w:proofErr w:type="spellStart"/>
            <w:r w:rsidR="00FE1DEC" w:rsidRPr="006A0C08">
              <w:rPr>
                <w:sz w:val="24"/>
                <w:szCs w:val="24"/>
              </w:rPr>
              <w:t>inspektuese</w:t>
            </w:r>
            <w:proofErr w:type="spellEnd"/>
            <w:r w:rsidR="00FE1DEC" w:rsidRPr="006A0C08">
              <w:rPr>
                <w:sz w:val="24"/>
                <w:szCs w:val="24"/>
              </w:rPr>
              <w:t xml:space="preserve">, 53 </w:t>
            </w:r>
            <w:proofErr w:type="spellStart"/>
            <w:r w:rsidR="00FE1DEC" w:rsidRPr="006A0C08">
              <w:rPr>
                <w:sz w:val="24"/>
                <w:szCs w:val="24"/>
              </w:rPr>
              <w:t>inspektime</w:t>
            </w:r>
            <w:proofErr w:type="spellEnd"/>
            <w:r w:rsidR="00FE1DEC" w:rsidRPr="006A0C08">
              <w:rPr>
                <w:sz w:val="24"/>
                <w:szCs w:val="24"/>
              </w:rPr>
              <w:t xml:space="preserve"> </w:t>
            </w:r>
            <w:proofErr w:type="spellStart"/>
            <w:r w:rsidR="00FE1DEC" w:rsidRPr="006A0C08">
              <w:rPr>
                <w:sz w:val="24"/>
                <w:szCs w:val="24"/>
              </w:rPr>
              <w:t>janë</w:t>
            </w:r>
            <w:proofErr w:type="spellEnd"/>
            <w:r w:rsidR="00FE1DEC" w:rsidRPr="006A0C08">
              <w:rPr>
                <w:sz w:val="24"/>
                <w:szCs w:val="24"/>
              </w:rPr>
              <w:t xml:space="preserve"> </w:t>
            </w:r>
            <w:proofErr w:type="spellStart"/>
            <w:r w:rsidR="00FE1DEC" w:rsidRPr="006A0C08">
              <w:rPr>
                <w:sz w:val="24"/>
                <w:szCs w:val="24"/>
              </w:rPr>
              <w:t>kryer</w:t>
            </w:r>
            <w:proofErr w:type="spellEnd"/>
            <w:r w:rsidR="00FE1DEC" w:rsidRPr="006A0C08">
              <w:rPr>
                <w:sz w:val="24"/>
                <w:szCs w:val="24"/>
              </w:rPr>
              <w:t xml:space="preserve"> </w:t>
            </w:r>
            <w:proofErr w:type="spellStart"/>
            <w:r w:rsidR="00FE1DEC" w:rsidRPr="006A0C08">
              <w:rPr>
                <w:sz w:val="24"/>
                <w:szCs w:val="24"/>
              </w:rPr>
              <w:t>në</w:t>
            </w:r>
            <w:proofErr w:type="spellEnd"/>
            <w:r w:rsidR="00FE1DEC" w:rsidRPr="006A0C08">
              <w:rPr>
                <w:sz w:val="24"/>
                <w:szCs w:val="24"/>
              </w:rPr>
              <w:t xml:space="preserve"> </w:t>
            </w:r>
            <w:proofErr w:type="spellStart"/>
            <w:r w:rsidR="00FE1DEC" w:rsidRPr="006A0C08">
              <w:rPr>
                <w:sz w:val="24"/>
                <w:szCs w:val="24"/>
              </w:rPr>
              <w:t>Pyjet</w:t>
            </w:r>
            <w:proofErr w:type="spellEnd"/>
            <w:r w:rsidR="00FE1DEC" w:rsidRPr="006A0C08">
              <w:rPr>
                <w:sz w:val="24"/>
                <w:szCs w:val="24"/>
              </w:rPr>
              <w:t xml:space="preserve"> </w:t>
            </w:r>
            <w:proofErr w:type="spellStart"/>
            <w:r w:rsidR="00FE1DEC" w:rsidRPr="006A0C08">
              <w:rPr>
                <w:sz w:val="24"/>
                <w:szCs w:val="24"/>
              </w:rPr>
              <w:t>Kombëtare</w:t>
            </w:r>
            <w:proofErr w:type="spellEnd"/>
            <w:r w:rsidR="00FE1DEC" w:rsidRPr="006A0C08">
              <w:rPr>
                <w:sz w:val="24"/>
                <w:szCs w:val="24"/>
              </w:rPr>
              <w:t xml:space="preserve"> </w:t>
            </w:r>
            <w:proofErr w:type="spellStart"/>
            <w:r w:rsidR="00FE1DEC" w:rsidRPr="006A0C08">
              <w:rPr>
                <w:sz w:val="24"/>
                <w:szCs w:val="24"/>
              </w:rPr>
              <w:t>të</w:t>
            </w:r>
            <w:proofErr w:type="spellEnd"/>
            <w:r w:rsidR="00FE1DEC" w:rsidRPr="006A0C08">
              <w:rPr>
                <w:sz w:val="24"/>
                <w:szCs w:val="24"/>
              </w:rPr>
              <w:t xml:space="preserve"> NP, 0 </w:t>
            </w:r>
            <w:proofErr w:type="spellStart"/>
            <w:r w:rsidR="00FE1DEC" w:rsidRPr="006A0C08">
              <w:rPr>
                <w:sz w:val="24"/>
                <w:szCs w:val="24"/>
              </w:rPr>
              <w:t>inspektime</w:t>
            </w:r>
            <w:proofErr w:type="spellEnd"/>
            <w:r w:rsidR="00FE1DEC" w:rsidRPr="006A0C08">
              <w:rPr>
                <w:sz w:val="24"/>
                <w:szCs w:val="24"/>
              </w:rPr>
              <w:t xml:space="preserve"> </w:t>
            </w:r>
            <w:proofErr w:type="spellStart"/>
            <w:r w:rsidR="00FE1DEC" w:rsidRPr="006A0C08">
              <w:rPr>
                <w:sz w:val="24"/>
                <w:szCs w:val="24"/>
              </w:rPr>
              <w:t>në</w:t>
            </w:r>
            <w:proofErr w:type="spellEnd"/>
            <w:r w:rsidR="00FE1DEC" w:rsidRPr="006A0C08">
              <w:rPr>
                <w:sz w:val="24"/>
                <w:szCs w:val="24"/>
              </w:rPr>
              <w:t xml:space="preserve"> </w:t>
            </w:r>
            <w:proofErr w:type="spellStart"/>
            <w:r w:rsidR="00FE1DEC" w:rsidRPr="006A0C08">
              <w:rPr>
                <w:sz w:val="24"/>
                <w:szCs w:val="24"/>
              </w:rPr>
              <w:t>Institucione</w:t>
            </w:r>
            <w:proofErr w:type="spellEnd"/>
            <w:r w:rsidR="00FE1DEC" w:rsidRPr="006A0C08">
              <w:rPr>
                <w:sz w:val="24"/>
                <w:szCs w:val="24"/>
              </w:rPr>
              <w:t xml:space="preserve"> </w:t>
            </w:r>
            <w:proofErr w:type="spellStart"/>
            <w:r w:rsidR="00FE1DEC" w:rsidRPr="006A0C08">
              <w:rPr>
                <w:sz w:val="24"/>
                <w:szCs w:val="24"/>
              </w:rPr>
              <w:t>Publike</w:t>
            </w:r>
            <w:proofErr w:type="spellEnd"/>
            <w:r w:rsidR="00FE1DEC" w:rsidRPr="006A0C08">
              <w:rPr>
                <w:sz w:val="24"/>
                <w:szCs w:val="24"/>
              </w:rPr>
              <w:t xml:space="preserve">, 4 </w:t>
            </w:r>
            <w:proofErr w:type="spellStart"/>
            <w:r w:rsidR="00FE1DEC" w:rsidRPr="006A0C08">
              <w:rPr>
                <w:sz w:val="24"/>
                <w:szCs w:val="24"/>
              </w:rPr>
              <w:t>inspektime</w:t>
            </w:r>
            <w:proofErr w:type="spellEnd"/>
            <w:r w:rsidR="00FE1DEC" w:rsidRPr="006A0C08">
              <w:rPr>
                <w:sz w:val="24"/>
                <w:szCs w:val="24"/>
              </w:rPr>
              <w:t xml:space="preserve"> </w:t>
            </w:r>
            <w:proofErr w:type="spellStart"/>
            <w:r w:rsidR="00FE1DEC" w:rsidRPr="006A0C08">
              <w:rPr>
                <w:sz w:val="24"/>
                <w:szCs w:val="24"/>
              </w:rPr>
              <w:t>në</w:t>
            </w:r>
            <w:proofErr w:type="spellEnd"/>
            <w:r w:rsidR="00FE1DEC" w:rsidRPr="006A0C08">
              <w:rPr>
                <w:sz w:val="24"/>
                <w:szCs w:val="24"/>
              </w:rPr>
              <w:t xml:space="preserve"> </w:t>
            </w:r>
            <w:proofErr w:type="spellStart"/>
            <w:r w:rsidR="00FE1DEC" w:rsidRPr="006A0C08">
              <w:rPr>
                <w:sz w:val="24"/>
                <w:szCs w:val="24"/>
              </w:rPr>
              <w:t>ndërmarje</w:t>
            </w:r>
            <w:proofErr w:type="spellEnd"/>
            <w:r w:rsidR="00FE1DEC" w:rsidRPr="006A0C08">
              <w:rPr>
                <w:sz w:val="24"/>
                <w:szCs w:val="24"/>
              </w:rPr>
              <w:t xml:space="preserve"> </w:t>
            </w:r>
            <w:proofErr w:type="spellStart"/>
            <w:r w:rsidR="00FE1DEC" w:rsidRPr="006A0C08">
              <w:rPr>
                <w:sz w:val="24"/>
                <w:szCs w:val="24"/>
              </w:rPr>
              <w:t>që</w:t>
            </w:r>
            <w:proofErr w:type="spellEnd"/>
            <w:r w:rsidR="00FE1DEC" w:rsidRPr="006A0C08">
              <w:rPr>
                <w:sz w:val="24"/>
                <w:szCs w:val="24"/>
              </w:rPr>
              <w:t xml:space="preserve"> </w:t>
            </w:r>
            <w:proofErr w:type="spellStart"/>
            <w:r w:rsidR="00FE1DEC" w:rsidRPr="006A0C08">
              <w:rPr>
                <w:sz w:val="24"/>
                <w:szCs w:val="24"/>
              </w:rPr>
              <w:t>merren</w:t>
            </w:r>
            <w:proofErr w:type="spellEnd"/>
            <w:r w:rsidR="00FE1DEC" w:rsidRPr="006A0C08">
              <w:rPr>
                <w:sz w:val="24"/>
                <w:szCs w:val="24"/>
              </w:rPr>
              <w:t xml:space="preserve"> me </w:t>
            </w:r>
            <w:proofErr w:type="spellStart"/>
            <w:r w:rsidR="00FE1DEC" w:rsidRPr="006A0C08">
              <w:rPr>
                <w:sz w:val="24"/>
                <w:szCs w:val="24"/>
              </w:rPr>
              <w:t>blerjen</w:t>
            </w:r>
            <w:proofErr w:type="spellEnd"/>
            <w:r w:rsidR="00FE1DEC" w:rsidRPr="006A0C08">
              <w:rPr>
                <w:sz w:val="24"/>
                <w:szCs w:val="24"/>
              </w:rPr>
              <w:t xml:space="preserve"> </w:t>
            </w:r>
            <w:proofErr w:type="spellStart"/>
            <w:r w:rsidR="00FE1DEC" w:rsidRPr="006A0C08">
              <w:rPr>
                <w:sz w:val="24"/>
                <w:szCs w:val="24"/>
              </w:rPr>
              <w:t>dhe</w:t>
            </w:r>
            <w:proofErr w:type="spellEnd"/>
            <w:r w:rsidR="00FE1DEC" w:rsidRPr="006A0C08">
              <w:rPr>
                <w:sz w:val="24"/>
                <w:szCs w:val="24"/>
              </w:rPr>
              <w:t xml:space="preserve"> </w:t>
            </w:r>
            <w:proofErr w:type="spellStart"/>
            <w:r w:rsidR="00FE1DEC" w:rsidRPr="006A0C08">
              <w:rPr>
                <w:sz w:val="24"/>
                <w:szCs w:val="24"/>
              </w:rPr>
              <w:t>shitjen</w:t>
            </w:r>
            <w:proofErr w:type="spellEnd"/>
            <w:r w:rsidR="00FE1DEC" w:rsidRPr="006A0C08">
              <w:rPr>
                <w:sz w:val="24"/>
                <w:szCs w:val="24"/>
              </w:rPr>
              <w:t xml:space="preserve"> e </w:t>
            </w:r>
            <w:proofErr w:type="spellStart"/>
            <w:r w:rsidR="00FE1DEC" w:rsidRPr="006A0C08">
              <w:rPr>
                <w:sz w:val="24"/>
                <w:szCs w:val="24"/>
              </w:rPr>
              <w:t>drurit</w:t>
            </w:r>
            <w:proofErr w:type="spellEnd"/>
            <w:r w:rsidR="00FE1DEC" w:rsidRPr="006A0C08">
              <w:rPr>
                <w:sz w:val="24"/>
                <w:szCs w:val="24"/>
              </w:rPr>
              <w:t xml:space="preserve"> </w:t>
            </w:r>
            <w:proofErr w:type="spellStart"/>
            <w:r w:rsidR="00FE1DEC" w:rsidRPr="006A0C08">
              <w:rPr>
                <w:sz w:val="24"/>
                <w:szCs w:val="24"/>
              </w:rPr>
              <w:t>dhe</w:t>
            </w:r>
            <w:proofErr w:type="spellEnd"/>
            <w:r w:rsidR="00FE1DEC" w:rsidRPr="006A0C08">
              <w:rPr>
                <w:sz w:val="24"/>
                <w:szCs w:val="24"/>
              </w:rPr>
              <w:t xml:space="preserve"> 2 </w:t>
            </w:r>
            <w:proofErr w:type="spellStart"/>
            <w:r w:rsidR="00FE1DEC" w:rsidRPr="006A0C08">
              <w:rPr>
                <w:sz w:val="24"/>
                <w:szCs w:val="24"/>
              </w:rPr>
              <w:t>inspektime</w:t>
            </w:r>
            <w:proofErr w:type="spellEnd"/>
            <w:r w:rsidR="00FE1DEC" w:rsidRPr="006A0C08">
              <w:rPr>
                <w:sz w:val="24"/>
                <w:szCs w:val="24"/>
              </w:rPr>
              <w:t xml:space="preserve"> </w:t>
            </w:r>
            <w:proofErr w:type="spellStart"/>
            <w:r w:rsidR="00FE1DEC" w:rsidRPr="006A0C08">
              <w:rPr>
                <w:sz w:val="24"/>
                <w:szCs w:val="24"/>
              </w:rPr>
              <w:t>janë</w:t>
            </w:r>
            <w:proofErr w:type="spellEnd"/>
            <w:r w:rsidR="00FE1DEC" w:rsidRPr="006A0C08">
              <w:rPr>
                <w:sz w:val="24"/>
                <w:szCs w:val="24"/>
              </w:rPr>
              <w:t xml:space="preserve"> </w:t>
            </w:r>
            <w:proofErr w:type="spellStart"/>
            <w:r w:rsidR="00FE1DEC" w:rsidRPr="006A0C08">
              <w:rPr>
                <w:sz w:val="24"/>
                <w:szCs w:val="24"/>
              </w:rPr>
              <w:t>kryer</w:t>
            </w:r>
            <w:proofErr w:type="spellEnd"/>
            <w:r w:rsidR="00FE1DEC" w:rsidRPr="006A0C08">
              <w:rPr>
                <w:sz w:val="24"/>
                <w:szCs w:val="24"/>
              </w:rPr>
              <w:t xml:space="preserve"> </w:t>
            </w:r>
            <w:proofErr w:type="spellStart"/>
            <w:r w:rsidR="00FE1DEC" w:rsidRPr="006A0C08">
              <w:rPr>
                <w:sz w:val="24"/>
                <w:szCs w:val="24"/>
              </w:rPr>
              <w:t>në</w:t>
            </w:r>
            <w:proofErr w:type="spellEnd"/>
            <w:r w:rsidR="00FE1DEC" w:rsidRPr="006A0C08">
              <w:rPr>
                <w:sz w:val="24"/>
                <w:szCs w:val="24"/>
              </w:rPr>
              <w:t xml:space="preserve"> </w:t>
            </w:r>
            <w:proofErr w:type="spellStart"/>
            <w:r w:rsidR="00FE1DEC" w:rsidRPr="006A0C08">
              <w:rPr>
                <w:sz w:val="24"/>
                <w:szCs w:val="24"/>
              </w:rPr>
              <w:t>fushën</w:t>
            </w:r>
            <w:proofErr w:type="spellEnd"/>
            <w:r w:rsidR="00FE1DEC" w:rsidRPr="006A0C08">
              <w:rPr>
                <w:sz w:val="24"/>
                <w:szCs w:val="24"/>
              </w:rPr>
              <w:t xml:space="preserve"> e </w:t>
            </w:r>
            <w:proofErr w:type="spellStart"/>
            <w:r w:rsidR="00FE1DEC" w:rsidRPr="006A0C08">
              <w:rPr>
                <w:sz w:val="24"/>
                <w:szCs w:val="24"/>
              </w:rPr>
              <w:t>gjuetisë</w:t>
            </w:r>
            <w:proofErr w:type="spellEnd"/>
            <w:r w:rsidR="00FE1DEC" w:rsidRPr="006A0C08">
              <w:rPr>
                <w:sz w:val="24"/>
                <w:szCs w:val="24"/>
              </w:rPr>
              <w:t>.</w:t>
            </w:r>
          </w:p>
          <w:p w:rsidR="00FE1DEC" w:rsidRPr="006A0C08" w:rsidRDefault="009232FC" w:rsidP="006A0C08">
            <w:pPr>
              <w:pStyle w:val="Obr-Tekst1"/>
              <w:spacing w:after="0"/>
              <w:ind w:firstLine="0"/>
              <w:rPr>
                <w:sz w:val="24"/>
                <w:szCs w:val="24"/>
              </w:rPr>
            </w:pPr>
            <w:r w:rsidRPr="006A0C08">
              <w:rPr>
                <w:sz w:val="24"/>
                <w:szCs w:val="24"/>
                <w:lang w:val="sq-AL"/>
              </w:rPr>
              <w:t xml:space="preserve">          </w:t>
            </w:r>
            <w:proofErr w:type="spellStart"/>
            <w:r w:rsidR="00FE1DEC" w:rsidRPr="006A0C08">
              <w:rPr>
                <w:sz w:val="24"/>
                <w:szCs w:val="24"/>
              </w:rPr>
              <w:t>Janë</w:t>
            </w:r>
            <w:proofErr w:type="spellEnd"/>
            <w:r w:rsidR="00FE1DEC" w:rsidRPr="006A0C08">
              <w:rPr>
                <w:sz w:val="24"/>
                <w:szCs w:val="24"/>
              </w:rPr>
              <w:t xml:space="preserve"> </w:t>
            </w:r>
            <w:proofErr w:type="spellStart"/>
            <w:r w:rsidR="00FE1DEC" w:rsidRPr="006A0C08">
              <w:rPr>
                <w:sz w:val="24"/>
                <w:szCs w:val="24"/>
              </w:rPr>
              <w:t>zbuluar</w:t>
            </w:r>
            <w:proofErr w:type="spellEnd"/>
            <w:r w:rsidR="00FE1DEC" w:rsidRPr="006A0C08">
              <w:rPr>
                <w:sz w:val="24"/>
                <w:szCs w:val="24"/>
              </w:rPr>
              <w:t xml:space="preserve"> </w:t>
            </w:r>
            <w:proofErr w:type="spellStart"/>
            <w:r w:rsidR="00FE1DEC" w:rsidRPr="006A0C08">
              <w:rPr>
                <w:sz w:val="24"/>
                <w:szCs w:val="24"/>
              </w:rPr>
              <w:t>gjithsej</w:t>
            </w:r>
            <w:proofErr w:type="spellEnd"/>
            <w:r w:rsidR="00FE1DEC" w:rsidRPr="006A0C08">
              <w:rPr>
                <w:sz w:val="24"/>
                <w:szCs w:val="24"/>
              </w:rPr>
              <w:t xml:space="preserve"> 121 </w:t>
            </w:r>
            <w:proofErr w:type="spellStart"/>
            <w:r w:rsidR="00FE1DEC" w:rsidRPr="006A0C08">
              <w:rPr>
                <w:sz w:val="24"/>
                <w:szCs w:val="24"/>
              </w:rPr>
              <w:t>parregullsi</w:t>
            </w:r>
            <w:proofErr w:type="spellEnd"/>
            <w:r w:rsidR="00FE1DEC" w:rsidRPr="006A0C08">
              <w:rPr>
                <w:sz w:val="24"/>
                <w:szCs w:val="24"/>
              </w:rPr>
              <w:t xml:space="preserve">, </w:t>
            </w:r>
            <w:proofErr w:type="spellStart"/>
            <w:r w:rsidR="00FE1DEC" w:rsidRPr="006A0C08">
              <w:rPr>
                <w:sz w:val="24"/>
                <w:szCs w:val="24"/>
              </w:rPr>
              <w:t>prej</w:t>
            </w:r>
            <w:proofErr w:type="spellEnd"/>
            <w:r w:rsidR="00FE1DEC" w:rsidRPr="006A0C08">
              <w:rPr>
                <w:sz w:val="24"/>
                <w:szCs w:val="24"/>
              </w:rPr>
              <w:t xml:space="preserve"> tyre 118 </w:t>
            </w:r>
            <w:proofErr w:type="spellStart"/>
            <w:r w:rsidR="00FE1DEC" w:rsidRPr="006A0C08">
              <w:rPr>
                <w:sz w:val="24"/>
                <w:szCs w:val="24"/>
              </w:rPr>
              <w:t>vendime</w:t>
            </w:r>
            <w:proofErr w:type="spellEnd"/>
            <w:r w:rsidR="00FE1DEC" w:rsidRPr="006A0C08">
              <w:rPr>
                <w:sz w:val="24"/>
                <w:szCs w:val="24"/>
              </w:rPr>
              <w:t xml:space="preserve"> </w:t>
            </w:r>
            <w:proofErr w:type="spellStart"/>
            <w:r w:rsidR="00FE1DEC" w:rsidRPr="006A0C08">
              <w:rPr>
                <w:sz w:val="24"/>
                <w:szCs w:val="24"/>
              </w:rPr>
              <w:t>për</w:t>
            </w:r>
            <w:proofErr w:type="spellEnd"/>
            <w:r w:rsidR="00FE1DEC" w:rsidRPr="006A0C08">
              <w:rPr>
                <w:sz w:val="24"/>
                <w:szCs w:val="24"/>
              </w:rPr>
              <w:t xml:space="preserve"> </w:t>
            </w:r>
            <w:proofErr w:type="spellStart"/>
            <w:r w:rsidR="00FE1DEC" w:rsidRPr="006A0C08">
              <w:rPr>
                <w:sz w:val="24"/>
                <w:szCs w:val="24"/>
              </w:rPr>
              <w:t>shmangie</w:t>
            </w:r>
            <w:proofErr w:type="spellEnd"/>
            <w:r w:rsidR="00FE1DEC" w:rsidRPr="006A0C08">
              <w:rPr>
                <w:sz w:val="24"/>
                <w:szCs w:val="24"/>
              </w:rPr>
              <w:t xml:space="preserve"> </w:t>
            </w:r>
            <w:proofErr w:type="spellStart"/>
            <w:r w:rsidR="00FE1DEC" w:rsidRPr="006A0C08">
              <w:rPr>
                <w:sz w:val="24"/>
                <w:szCs w:val="24"/>
              </w:rPr>
              <w:t>të</w:t>
            </w:r>
            <w:proofErr w:type="spellEnd"/>
            <w:r w:rsidR="00FE1DEC" w:rsidRPr="006A0C08">
              <w:rPr>
                <w:sz w:val="24"/>
                <w:szCs w:val="24"/>
              </w:rPr>
              <w:t xml:space="preserve"> </w:t>
            </w:r>
            <w:proofErr w:type="spellStart"/>
            <w:r w:rsidR="00FE1DEC" w:rsidRPr="006A0C08">
              <w:rPr>
                <w:sz w:val="24"/>
                <w:szCs w:val="24"/>
              </w:rPr>
              <w:t>parregullsisë</w:t>
            </w:r>
            <w:proofErr w:type="spellEnd"/>
            <w:r w:rsidR="00FE1DEC" w:rsidRPr="006A0C08">
              <w:rPr>
                <w:sz w:val="24"/>
                <w:szCs w:val="24"/>
              </w:rPr>
              <w:t xml:space="preserve">, 3 </w:t>
            </w:r>
            <w:proofErr w:type="spellStart"/>
            <w:r w:rsidR="00FE1DEC" w:rsidRPr="006A0C08">
              <w:rPr>
                <w:sz w:val="24"/>
                <w:szCs w:val="24"/>
              </w:rPr>
              <w:t>kërkesa</w:t>
            </w:r>
            <w:proofErr w:type="spellEnd"/>
            <w:r w:rsidR="00FE1DEC" w:rsidRPr="006A0C08">
              <w:rPr>
                <w:sz w:val="24"/>
                <w:szCs w:val="24"/>
              </w:rPr>
              <w:t xml:space="preserve"> </w:t>
            </w:r>
            <w:proofErr w:type="spellStart"/>
            <w:r w:rsidR="00FE1DEC" w:rsidRPr="006A0C08">
              <w:rPr>
                <w:sz w:val="24"/>
                <w:szCs w:val="24"/>
              </w:rPr>
              <w:t>për</w:t>
            </w:r>
            <w:proofErr w:type="spellEnd"/>
            <w:r w:rsidR="00FE1DEC" w:rsidRPr="006A0C08">
              <w:rPr>
                <w:sz w:val="24"/>
                <w:szCs w:val="24"/>
              </w:rPr>
              <w:t xml:space="preserve"> </w:t>
            </w:r>
            <w:proofErr w:type="spellStart"/>
            <w:r w:rsidR="00FE1DEC" w:rsidRPr="006A0C08">
              <w:rPr>
                <w:sz w:val="24"/>
                <w:szCs w:val="24"/>
              </w:rPr>
              <w:t>fillimin</w:t>
            </w:r>
            <w:proofErr w:type="spellEnd"/>
            <w:r w:rsidR="00FE1DEC" w:rsidRPr="006A0C08">
              <w:rPr>
                <w:sz w:val="24"/>
                <w:szCs w:val="24"/>
              </w:rPr>
              <w:t xml:space="preserve"> e </w:t>
            </w:r>
            <w:proofErr w:type="spellStart"/>
            <w:r w:rsidR="00FE1DEC" w:rsidRPr="006A0C08">
              <w:rPr>
                <w:sz w:val="24"/>
                <w:szCs w:val="24"/>
              </w:rPr>
              <w:t>procedurës</w:t>
            </w:r>
            <w:proofErr w:type="spellEnd"/>
            <w:r w:rsidR="00FE1DEC" w:rsidRPr="006A0C08">
              <w:rPr>
                <w:sz w:val="24"/>
                <w:szCs w:val="24"/>
              </w:rPr>
              <w:t xml:space="preserve"> </w:t>
            </w:r>
            <w:proofErr w:type="spellStart"/>
            <w:r w:rsidR="00FE1DEC" w:rsidRPr="006A0C08">
              <w:rPr>
                <w:sz w:val="24"/>
                <w:szCs w:val="24"/>
              </w:rPr>
              <w:t>kundërvajtëse</w:t>
            </w:r>
            <w:proofErr w:type="spellEnd"/>
            <w:r w:rsidR="00FE1DEC" w:rsidRPr="006A0C08">
              <w:rPr>
                <w:sz w:val="24"/>
                <w:szCs w:val="24"/>
              </w:rPr>
              <w:t xml:space="preserve">, </w:t>
            </w:r>
            <w:proofErr w:type="spellStart"/>
            <w:r w:rsidR="00FE1DEC" w:rsidRPr="006A0C08">
              <w:rPr>
                <w:sz w:val="24"/>
                <w:szCs w:val="24"/>
              </w:rPr>
              <w:t>nga</w:t>
            </w:r>
            <w:proofErr w:type="spellEnd"/>
            <w:r w:rsidR="00FE1DEC" w:rsidRPr="006A0C08">
              <w:rPr>
                <w:sz w:val="24"/>
                <w:szCs w:val="24"/>
              </w:rPr>
              <w:t xml:space="preserve"> </w:t>
            </w:r>
            <w:proofErr w:type="spellStart"/>
            <w:r w:rsidR="00FE1DEC" w:rsidRPr="006A0C08">
              <w:rPr>
                <w:sz w:val="24"/>
                <w:szCs w:val="24"/>
              </w:rPr>
              <w:t>të</w:t>
            </w:r>
            <w:proofErr w:type="spellEnd"/>
            <w:r w:rsidR="00FE1DEC" w:rsidRPr="006A0C08">
              <w:rPr>
                <w:sz w:val="24"/>
                <w:szCs w:val="24"/>
              </w:rPr>
              <w:t xml:space="preserve"> </w:t>
            </w:r>
            <w:proofErr w:type="spellStart"/>
            <w:r w:rsidR="00FE1DEC" w:rsidRPr="006A0C08">
              <w:rPr>
                <w:sz w:val="24"/>
                <w:szCs w:val="24"/>
              </w:rPr>
              <w:t>cilat</w:t>
            </w:r>
            <w:proofErr w:type="spellEnd"/>
            <w:r w:rsidR="00FE1DEC" w:rsidRPr="006A0C08">
              <w:rPr>
                <w:sz w:val="24"/>
                <w:szCs w:val="24"/>
              </w:rPr>
              <w:t xml:space="preserve"> 1 </w:t>
            </w:r>
            <w:proofErr w:type="spellStart"/>
            <w:r w:rsidR="00FE1DEC" w:rsidRPr="006A0C08">
              <w:rPr>
                <w:sz w:val="24"/>
                <w:szCs w:val="24"/>
              </w:rPr>
              <w:t>për</w:t>
            </w:r>
            <w:proofErr w:type="spellEnd"/>
            <w:r w:rsidR="00FE1DEC" w:rsidRPr="006A0C08">
              <w:rPr>
                <w:sz w:val="24"/>
                <w:szCs w:val="24"/>
              </w:rPr>
              <w:t xml:space="preserve"> person </w:t>
            </w:r>
            <w:proofErr w:type="spellStart"/>
            <w:r w:rsidR="00FE1DEC" w:rsidRPr="006A0C08">
              <w:rPr>
                <w:sz w:val="24"/>
                <w:szCs w:val="24"/>
              </w:rPr>
              <w:t>fizik</w:t>
            </w:r>
            <w:proofErr w:type="spellEnd"/>
            <w:r w:rsidR="00FE1DEC" w:rsidRPr="006A0C08">
              <w:rPr>
                <w:sz w:val="24"/>
                <w:szCs w:val="24"/>
              </w:rPr>
              <w:t xml:space="preserve"> </w:t>
            </w:r>
            <w:proofErr w:type="spellStart"/>
            <w:r w:rsidR="00FE1DEC" w:rsidRPr="006A0C08">
              <w:rPr>
                <w:sz w:val="24"/>
                <w:szCs w:val="24"/>
              </w:rPr>
              <w:t>dhe</w:t>
            </w:r>
            <w:proofErr w:type="spellEnd"/>
            <w:r w:rsidR="00FE1DEC" w:rsidRPr="006A0C08">
              <w:rPr>
                <w:sz w:val="24"/>
                <w:szCs w:val="24"/>
              </w:rPr>
              <w:t xml:space="preserve"> 2 </w:t>
            </w:r>
            <w:proofErr w:type="spellStart"/>
            <w:r w:rsidR="00FE1DEC" w:rsidRPr="006A0C08">
              <w:rPr>
                <w:sz w:val="24"/>
                <w:szCs w:val="24"/>
              </w:rPr>
              <w:t>për</w:t>
            </w:r>
            <w:proofErr w:type="spellEnd"/>
            <w:r w:rsidR="00FE1DEC" w:rsidRPr="006A0C08">
              <w:rPr>
                <w:sz w:val="24"/>
                <w:szCs w:val="24"/>
              </w:rPr>
              <w:t xml:space="preserve"> persona </w:t>
            </w:r>
            <w:proofErr w:type="spellStart"/>
            <w:r w:rsidR="00FE1DEC" w:rsidRPr="006A0C08">
              <w:rPr>
                <w:sz w:val="24"/>
                <w:szCs w:val="24"/>
              </w:rPr>
              <w:t>juridikë</w:t>
            </w:r>
            <w:proofErr w:type="spellEnd"/>
            <w:r w:rsidR="00FE1DEC" w:rsidRPr="006A0C08">
              <w:rPr>
                <w:sz w:val="24"/>
                <w:szCs w:val="24"/>
              </w:rPr>
              <w:t xml:space="preserve">. Nga </w:t>
            </w:r>
            <w:proofErr w:type="spellStart"/>
            <w:r w:rsidR="00FE1DEC" w:rsidRPr="006A0C08">
              <w:rPr>
                <w:sz w:val="24"/>
                <w:szCs w:val="24"/>
              </w:rPr>
              <w:t>numri</w:t>
            </w:r>
            <w:proofErr w:type="spellEnd"/>
            <w:r w:rsidR="00FE1DEC" w:rsidRPr="006A0C08">
              <w:rPr>
                <w:sz w:val="24"/>
                <w:szCs w:val="24"/>
              </w:rPr>
              <w:t xml:space="preserve"> </w:t>
            </w:r>
            <w:proofErr w:type="spellStart"/>
            <w:r w:rsidR="00FE1DEC" w:rsidRPr="006A0C08">
              <w:rPr>
                <w:sz w:val="24"/>
                <w:szCs w:val="24"/>
              </w:rPr>
              <w:t>i</w:t>
            </w:r>
            <w:proofErr w:type="spellEnd"/>
            <w:r w:rsidR="00FE1DEC" w:rsidRPr="006A0C08">
              <w:rPr>
                <w:sz w:val="24"/>
                <w:szCs w:val="24"/>
              </w:rPr>
              <w:t xml:space="preserve"> </w:t>
            </w:r>
            <w:proofErr w:type="spellStart"/>
            <w:r w:rsidR="00FE1DEC" w:rsidRPr="006A0C08">
              <w:rPr>
                <w:sz w:val="24"/>
                <w:szCs w:val="24"/>
              </w:rPr>
              <w:t>përgjithshëm</w:t>
            </w:r>
            <w:proofErr w:type="spellEnd"/>
            <w:r w:rsidR="00FE1DEC" w:rsidRPr="006A0C08">
              <w:rPr>
                <w:sz w:val="24"/>
                <w:szCs w:val="24"/>
              </w:rPr>
              <w:t xml:space="preserve"> </w:t>
            </w:r>
            <w:proofErr w:type="spellStart"/>
            <w:r w:rsidR="00FE1DEC" w:rsidRPr="006A0C08">
              <w:rPr>
                <w:sz w:val="24"/>
                <w:szCs w:val="24"/>
              </w:rPr>
              <w:t>i</w:t>
            </w:r>
            <w:proofErr w:type="spellEnd"/>
            <w:r w:rsidR="00FE1DEC" w:rsidRPr="006A0C08">
              <w:rPr>
                <w:sz w:val="24"/>
                <w:szCs w:val="24"/>
              </w:rPr>
              <w:t xml:space="preserve"> </w:t>
            </w:r>
            <w:proofErr w:type="spellStart"/>
            <w:r w:rsidR="00FE1DEC" w:rsidRPr="006A0C08">
              <w:rPr>
                <w:sz w:val="24"/>
                <w:szCs w:val="24"/>
              </w:rPr>
              <w:t>aktvendimeve</w:t>
            </w:r>
            <w:proofErr w:type="spellEnd"/>
            <w:r w:rsidR="00FE1DEC" w:rsidRPr="006A0C08">
              <w:rPr>
                <w:sz w:val="24"/>
                <w:szCs w:val="24"/>
              </w:rPr>
              <w:t xml:space="preserve">, 120 </w:t>
            </w:r>
            <w:proofErr w:type="spellStart"/>
            <w:r w:rsidR="00FE1DEC" w:rsidRPr="006A0C08">
              <w:rPr>
                <w:sz w:val="24"/>
                <w:szCs w:val="24"/>
              </w:rPr>
              <w:t>janë</w:t>
            </w:r>
            <w:proofErr w:type="spellEnd"/>
            <w:r w:rsidR="00FE1DEC" w:rsidRPr="006A0C08">
              <w:rPr>
                <w:sz w:val="24"/>
                <w:szCs w:val="24"/>
              </w:rPr>
              <w:t xml:space="preserve"> </w:t>
            </w:r>
            <w:proofErr w:type="spellStart"/>
            <w:r w:rsidR="00FE1DEC" w:rsidRPr="006A0C08">
              <w:rPr>
                <w:sz w:val="24"/>
                <w:szCs w:val="24"/>
              </w:rPr>
              <w:t>nga</w:t>
            </w:r>
            <w:proofErr w:type="spellEnd"/>
            <w:r w:rsidR="00FE1DEC" w:rsidRPr="006A0C08">
              <w:rPr>
                <w:sz w:val="24"/>
                <w:szCs w:val="24"/>
              </w:rPr>
              <w:t xml:space="preserve"> </w:t>
            </w:r>
            <w:proofErr w:type="spellStart"/>
            <w:r w:rsidR="00FE1DEC" w:rsidRPr="006A0C08">
              <w:rPr>
                <w:sz w:val="24"/>
                <w:szCs w:val="24"/>
              </w:rPr>
              <w:t>fusha</w:t>
            </w:r>
            <w:proofErr w:type="spellEnd"/>
            <w:r w:rsidR="00FE1DEC" w:rsidRPr="006A0C08">
              <w:rPr>
                <w:sz w:val="24"/>
                <w:szCs w:val="24"/>
              </w:rPr>
              <w:t xml:space="preserve"> e </w:t>
            </w:r>
            <w:proofErr w:type="spellStart"/>
            <w:r w:rsidR="00FE1DEC" w:rsidRPr="006A0C08">
              <w:rPr>
                <w:sz w:val="24"/>
                <w:szCs w:val="24"/>
              </w:rPr>
              <w:t>pylltarisë</w:t>
            </w:r>
            <w:proofErr w:type="spellEnd"/>
            <w:r w:rsidR="00FE1DEC" w:rsidRPr="006A0C08">
              <w:rPr>
                <w:sz w:val="24"/>
                <w:szCs w:val="24"/>
              </w:rPr>
              <w:t xml:space="preserve">, </w:t>
            </w:r>
            <w:proofErr w:type="spellStart"/>
            <w:r w:rsidR="00FE1DEC" w:rsidRPr="006A0C08">
              <w:rPr>
                <w:sz w:val="24"/>
                <w:szCs w:val="24"/>
              </w:rPr>
              <w:t>dhe</w:t>
            </w:r>
            <w:proofErr w:type="spellEnd"/>
            <w:r w:rsidR="00FE1DEC" w:rsidRPr="006A0C08">
              <w:rPr>
                <w:sz w:val="24"/>
                <w:szCs w:val="24"/>
              </w:rPr>
              <w:t xml:space="preserve"> 3 </w:t>
            </w:r>
            <w:proofErr w:type="spellStart"/>
            <w:r w:rsidR="00FE1DEC" w:rsidRPr="006A0C08">
              <w:rPr>
                <w:sz w:val="24"/>
                <w:szCs w:val="24"/>
              </w:rPr>
              <w:t>aktvendime</w:t>
            </w:r>
            <w:proofErr w:type="spellEnd"/>
            <w:r w:rsidR="00FE1DEC" w:rsidRPr="006A0C08">
              <w:rPr>
                <w:sz w:val="24"/>
                <w:szCs w:val="24"/>
              </w:rPr>
              <w:t xml:space="preserve"> </w:t>
            </w:r>
            <w:proofErr w:type="spellStart"/>
            <w:r w:rsidR="00FE1DEC" w:rsidRPr="006A0C08">
              <w:rPr>
                <w:sz w:val="24"/>
                <w:szCs w:val="24"/>
              </w:rPr>
              <w:t>nga</w:t>
            </w:r>
            <w:proofErr w:type="spellEnd"/>
            <w:r w:rsidR="00FE1DEC" w:rsidRPr="006A0C08">
              <w:rPr>
                <w:sz w:val="24"/>
                <w:szCs w:val="24"/>
              </w:rPr>
              <w:t xml:space="preserve"> </w:t>
            </w:r>
            <w:proofErr w:type="spellStart"/>
            <w:r w:rsidR="00FE1DEC" w:rsidRPr="006A0C08">
              <w:rPr>
                <w:sz w:val="24"/>
                <w:szCs w:val="24"/>
              </w:rPr>
              <w:t>fusha</w:t>
            </w:r>
            <w:proofErr w:type="spellEnd"/>
            <w:r w:rsidR="00FE1DEC" w:rsidRPr="006A0C08">
              <w:rPr>
                <w:sz w:val="24"/>
                <w:szCs w:val="24"/>
              </w:rPr>
              <w:t xml:space="preserve"> e </w:t>
            </w:r>
            <w:proofErr w:type="spellStart"/>
            <w:r w:rsidR="00FE1DEC" w:rsidRPr="006A0C08">
              <w:rPr>
                <w:sz w:val="24"/>
                <w:szCs w:val="24"/>
              </w:rPr>
              <w:t>gjuetisë</w:t>
            </w:r>
            <w:proofErr w:type="spellEnd"/>
            <w:r w:rsidR="00FE1DEC" w:rsidRPr="006A0C08">
              <w:rPr>
                <w:sz w:val="24"/>
                <w:szCs w:val="24"/>
              </w:rPr>
              <w:t xml:space="preserve">, </w:t>
            </w:r>
            <w:proofErr w:type="spellStart"/>
            <w:r w:rsidR="00FE1DEC" w:rsidRPr="006A0C08">
              <w:rPr>
                <w:sz w:val="24"/>
                <w:szCs w:val="24"/>
              </w:rPr>
              <w:t>nga</w:t>
            </w:r>
            <w:proofErr w:type="spellEnd"/>
            <w:r w:rsidR="00FE1DEC" w:rsidRPr="006A0C08">
              <w:rPr>
                <w:sz w:val="24"/>
                <w:szCs w:val="24"/>
              </w:rPr>
              <w:t xml:space="preserve"> </w:t>
            </w:r>
            <w:proofErr w:type="spellStart"/>
            <w:r w:rsidR="00FE1DEC" w:rsidRPr="006A0C08">
              <w:rPr>
                <w:sz w:val="24"/>
                <w:szCs w:val="24"/>
              </w:rPr>
              <w:t>kërkesat</w:t>
            </w:r>
            <w:proofErr w:type="spellEnd"/>
            <w:r w:rsidR="00FE1DEC" w:rsidRPr="006A0C08">
              <w:rPr>
                <w:sz w:val="24"/>
                <w:szCs w:val="24"/>
              </w:rPr>
              <w:t xml:space="preserve"> </w:t>
            </w:r>
            <w:proofErr w:type="spellStart"/>
            <w:r w:rsidR="00FE1DEC" w:rsidRPr="006A0C08">
              <w:rPr>
                <w:sz w:val="24"/>
                <w:szCs w:val="24"/>
              </w:rPr>
              <w:t>për</w:t>
            </w:r>
            <w:proofErr w:type="spellEnd"/>
            <w:r w:rsidR="00FE1DEC" w:rsidRPr="006A0C08">
              <w:rPr>
                <w:sz w:val="24"/>
                <w:szCs w:val="24"/>
              </w:rPr>
              <w:t xml:space="preserve"> </w:t>
            </w:r>
            <w:proofErr w:type="spellStart"/>
            <w:r w:rsidR="00FE1DEC" w:rsidRPr="006A0C08">
              <w:rPr>
                <w:sz w:val="24"/>
                <w:szCs w:val="24"/>
              </w:rPr>
              <w:t>ngritjen</w:t>
            </w:r>
            <w:proofErr w:type="spellEnd"/>
            <w:r w:rsidR="00FE1DEC" w:rsidRPr="006A0C08">
              <w:rPr>
                <w:sz w:val="24"/>
                <w:szCs w:val="24"/>
              </w:rPr>
              <w:t xml:space="preserve"> e </w:t>
            </w:r>
            <w:proofErr w:type="spellStart"/>
            <w:r w:rsidR="00FE1DEC" w:rsidRPr="006A0C08">
              <w:rPr>
                <w:sz w:val="24"/>
                <w:szCs w:val="24"/>
              </w:rPr>
              <w:t>procedurës</w:t>
            </w:r>
            <w:proofErr w:type="spellEnd"/>
            <w:r w:rsidR="00FE1DEC" w:rsidRPr="006A0C08">
              <w:rPr>
                <w:sz w:val="24"/>
                <w:szCs w:val="24"/>
              </w:rPr>
              <w:t xml:space="preserve"> </w:t>
            </w:r>
            <w:proofErr w:type="spellStart"/>
            <w:r w:rsidR="00FE1DEC" w:rsidRPr="006A0C08">
              <w:rPr>
                <w:sz w:val="24"/>
                <w:szCs w:val="24"/>
              </w:rPr>
              <w:t>për</w:t>
            </w:r>
            <w:proofErr w:type="spellEnd"/>
            <w:r w:rsidR="00FE1DEC" w:rsidRPr="006A0C08">
              <w:rPr>
                <w:sz w:val="24"/>
                <w:szCs w:val="24"/>
              </w:rPr>
              <w:t xml:space="preserve"> </w:t>
            </w:r>
            <w:proofErr w:type="spellStart"/>
            <w:r w:rsidR="00FE1DEC" w:rsidRPr="006A0C08">
              <w:rPr>
                <w:sz w:val="24"/>
                <w:szCs w:val="24"/>
              </w:rPr>
              <w:t>kundërvajtje</w:t>
            </w:r>
            <w:proofErr w:type="spellEnd"/>
            <w:r w:rsidR="00FE1DEC" w:rsidRPr="006A0C08">
              <w:rPr>
                <w:sz w:val="24"/>
                <w:szCs w:val="24"/>
              </w:rPr>
              <w:t xml:space="preserve">, 1 </w:t>
            </w:r>
            <w:proofErr w:type="spellStart"/>
            <w:r w:rsidR="00FE1DEC" w:rsidRPr="006A0C08">
              <w:rPr>
                <w:sz w:val="24"/>
                <w:szCs w:val="24"/>
              </w:rPr>
              <w:t>nga</w:t>
            </w:r>
            <w:proofErr w:type="spellEnd"/>
            <w:r w:rsidR="00FE1DEC" w:rsidRPr="006A0C08">
              <w:rPr>
                <w:sz w:val="24"/>
                <w:szCs w:val="24"/>
              </w:rPr>
              <w:t xml:space="preserve"> </w:t>
            </w:r>
            <w:proofErr w:type="spellStart"/>
            <w:r w:rsidR="00FE1DEC" w:rsidRPr="006A0C08">
              <w:rPr>
                <w:sz w:val="24"/>
                <w:szCs w:val="24"/>
              </w:rPr>
              <w:t>fusha</w:t>
            </w:r>
            <w:proofErr w:type="spellEnd"/>
            <w:r w:rsidR="00FE1DEC" w:rsidRPr="006A0C08">
              <w:rPr>
                <w:sz w:val="24"/>
                <w:szCs w:val="24"/>
              </w:rPr>
              <w:t xml:space="preserve"> e </w:t>
            </w:r>
            <w:proofErr w:type="spellStart"/>
            <w:r w:rsidR="00FE1DEC" w:rsidRPr="006A0C08">
              <w:rPr>
                <w:sz w:val="24"/>
                <w:szCs w:val="24"/>
              </w:rPr>
              <w:t>pylltarisë</w:t>
            </w:r>
            <w:proofErr w:type="spellEnd"/>
            <w:r w:rsidR="00FE1DEC" w:rsidRPr="006A0C08">
              <w:rPr>
                <w:sz w:val="24"/>
                <w:szCs w:val="24"/>
              </w:rPr>
              <w:t xml:space="preserve"> </w:t>
            </w:r>
            <w:proofErr w:type="spellStart"/>
            <w:r w:rsidR="00FE1DEC" w:rsidRPr="006A0C08">
              <w:rPr>
                <w:sz w:val="24"/>
                <w:szCs w:val="24"/>
              </w:rPr>
              <w:t>dhe</w:t>
            </w:r>
            <w:proofErr w:type="spellEnd"/>
            <w:r w:rsidR="00FE1DEC" w:rsidRPr="006A0C08">
              <w:rPr>
                <w:sz w:val="24"/>
                <w:szCs w:val="24"/>
              </w:rPr>
              <w:t xml:space="preserve"> 2 </w:t>
            </w:r>
            <w:proofErr w:type="spellStart"/>
            <w:r w:rsidR="00FE1DEC" w:rsidRPr="006A0C08">
              <w:rPr>
                <w:sz w:val="24"/>
                <w:szCs w:val="24"/>
              </w:rPr>
              <w:t>nga</w:t>
            </w:r>
            <w:proofErr w:type="spellEnd"/>
            <w:r w:rsidR="00FE1DEC" w:rsidRPr="006A0C08">
              <w:rPr>
                <w:sz w:val="24"/>
                <w:szCs w:val="24"/>
              </w:rPr>
              <w:t xml:space="preserve"> </w:t>
            </w:r>
            <w:proofErr w:type="spellStart"/>
            <w:r w:rsidR="00FE1DEC" w:rsidRPr="006A0C08">
              <w:rPr>
                <w:sz w:val="24"/>
                <w:szCs w:val="24"/>
              </w:rPr>
              <w:t>fusha</w:t>
            </w:r>
            <w:proofErr w:type="spellEnd"/>
            <w:r w:rsidR="00FE1DEC" w:rsidRPr="006A0C08">
              <w:rPr>
                <w:sz w:val="24"/>
                <w:szCs w:val="24"/>
              </w:rPr>
              <w:t xml:space="preserve"> e </w:t>
            </w:r>
            <w:proofErr w:type="spellStart"/>
            <w:r w:rsidR="00FE1DEC" w:rsidRPr="006A0C08">
              <w:rPr>
                <w:sz w:val="24"/>
                <w:szCs w:val="24"/>
              </w:rPr>
              <w:t>gjuetisë</w:t>
            </w:r>
            <w:proofErr w:type="spellEnd"/>
            <w:r w:rsidR="00FE1DEC" w:rsidRPr="006A0C08">
              <w:rPr>
                <w:sz w:val="24"/>
                <w:szCs w:val="24"/>
              </w:rPr>
              <w:t>.</w:t>
            </w:r>
          </w:p>
          <w:p w:rsidR="00FE1DEC" w:rsidRPr="006A0C08" w:rsidRDefault="009232FC" w:rsidP="006A0C08">
            <w:pPr>
              <w:pStyle w:val="Obr-Tekst1"/>
              <w:spacing w:after="0"/>
              <w:ind w:firstLine="0"/>
              <w:rPr>
                <w:sz w:val="24"/>
                <w:szCs w:val="24"/>
              </w:rPr>
            </w:pPr>
            <w:r w:rsidRPr="006A0C08">
              <w:rPr>
                <w:sz w:val="24"/>
                <w:szCs w:val="24"/>
                <w:lang w:val="sq-AL"/>
              </w:rPr>
              <w:t xml:space="preserve">          </w:t>
            </w:r>
            <w:proofErr w:type="spellStart"/>
            <w:r w:rsidR="00FE1DEC" w:rsidRPr="006A0C08">
              <w:rPr>
                <w:sz w:val="24"/>
                <w:szCs w:val="24"/>
              </w:rPr>
              <w:t>Mbikëqyrjet</w:t>
            </w:r>
            <w:proofErr w:type="spellEnd"/>
            <w:r w:rsidR="00FE1DEC" w:rsidRPr="006A0C08">
              <w:rPr>
                <w:sz w:val="24"/>
                <w:szCs w:val="24"/>
              </w:rPr>
              <w:t xml:space="preserve"> </w:t>
            </w:r>
            <w:proofErr w:type="spellStart"/>
            <w:r w:rsidR="00FE1DEC" w:rsidRPr="006A0C08">
              <w:rPr>
                <w:sz w:val="24"/>
                <w:szCs w:val="24"/>
              </w:rPr>
              <w:t>inspektuese</w:t>
            </w:r>
            <w:proofErr w:type="spellEnd"/>
            <w:r w:rsidR="00FE1DEC" w:rsidRPr="006A0C08">
              <w:rPr>
                <w:sz w:val="24"/>
                <w:szCs w:val="24"/>
              </w:rPr>
              <w:t xml:space="preserve"> </w:t>
            </w:r>
            <w:proofErr w:type="spellStart"/>
            <w:r w:rsidR="00FE1DEC" w:rsidRPr="006A0C08">
              <w:rPr>
                <w:sz w:val="24"/>
                <w:szCs w:val="24"/>
              </w:rPr>
              <w:t>bëhen</w:t>
            </w:r>
            <w:proofErr w:type="spellEnd"/>
            <w:r w:rsidR="00FE1DEC" w:rsidRPr="006A0C08">
              <w:rPr>
                <w:sz w:val="24"/>
                <w:szCs w:val="24"/>
              </w:rPr>
              <w:t xml:space="preserve"> </w:t>
            </w:r>
            <w:proofErr w:type="spellStart"/>
            <w:r w:rsidR="00FE1DEC" w:rsidRPr="006A0C08">
              <w:rPr>
                <w:sz w:val="24"/>
                <w:szCs w:val="24"/>
              </w:rPr>
              <w:t>në</w:t>
            </w:r>
            <w:proofErr w:type="spellEnd"/>
            <w:r w:rsidR="00FE1DEC" w:rsidRPr="006A0C08">
              <w:rPr>
                <w:sz w:val="24"/>
                <w:szCs w:val="24"/>
              </w:rPr>
              <w:t xml:space="preserve"> </w:t>
            </w:r>
            <w:proofErr w:type="spellStart"/>
            <w:r w:rsidR="00FE1DEC" w:rsidRPr="006A0C08">
              <w:rPr>
                <w:sz w:val="24"/>
                <w:szCs w:val="24"/>
              </w:rPr>
              <w:t>selinë</w:t>
            </w:r>
            <w:proofErr w:type="spellEnd"/>
            <w:r w:rsidR="00FE1DEC" w:rsidRPr="006A0C08">
              <w:rPr>
                <w:sz w:val="24"/>
                <w:szCs w:val="24"/>
              </w:rPr>
              <w:t xml:space="preserve"> e </w:t>
            </w:r>
            <w:proofErr w:type="spellStart"/>
            <w:r w:rsidR="00FE1DEC" w:rsidRPr="006A0C08">
              <w:rPr>
                <w:sz w:val="24"/>
                <w:szCs w:val="24"/>
              </w:rPr>
              <w:t>subjektit</w:t>
            </w:r>
            <w:proofErr w:type="spellEnd"/>
            <w:r w:rsidR="00FE1DEC" w:rsidRPr="006A0C08">
              <w:rPr>
                <w:sz w:val="24"/>
                <w:szCs w:val="24"/>
              </w:rPr>
              <w:t xml:space="preserve"> </w:t>
            </w:r>
            <w:proofErr w:type="spellStart"/>
            <w:r w:rsidR="00FE1DEC" w:rsidRPr="006A0C08">
              <w:rPr>
                <w:sz w:val="24"/>
                <w:szCs w:val="24"/>
              </w:rPr>
              <w:t>të</w:t>
            </w:r>
            <w:proofErr w:type="spellEnd"/>
            <w:r w:rsidR="00FE1DEC" w:rsidRPr="006A0C08">
              <w:rPr>
                <w:sz w:val="24"/>
                <w:szCs w:val="24"/>
              </w:rPr>
              <w:t xml:space="preserve"> </w:t>
            </w:r>
            <w:proofErr w:type="spellStart"/>
            <w:r w:rsidR="00FE1DEC" w:rsidRPr="006A0C08">
              <w:rPr>
                <w:sz w:val="24"/>
                <w:szCs w:val="24"/>
              </w:rPr>
              <w:t>mbikëqyrjes</w:t>
            </w:r>
            <w:proofErr w:type="spellEnd"/>
            <w:r w:rsidR="00FE1DEC" w:rsidRPr="006A0C08">
              <w:rPr>
                <w:sz w:val="24"/>
                <w:szCs w:val="24"/>
              </w:rPr>
              <w:t xml:space="preserve">. </w:t>
            </w:r>
            <w:proofErr w:type="spellStart"/>
            <w:r w:rsidR="00FE1DEC" w:rsidRPr="006A0C08">
              <w:rPr>
                <w:sz w:val="24"/>
                <w:szCs w:val="24"/>
              </w:rPr>
              <w:t>Kështu</w:t>
            </w:r>
            <w:proofErr w:type="spellEnd"/>
            <w:r w:rsidR="00FE1DEC" w:rsidRPr="006A0C08">
              <w:rPr>
                <w:sz w:val="24"/>
                <w:szCs w:val="24"/>
              </w:rPr>
              <w:t xml:space="preserve"> </w:t>
            </w:r>
            <w:proofErr w:type="spellStart"/>
            <w:r w:rsidR="00FE1DEC" w:rsidRPr="006A0C08">
              <w:rPr>
                <w:sz w:val="24"/>
                <w:szCs w:val="24"/>
              </w:rPr>
              <w:t>për</w:t>
            </w:r>
            <w:proofErr w:type="spellEnd"/>
            <w:r w:rsidR="00FE1DEC" w:rsidRPr="006A0C08">
              <w:rPr>
                <w:sz w:val="24"/>
                <w:szCs w:val="24"/>
              </w:rPr>
              <w:t xml:space="preserve"> </w:t>
            </w:r>
            <w:proofErr w:type="spellStart"/>
            <w:r w:rsidR="00FE1DEC" w:rsidRPr="006A0C08">
              <w:rPr>
                <w:sz w:val="24"/>
                <w:szCs w:val="24"/>
              </w:rPr>
              <w:t>shembull</w:t>
            </w:r>
            <w:proofErr w:type="spellEnd"/>
            <w:r w:rsidR="00FE1DEC" w:rsidRPr="006A0C08">
              <w:rPr>
                <w:sz w:val="24"/>
                <w:szCs w:val="24"/>
              </w:rPr>
              <w:t>: NP “</w:t>
            </w:r>
            <w:proofErr w:type="spellStart"/>
            <w:r w:rsidR="00FE1DEC" w:rsidRPr="006A0C08">
              <w:rPr>
                <w:sz w:val="24"/>
                <w:szCs w:val="24"/>
              </w:rPr>
              <w:t>Pyjet</w:t>
            </w:r>
            <w:proofErr w:type="spellEnd"/>
            <w:r w:rsidR="00FE1DEC" w:rsidRPr="006A0C08">
              <w:rPr>
                <w:sz w:val="24"/>
                <w:szCs w:val="24"/>
              </w:rPr>
              <w:t xml:space="preserve"> </w:t>
            </w:r>
            <w:proofErr w:type="spellStart"/>
            <w:r w:rsidR="00FE1DEC" w:rsidRPr="006A0C08">
              <w:rPr>
                <w:sz w:val="24"/>
                <w:szCs w:val="24"/>
              </w:rPr>
              <w:t>Kombëtare</w:t>
            </w:r>
            <w:proofErr w:type="spellEnd"/>
            <w:r w:rsidR="00FE1DEC" w:rsidRPr="006A0C08">
              <w:rPr>
                <w:sz w:val="24"/>
                <w:szCs w:val="24"/>
              </w:rPr>
              <w:t xml:space="preserve">” </w:t>
            </w:r>
            <w:proofErr w:type="spellStart"/>
            <w:r w:rsidR="00FE1DEC" w:rsidRPr="006A0C08">
              <w:rPr>
                <w:sz w:val="24"/>
                <w:szCs w:val="24"/>
              </w:rPr>
              <w:t>nj.r</w:t>
            </w:r>
            <w:proofErr w:type="spellEnd"/>
            <w:r w:rsidR="00FE1DEC" w:rsidRPr="006A0C08">
              <w:rPr>
                <w:sz w:val="24"/>
                <w:szCs w:val="24"/>
              </w:rPr>
              <w:t xml:space="preserve">. </w:t>
            </w:r>
            <w:proofErr w:type="spellStart"/>
            <w:r w:rsidR="00FE1DEC" w:rsidRPr="006A0C08">
              <w:rPr>
                <w:sz w:val="24"/>
                <w:szCs w:val="24"/>
              </w:rPr>
              <w:t>Shkup</w:t>
            </w:r>
            <w:proofErr w:type="spellEnd"/>
            <w:r w:rsidR="00FE1DEC" w:rsidRPr="006A0C08">
              <w:rPr>
                <w:sz w:val="24"/>
                <w:szCs w:val="24"/>
              </w:rPr>
              <w:t xml:space="preserve"> NJP "</w:t>
            </w:r>
            <w:proofErr w:type="spellStart"/>
            <w:r w:rsidR="00FE1DEC" w:rsidRPr="006A0C08">
              <w:rPr>
                <w:sz w:val="24"/>
                <w:szCs w:val="24"/>
              </w:rPr>
              <w:t>Belasica</w:t>
            </w:r>
            <w:proofErr w:type="spellEnd"/>
            <w:r w:rsidR="00FE1DEC" w:rsidRPr="006A0C08">
              <w:rPr>
                <w:sz w:val="24"/>
                <w:szCs w:val="24"/>
              </w:rPr>
              <w:t xml:space="preserve">" </w:t>
            </w:r>
            <w:proofErr w:type="spellStart"/>
            <w:r w:rsidR="00FE1DEC" w:rsidRPr="006A0C08">
              <w:rPr>
                <w:sz w:val="24"/>
                <w:szCs w:val="24"/>
              </w:rPr>
              <w:t>Strumicë</w:t>
            </w:r>
            <w:proofErr w:type="spellEnd"/>
            <w:r w:rsidR="00FE1DEC" w:rsidRPr="006A0C08">
              <w:rPr>
                <w:sz w:val="24"/>
                <w:szCs w:val="24"/>
              </w:rPr>
              <w:t xml:space="preserve"> </w:t>
            </w:r>
            <w:proofErr w:type="spellStart"/>
            <w:r w:rsidR="00FE1DEC" w:rsidRPr="006A0C08">
              <w:rPr>
                <w:sz w:val="24"/>
                <w:szCs w:val="24"/>
              </w:rPr>
              <w:t>është</w:t>
            </w:r>
            <w:proofErr w:type="spellEnd"/>
            <w:r w:rsidR="00FE1DEC" w:rsidRPr="006A0C08">
              <w:rPr>
                <w:sz w:val="24"/>
                <w:szCs w:val="24"/>
              </w:rPr>
              <w:t xml:space="preserve"> me </w:t>
            </w:r>
            <w:proofErr w:type="spellStart"/>
            <w:r w:rsidR="00FE1DEC" w:rsidRPr="006A0C08">
              <w:rPr>
                <w:sz w:val="24"/>
                <w:szCs w:val="24"/>
              </w:rPr>
              <w:t>seli</w:t>
            </w:r>
            <w:proofErr w:type="spellEnd"/>
            <w:r w:rsidR="00FE1DEC" w:rsidRPr="006A0C08">
              <w:rPr>
                <w:sz w:val="24"/>
                <w:szCs w:val="24"/>
              </w:rPr>
              <w:t xml:space="preserve"> </w:t>
            </w:r>
            <w:proofErr w:type="spellStart"/>
            <w:r w:rsidR="00FE1DEC" w:rsidRPr="006A0C08">
              <w:rPr>
                <w:sz w:val="24"/>
                <w:szCs w:val="24"/>
              </w:rPr>
              <w:t>në</w:t>
            </w:r>
            <w:proofErr w:type="spellEnd"/>
            <w:r w:rsidR="00FE1DEC" w:rsidRPr="006A0C08">
              <w:rPr>
                <w:sz w:val="24"/>
                <w:szCs w:val="24"/>
              </w:rPr>
              <w:t xml:space="preserve"> </w:t>
            </w:r>
            <w:proofErr w:type="spellStart"/>
            <w:r w:rsidR="00FE1DEC" w:rsidRPr="006A0C08">
              <w:rPr>
                <w:sz w:val="24"/>
                <w:szCs w:val="24"/>
              </w:rPr>
              <w:t>komunën</w:t>
            </w:r>
            <w:proofErr w:type="spellEnd"/>
            <w:r w:rsidR="00FE1DEC" w:rsidRPr="006A0C08">
              <w:rPr>
                <w:sz w:val="24"/>
                <w:szCs w:val="24"/>
              </w:rPr>
              <w:t xml:space="preserve"> e </w:t>
            </w:r>
            <w:proofErr w:type="spellStart"/>
            <w:r w:rsidR="00FE1DEC" w:rsidRPr="006A0C08">
              <w:rPr>
                <w:sz w:val="24"/>
                <w:szCs w:val="24"/>
              </w:rPr>
              <w:t>Strumicës</w:t>
            </w:r>
            <w:proofErr w:type="spellEnd"/>
            <w:r w:rsidR="00FE1DEC" w:rsidRPr="006A0C08">
              <w:rPr>
                <w:sz w:val="24"/>
                <w:szCs w:val="24"/>
              </w:rPr>
              <w:t xml:space="preserve">, </w:t>
            </w:r>
            <w:proofErr w:type="spellStart"/>
            <w:r w:rsidR="00FE1DEC" w:rsidRPr="006A0C08">
              <w:rPr>
                <w:sz w:val="24"/>
                <w:szCs w:val="24"/>
              </w:rPr>
              <w:t>dhe</w:t>
            </w:r>
            <w:proofErr w:type="spellEnd"/>
            <w:r w:rsidR="00FE1DEC" w:rsidRPr="006A0C08">
              <w:rPr>
                <w:sz w:val="24"/>
                <w:szCs w:val="24"/>
              </w:rPr>
              <w:t xml:space="preserve"> </w:t>
            </w:r>
            <w:proofErr w:type="spellStart"/>
            <w:r w:rsidR="00FE1DEC" w:rsidRPr="006A0C08">
              <w:rPr>
                <w:sz w:val="24"/>
                <w:szCs w:val="24"/>
              </w:rPr>
              <w:t>menaxhon</w:t>
            </w:r>
            <w:proofErr w:type="spellEnd"/>
            <w:r w:rsidR="00FE1DEC" w:rsidRPr="006A0C08">
              <w:rPr>
                <w:sz w:val="24"/>
                <w:szCs w:val="24"/>
              </w:rPr>
              <w:t xml:space="preserve"> </w:t>
            </w:r>
            <w:proofErr w:type="spellStart"/>
            <w:r w:rsidR="00FE1DEC" w:rsidRPr="006A0C08">
              <w:rPr>
                <w:sz w:val="24"/>
                <w:szCs w:val="24"/>
              </w:rPr>
              <w:t>njësitë</w:t>
            </w:r>
            <w:proofErr w:type="spellEnd"/>
            <w:r w:rsidR="00FE1DEC" w:rsidRPr="006A0C08">
              <w:rPr>
                <w:sz w:val="24"/>
                <w:szCs w:val="24"/>
              </w:rPr>
              <w:t xml:space="preserve"> </w:t>
            </w:r>
            <w:proofErr w:type="spellStart"/>
            <w:r w:rsidR="00FE1DEC" w:rsidRPr="006A0C08">
              <w:rPr>
                <w:sz w:val="24"/>
                <w:szCs w:val="24"/>
              </w:rPr>
              <w:t>pyjore</w:t>
            </w:r>
            <w:proofErr w:type="spellEnd"/>
            <w:r w:rsidR="00FE1DEC" w:rsidRPr="006A0C08">
              <w:rPr>
                <w:sz w:val="24"/>
                <w:szCs w:val="24"/>
              </w:rPr>
              <w:t xml:space="preserve"> </w:t>
            </w:r>
            <w:proofErr w:type="spellStart"/>
            <w:r w:rsidR="00FE1DEC" w:rsidRPr="006A0C08">
              <w:rPr>
                <w:sz w:val="24"/>
                <w:szCs w:val="24"/>
              </w:rPr>
              <w:t>që</w:t>
            </w:r>
            <w:proofErr w:type="spellEnd"/>
            <w:r w:rsidR="00FE1DEC" w:rsidRPr="006A0C08">
              <w:rPr>
                <w:sz w:val="24"/>
                <w:szCs w:val="24"/>
              </w:rPr>
              <w:t xml:space="preserve"> </w:t>
            </w:r>
            <w:proofErr w:type="spellStart"/>
            <w:r w:rsidR="00FE1DEC" w:rsidRPr="006A0C08">
              <w:rPr>
                <w:sz w:val="24"/>
                <w:szCs w:val="24"/>
              </w:rPr>
              <w:t>janë</w:t>
            </w:r>
            <w:proofErr w:type="spellEnd"/>
            <w:r w:rsidR="00FE1DEC" w:rsidRPr="006A0C08">
              <w:rPr>
                <w:sz w:val="24"/>
                <w:szCs w:val="24"/>
              </w:rPr>
              <w:t xml:space="preserve"> </w:t>
            </w:r>
            <w:proofErr w:type="spellStart"/>
            <w:r w:rsidR="00FE1DEC" w:rsidRPr="006A0C08">
              <w:rPr>
                <w:sz w:val="24"/>
                <w:szCs w:val="24"/>
              </w:rPr>
              <w:t>gjithashtu</w:t>
            </w:r>
            <w:proofErr w:type="spellEnd"/>
            <w:r w:rsidR="00FE1DEC" w:rsidRPr="006A0C08">
              <w:rPr>
                <w:sz w:val="24"/>
                <w:szCs w:val="24"/>
              </w:rPr>
              <w:t xml:space="preserve"> </w:t>
            </w:r>
            <w:proofErr w:type="spellStart"/>
            <w:r w:rsidR="00FE1DEC" w:rsidRPr="006A0C08">
              <w:rPr>
                <w:sz w:val="24"/>
                <w:szCs w:val="24"/>
              </w:rPr>
              <w:t>pjesë</w:t>
            </w:r>
            <w:proofErr w:type="spellEnd"/>
            <w:r w:rsidR="00FE1DEC" w:rsidRPr="006A0C08">
              <w:rPr>
                <w:sz w:val="24"/>
                <w:szCs w:val="24"/>
              </w:rPr>
              <w:t xml:space="preserve"> e </w:t>
            </w:r>
            <w:proofErr w:type="spellStart"/>
            <w:r w:rsidR="00FE1DEC" w:rsidRPr="006A0C08">
              <w:rPr>
                <w:sz w:val="24"/>
                <w:szCs w:val="24"/>
              </w:rPr>
              <w:t>komunave</w:t>
            </w:r>
            <w:proofErr w:type="spellEnd"/>
            <w:r w:rsidR="00FE1DEC" w:rsidRPr="006A0C08">
              <w:rPr>
                <w:sz w:val="24"/>
                <w:szCs w:val="24"/>
              </w:rPr>
              <w:t xml:space="preserve">: Novo </w:t>
            </w:r>
            <w:proofErr w:type="spellStart"/>
            <w:r w:rsidR="00FE1DEC" w:rsidRPr="006A0C08">
              <w:rPr>
                <w:sz w:val="24"/>
                <w:szCs w:val="24"/>
              </w:rPr>
              <w:t>Sellë</w:t>
            </w:r>
            <w:proofErr w:type="spellEnd"/>
            <w:r w:rsidR="00FE1DEC" w:rsidRPr="006A0C08">
              <w:rPr>
                <w:sz w:val="24"/>
                <w:szCs w:val="24"/>
              </w:rPr>
              <w:t xml:space="preserve"> </w:t>
            </w:r>
            <w:proofErr w:type="spellStart"/>
            <w:r w:rsidR="00FE1DEC" w:rsidRPr="006A0C08">
              <w:rPr>
                <w:sz w:val="24"/>
                <w:szCs w:val="24"/>
              </w:rPr>
              <w:t>dhe</w:t>
            </w:r>
            <w:proofErr w:type="spellEnd"/>
            <w:r w:rsidR="00FE1DEC" w:rsidRPr="006A0C08">
              <w:rPr>
                <w:sz w:val="24"/>
                <w:szCs w:val="24"/>
              </w:rPr>
              <w:t xml:space="preserve"> </w:t>
            </w:r>
            <w:proofErr w:type="spellStart"/>
            <w:r w:rsidR="00FE1DEC" w:rsidRPr="006A0C08">
              <w:rPr>
                <w:sz w:val="24"/>
                <w:szCs w:val="24"/>
              </w:rPr>
              <w:t>Bosilovë</w:t>
            </w:r>
            <w:proofErr w:type="spellEnd"/>
            <w:r w:rsidR="00FE1DEC" w:rsidRPr="006A0C08">
              <w:rPr>
                <w:sz w:val="24"/>
                <w:szCs w:val="24"/>
              </w:rPr>
              <w:t xml:space="preserve">, </w:t>
            </w:r>
            <w:proofErr w:type="spellStart"/>
            <w:r w:rsidR="00FE1DEC" w:rsidRPr="006A0C08">
              <w:rPr>
                <w:sz w:val="24"/>
                <w:szCs w:val="24"/>
              </w:rPr>
              <w:t>etj</w:t>
            </w:r>
            <w:proofErr w:type="spellEnd"/>
            <w:r w:rsidR="00FE1DEC" w:rsidRPr="006A0C08">
              <w:rPr>
                <w:sz w:val="24"/>
                <w:szCs w:val="24"/>
              </w:rPr>
              <w:t xml:space="preserve">., </w:t>
            </w:r>
            <w:proofErr w:type="spellStart"/>
            <w:r w:rsidR="00FE1DEC" w:rsidRPr="006A0C08">
              <w:rPr>
                <w:sz w:val="24"/>
                <w:szCs w:val="24"/>
              </w:rPr>
              <w:t>kështu</w:t>
            </w:r>
            <w:proofErr w:type="spellEnd"/>
            <w:r w:rsidR="00FE1DEC" w:rsidRPr="006A0C08">
              <w:rPr>
                <w:sz w:val="24"/>
                <w:szCs w:val="24"/>
              </w:rPr>
              <w:t xml:space="preserve"> </w:t>
            </w:r>
            <w:proofErr w:type="spellStart"/>
            <w:r w:rsidR="00FE1DEC" w:rsidRPr="006A0C08">
              <w:rPr>
                <w:sz w:val="24"/>
                <w:szCs w:val="24"/>
              </w:rPr>
              <w:t>që</w:t>
            </w:r>
            <w:proofErr w:type="spellEnd"/>
            <w:r w:rsidR="00FE1DEC" w:rsidRPr="006A0C08">
              <w:rPr>
                <w:sz w:val="24"/>
                <w:szCs w:val="24"/>
              </w:rPr>
              <w:t xml:space="preserve"> </w:t>
            </w:r>
            <w:proofErr w:type="spellStart"/>
            <w:r w:rsidR="00FE1DEC" w:rsidRPr="006A0C08">
              <w:rPr>
                <w:sz w:val="24"/>
                <w:szCs w:val="24"/>
              </w:rPr>
              <w:t>raporti</w:t>
            </w:r>
            <w:proofErr w:type="spellEnd"/>
            <w:r w:rsidR="00FE1DEC" w:rsidRPr="006A0C08">
              <w:rPr>
                <w:sz w:val="24"/>
                <w:szCs w:val="24"/>
              </w:rPr>
              <w:t xml:space="preserve"> </w:t>
            </w:r>
            <w:proofErr w:type="spellStart"/>
            <w:r w:rsidR="00FE1DEC" w:rsidRPr="006A0C08">
              <w:rPr>
                <w:sz w:val="24"/>
                <w:szCs w:val="24"/>
              </w:rPr>
              <w:t>dhe</w:t>
            </w:r>
            <w:proofErr w:type="spellEnd"/>
            <w:r w:rsidR="00FE1DEC" w:rsidRPr="006A0C08">
              <w:rPr>
                <w:sz w:val="24"/>
                <w:szCs w:val="24"/>
              </w:rPr>
              <w:t xml:space="preserve"> </w:t>
            </w:r>
            <w:proofErr w:type="spellStart"/>
            <w:r w:rsidR="00FE1DEC" w:rsidRPr="006A0C08">
              <w:rPr>
                <w:sz w:val="24"/>
                <w:szCs w:val="24"/>
              </w:rPr>
              <w:t>pasqyra</w:t>
            </w:r>
            <w:proofErr w:type="spellEnd"/>
            <w:r w:rsidR="00FE1DEC" w:rsidRPr="006A0C08">
              <w:rPr>
                <w:sz w:val="24"/>
                <w:szCs w:val="24"/>
              </w:rPr>
              <w:t xml:space="preserve"> </w:t>
            </w:r>
            <w:proofErr w:type="spellStart"/>
            <w:r w:rsidR="00FE1DEC" w:rsidRPr="006A0C08">
              <w:rPr>
                <w:sz w:val="24"/>
                <w:szCs w:val="24"/>
              </w:rPr>
              <w:t>tabelare</w:t>
            </w:r>
            <w:proofErr w:type="spellEnd"/>
            <w:r w:rsidR="00FE1DEC" w:rsidRPr="006A0C08">
              <w:rPr>
                <w:sz w:val="24"/>
                <w:szCs w:val="24"/>
              </w:rPr>
              <w:t xml:space="preserve"> </w:t>
            </w:r>
            <w:proofErr w:type="spellStart"/>
            <w:r w:rsidR="00FE1DEC" w:rsidRPr="006A0C08">
              <w:rPr>
                <w:sz w:val="24"/>
                <w:szCs w:val="24"/>
              </w:rPr>
              <w:t>nuk</w:t>
            </w:r>
            <w:proofErr w:type="spellEnd"/>
            <w:r w:rsidR="00FE1DEC" w:rsidRPr="006A0C08">
              <w:rPr>
                <w:sz w:val="24"/>
                <w:szCs w:val="24"/>
              </w:rPr>
              <w:t xml:space="preserve"> </w:t>
            </w:r>
            <w:proofErr w:type="spellStart"/>
            <w:r w:rsidR="00FE1DEC" w:rsidRPr="006A0C08">
              <w:rPr>
                <w:sz w:val="24"/>
                <w:szCs w:val="24"/>
              </w:rPr>
              <w:t>i</w:t>
            </w:r>
            <w:proofErr w:type="spellEnd"/>
            <w:r w:rsidR="00FE1DEC" w:rsidRPr="006A0C08">
              <w:rPr>
                <w:sz w:val="24"/>
                <w:szCs w:val="24"/>
              </w:rPr>
              <w:t xml:space="preserve"> </w:t>
            </w:r>
            <w:proofErr w:type="spellStart"/>
            <w:r w:rsidR="00FE1DEC" w:rsidRPr="006A0C08">
              <w:rPr>
                <w:sz w:val="24"/>
                <w:szCs w:val="24"/>
              </w:rPr>
              <w:t>përfshijnë</w:t>
            </w:r>
            <w:proofErr w:type="spellEnd"/>
            <w:r w:rsidR="00FE1DEC" w:rsidRPr="006A0C08">
              <w:rPr>
                <w:sz w:val="24"/>
                <w:szCs w:val="24"/>
              </w:rPr>
              <w:t xml:space="preserve"> </w:t>
            </w:r>
            <w:proofErr w:type="spellStart"/>
            <w:r w:rsidR="00FE1DEC" w:rsidRPr="006A0C08">
              <w:rPr>
                <w:sz w:val="24"/>
                <w:szCs w:val="24"/>
              </w:rPr>
              <w:t>të</w:t>
            </w:r>
            <w:proofErr w:type="spellEnd"/>
            <w:r w:rsidR="00FE1DEC" w:rsidRPr="006A0C08">
              <w:rPr>
                <w:sz w:val="24"/>
                <w:szCs w:val="24"/>
              </w:rPr>
              <w:t xml:space="preserve"> </w:t>
            </w:r>
            <w:proofErr w:type="spellStart"/>
            <w:r w:rsidR="00FE1DEC" w:rsidRPr="006A0C08">
              <w:rPr>
                <w:sz w:val="24"/>
                <w:szCs w:val="24"/>
              </w:rPr>
              <w:t>gjitha</w:t>
            </w:r>
            <w:proofErr w:type="spellEnd"/>
            <w:r w:rsidR="00FE1DEC" w:rsidRPr="006A0C08">
              <w:rPr>
                <w:sz w:val="24"/>
                <w:szCs w:val="24"/>
              </w:rPr>
              <w:t xml:space="preserve"> </w:t>
            </w:r>
            <w:proofErr w:type="spellStart"/>
            <w:r w:rsidR="00FE1DEC" w:rsidRPr="006A0C08">
              <w:rPr>
                <w:sz w:val="24"/>
                <w:szCs w:val="24"/>
              </w:rPr>
              <w:t>komunat</w:t>
            </w:r>
            <w:proofErr w:type="spellEnd"/>
            <w:r w:rsidR="00FE1DEC" w:rsidRPr="006A0C08">
              <w:rPr>
                <w:sz w:val="24"/>
                <w:szCs w:val="24"/>
              </w:rPr>
              <w:t xml:space="preserve">. E </w:t>
            </w:r>
            <w:proofErr w:type="spellStart"/>
            <w:r w:rsidR="00FE1DEC" w:rsidRPr="006A0C08">
              <w:rPr>
                <w:sz w:val="24"/>
                <w:szCs w:val="24"/>
              </w:rPr>
              <w:t>njëjta</w:t>
            </w:r>
            <w:proofErr w:type="spellEnd"/>
            <w:r w:rsidR="00FE1DEC" w:rsidRPr="006A0C08">
              <w:rPr>
                <w:sz w:val="24"/>
                <w:szCs w:val="24"/>
              </w:rPr>
              <w:t xml:space="preserve"> </w:t>
            </w:r>
            <w:proofErr w:type="spellStart"/>
            <w:r w:rsidR="00FE1DEC" w:rsidRPr="006A0C08">
              <w:rPr>
                <w:sz w:val="24"/>
                <w:szCs w:val="24"/>
              </w:rPr>
              <w:t>gjë</w:t>
            </w:r>
            <w:proofErr w:type="spellEnd"/>
            <w:r w:rsidR="00FE1DEC" w:rsidRPr="006A0C08">
              <w:rPr>
                <w:sz w:val="24"/>
                <w:szCs w:val="24"/>
              </w:rPr>
              <w:t xml:space="preserve"> </w:t>
            </w:r>
            <w:proofErr w:type="spellStart"/>
            <w:r w:rsidR="00FE1DEC" w:rsidRPr="006A0C08">
              <w:rPr>
                <w:sz w:val="24"/>
                <w:szCs w:val="24"/>
              </w:rPr>
              <w:t>është</w:t>
            </w:r>
            <w:proofErr w:type="spellEnd"/>
            <w:r w:rsidR="00FE1DEC" w:rsidRPr="006A0C08">
              <w:rPr>
                <w:sz w:val="24"/>
                <w:szCs w:val="24"/>
              </w:rPr>
              <w:t xml:space="preserve"> </w:t>
            </w:r>
            <w:proofErr w:type="spellStart"/>
            <w:r w:rsidR="00FE1DEC" w:rsidRPr="006A0C08">
              <w:rPr>
                <w:sz w:val="24"/>
                <w:szCs w:val="24"/>
              </w:rPr>
              <w:t>edhe</w:t>
            </w:r>
            <w:proofErr w:type="spellEnd"/>
            <w:r w:rsidR="00FE1DEC" w:rsidRPr="006A0C08">
              <w:rPr>
                <w:sz w:val="24"/>
                <w:szCs w:val="24"/>
              </w:rPr>
              <w:t xml:space="preserve"> me </w:t>
            </w:r>
            <w:proofErr w:type="spellStart"/>
            <w:r w:rsidR="00FE1DEC" w:rsidRPr="006A0C08">
              <w:rPr>
                <w:sz w:val="24"/>
                <w:szCs w:val="24"/>
              </w:rPr>
              <w:t>subjektet</w:t>
            </w:r>
            <w:proofErr w:type="spellEnd"/>
            <w:r w:rsidR="00FE1DEC" w:rsidRPr="006A0C08">
              <w:rPr>
                <w:sz w:val="24"/>
                <w:szCs w:val="24"/>
              </w:rPr>
              <w:t xml:space="preserve"> e </w:t>
            </w:r>
            <w:proofErr w:type="spellStart"/>
            <w:r w:rsidR="00FE1DEC" w:rsidRPr="006A0C08">
              <w:rPr>
                <w:sz w:val="24"/>
                <w:szCs w:val="24"/>
              </w:rPr>
              <w:t>mbikëqyrjes</w:t>
            </w:r>
            <w:proofErr w:type="spellEnd"/>
            <w:r w:rsidR="00FE1DEC" w:rsidRPr="006A0C08">
              <w:rPr>
                <w:sz w:val="24"/>
                <w:szCs w:val="24"/>
              </w:rPr>
              <w:t xml:space="preserve"> </w:t>
            </w:r>
            <w:proofErr w:type="spellStart"/>
            <w:r w:rsidR="00FE1DEC" w:rsidRPr="006A0C08">
              <w:rPr>
                <w:sz w:val="24"/>
                <w:szCs w:val="24"/>
              </w:rPr>
              <w:t>në</w:t>
            </w:r>
            <w:proofErr w:type="spellEnd"/>
            <w:r w:rsidR="00FE1DEC" w:rsidRPr="006A0C08">
              <w:rPr>
                <w:sz w:val="24"/>
                <w:szCs w:val="24"/>
              </w:rPr>
              <w:t xml:space="preserve"> </w:t>
            </w:r>
            <w:proofErr w:type="spellStart"/>
            <w:r w:rsidR="00FE1DEC" w:rsidRPr="006A0C08">
              <w:rPr>
                <w:sz w:val="24"/>
                <w:szCs w:val="24"/>
              </w:rPr>
              <w:t>fushën</w:t>
            </w:r>
            <w:proofErr w:type="spellEnd"/>
            <w:r w:rsidR="00FE1DEC" w:rsidRPr="006A0C08">
              <w:rPr>
                <w:sz w:val="24"/>
                <w:szCs w:val="24"/>
              </w:rPr>
              <w:t xml:space="preserve"> e </w:t>
            </w:r>
            <w:proofErr w:type="spellStart"/>
            <w:r w:rsidR="00FE1DEC" w:rsidRPr="006A0C08">
              <w:rPr>
                <w:sz w:val="24"/>
                <w:szCs w:val="24"/>
              </w:rPr>
              <w:t>gjuetisë</w:t>
            </w:r>
            <w:proofErr w:type="spellEnd"/>
            <w:r w:rsidR="00FE1DEC" w:rsidRPr="006A0C08">
              <w:rPr>
                <w:sz w:val="24"/>
                <w:szCs w:val="24"/>
              </w:rPr>
              <w:t>.</w:t>
            </w:r>
          </w:p>
          <w:p w:rsidR="00FE1DEC" w:rsidRPr="006A0C08" w:rsidRDefault="009232FC" w:rsidP="006A0C08">
            <w:pPr>
              <w:pStyle w:val="Obr-Tekst1"/>
              <w:spacing w:after="0"/>
              <w:ind w:firstLine="0"/>
              <w:rPr>
                <w:sz w:val="24"/>
                <w:szCs w:val="24"/>
              </w:rPr>
            </w:pPr>
            <w:r w:rsidRPr="006A0C08">
              <w:rPr>
                <w:sz w:val="24"/>
                <w:szCs w:val="24"/>
                <w:lang w:val="sq-AL"/>
              </w:rPr>
              <w:t xml:space="preserve">          </w:t>
            </w:r>
            <w:proofErr w:type="spellStart"/>
            <w:r w:rsidR="00FE1DEC" w:rsidRPr="006A0C08">
              <w:rPr>
                <w:sz w:val="24"/>
                <w:szCs w:val="24"/>
              </w:rPr>
              <w:t>Inspektimet</w:t>
            </w:r>
            <w:proofErr w:type="spellEnd"/>
            <w:r w:rsidR="00FE1DEC" w:rsidRPr="006A0C08">
              <w:rPr>
                <w:sz w:val="24"/>
                <w:szCs w:val="24"/>
              </w:rPr>
              <w:t xml:space="preserve"> e </w:t>
            </w:r>
            <w:proofErr w:type="spellStart"/>
            <w:r w:rsidR="00FE1DEC" w:rsidRPr="006A0C08">
              <w:rPr>
                <w:sz w:val="24"/>
                <w:szCs w:val="24"/>
              </w:rPr>
              <w:t>planifikuara</w:t>
            </w:r>
            <w:proofErr w:type="spellEnd"/>
            <w:r w:rsidR="00FE1DEC" w:rsidRPr="006A0C08">
              <w:rPr>
                <w:sz w:val="24"/>
                <w:szCs w:val="24"/>
              </w:rPr>
              <w:t xml:space="preserve">, </w:t>
            </w:r>
            <w:proofErr w:type="spellStart"/>
            <w:r w:rsidR="00FE1DEC" w:rsidRPr="006A0C08">
              <w:rPr>
                <w:sz w:val="24"/>
                <w:szCs w:val="24"/>
              </w:rPr>
              <w:t>të</w:t>
            </w:r>
            <w:proofErr w:type="spellEnd"/>
            <w:r w:rsidR="00FE1DEC" w:rsidRPr="006A0C08">
              <w:rPr>
                <w:sz w:val="24"/>
                <w:szCs w:val="24"/>
              </w:rPr>
              <w:t xml:space="preserve"> </w:t>
            </w:r>
            <w:proofErr w:type="spellStart"/>
            <w:r w:rsidR="00FE1DEC" w:rsidRPr="006A0C08">
              <w:rPr>
                <w:sz w:val="24"/>
                <w:szCs w:val="24"/>
              </w:rPr>
              <w:t>jashtëzakonshme</w:t>
            </w:r>
            <w:proofErr w:type="spellEnd"/>
            <w:r w:rsidR="00FE1DEC" w:rsidRPr="006A0C08">
              <w:rPr>
                <w:sz w:val="24"/>
                <w:szCs w:val="24"/>
              </w:rPr>
              <w:t xml:space="preserve"> </w:t>
            </w:r>
            <w:proofErr w:type="spellStart"/>
            <w:r w:rsidR="00FE1DEC" w:rsidRPr="006A0C08">
              <w:rPr>
                <w:sz w:val="24"/>
                <w:szCs w:val="24"/>
              </w:rPr>
              <w:t>dhe</w:t>
            </w:r>
            <w:proofErr w:type="spellEnd"/>
            <w:r w:rsidR="00FE1DEC" w:rsidRPr="006A0C08">
              <w:rPr>
                <w:sz w:val="24"/>
                <w:szCs w:val="24"/>
              </w:rPr>
              <w:t xml:space="preserve"> </w:t>
            </w:r>
            <w:proofErr w:type="spellStart"/>
            <w:r w:rsidR="00FE1DEC" w:rsidRPr="006A0C08">
              <w:rPr>
                <w:sz w:val="24"/>
                <w:szCs w:val="24"/>
              </w:rPr>
              <w:t>kontrolluese</w:t>
            </w:r>
            <w:proofErr w:type="spellEnd"/>
            <w:r w:rsidR="00FE1DEC" w:rsidRPr="006A0C08">
              <w:rPr>
                <w:sz w:val="24"/>
                <w:szCs w:val="24"/>
              </w:rPr>
              <w:t xml:space="preserve"> </w:t>
            </w:r>
            <w:proofErr w:type="spellStart"/>
            <w:r w:rsidR="00FE1DEC" w:rsidRPr="006A0C08">
              <w:rPr>
                <w:sz w:val="24"/>
                <w:szCs w:val="24"/>
              </w:rPr>
              <w:t>sipas</w:t>
            </w:r>
            <w:proofErr w:type="spellEnd"/>
            <w:r w:rsidR="00FE1DEC" w:rsidRPr="006A0C08">
              <w:rPr>
                <w:sz w:val="24"/>
                <w:szCs w:val="24"/>
              </w:rPr>
              <w:t xml:space="preserve"> LMI </w:t>
            </w:r>
            <w:proofErr w:type="spellStart"/>
            <w:r w:rsidR="00FE1DEC" w:rsidRPr="006A0C08">
              <w:rPr>
                <w:sz w:val="24"/>
                <w:szCs w:val="24"/>
              </w:rPr>
              <w:t>nuk</w:t>
            </w:r>
            <w:proofErr w:type="spellEnd"/>
            <w:r w:rsidR="00FE1DEC" w:rsidRPr="006A0C08">
              <w:rPr>
                <w:sz w:val="24"/>
                <w:szCs w:val="24"/>
              </w:rPr>
              <w:t xml:space="preserve"> </w:t>
            </w:r>
            <w:proofErr w:type="spellStart"/>
            <w:r w:rsidR="00FE1DEC" w:rsidRPr="006A0C08">
              <w:rPr>
                <w:sz w:val="24"/>
                <w:szCs w:val="24"/>
              </w:rPr>
              <w:t>mund</w:t>
            </w:r>
            <w:proofErr w:type="spellEnd"/>
            <w:r w:rsidR="00FE1DEC" w:rsidRPr="006A0C08">
              <w:rPr>
                <w:sz w:val="24"/>
                <w:szCs w:val="24"/>
              </w:rPr>
              <w:t xml:space="preserve"> </w:t>
            </w:r>
            <w:proofErr w:type="spellStart"/>
            <w:r w:rsidR="00FE1DEC" w:rsidRPr="006A0C08">
              <w:rPr>
                <w:sz w:val="24"/>
                <w:szCs w:val="24"/>
              </w:rPr>
              <w:t>të</w:t>
            </w:r>
            <w:proofErr w:type="spellEnd"/>
            <w:r w:rsidR="00FE1DEC" w:rsidRPr="006A0C08">
              <w:rPr>
                <w:sz w:val="24"/>
                <w:szCs w:val="24"/>
              </w:rPr>
              <w:t xml:space="preserve"> </w:t>
            </w:r>
            <w:proofErr w:type="spellStart"/>
            <w:r w:rsidR="00FE1DEC" w:rsidRPr="006A0C08">
              <w:rPr>
                <w:sz w:val="24"/>
                <w:szCs w:val="24"/>
              </w:rPr>
              <w:t>planifikohen</w:t>
            </w:r>
            <w:proofErr w:type="spellEnd"/>
            <w:r w:rsidR="00FE1DEC" w:rsidRPr="006A0C08">
              <w:rPr>
                <w:sz w:val="24"/>
                <w:szCs w:val="24"/>
              </w:rPr>
              <w:t xml:space="preserve">, </w:t>
            </w:r>
            <w:proofErr w:type="spellStart"/>
            <w:r w:rsidR="00FE1DEC" w:rsidRPr="006A0C08">
              <w:rPr>
                <w:sz w:val="24"/>
                <w:szCs w:val="24"/>
              </w:rPr>
              <w:t>për</w:t>
            </w:r>
            <w:proofErr w:type="spellEnd"/>
            <w:r w:rsidR="00FE1DEC" w:rsidRPr="006A0C08">
              <w:rPr>
                <w:sz w:val="24"/>
                <w:szCs w:val="24"/>
              </w:rPr>
              <w:t xml:space="preserve"> </w:t>
            </w:r>
            <w:proofErr w:type="spellStart"/>
            <w:r w:rsidR="00FE1DEC" w:rsidRPr="006A0C08">
              <w:rPr>
                <w:sz w:val="24"/>
                <w:szCs w:val="24"/>
              </w:rPr>
              <w:t>shkak</w:t>
            </w:r>
            <w:proofErr w:type="spellEnd"/>
            <w:r w:rsidR="00FE1DEC" w:rsidRPr="006A0C08">
              <w:rPr>
                <w:sz w:val="24"/>
                <w:szCs w:val="24"/>
              </w:rPr>
              <w:t xml:space="preserve"> </w:t>
            </w:r>
            <w:proofErr w:type="spellStart"/>
            <w:r w:rsidR="00FE1DEC" w:rsidRPr="006A0C08">
              <w:rPr>
                <w:sz w:val="24"/>
                <w:szCs w:val="24"/>
              </w:rPr>
              <w:t>të</w:t>
            </w:r>
            <w:proofErr w:type="spellEnd"/>
            <w:r w:rsidR="00FE1DEC" w:rsidRPr="006A0C08">
              <w:rPr>
                <w:sz w:val="24"/>
                <w:szCs w:val="24"/>
              </w:rPr>
              <w:t xml:space="preserve"> </w:t>
            </w:r>
            <w:proofErr w:type="spellStart"/>
            <w:r w:rsidR="00FE1DEC" w:rsidRPr="006A0C08">
              <w:rPr>
                <w:sz w:val="24"/>
                <w:szCs w:val="24"/>
              </w:rPr>
              <w:t>mungesës</w:t>
            </w:r>
            <w:proofErr w:type="spellEnd"/>
            <w:r w:rsidR="00FE1DEC" w:rsidRPr="006A0C08">
              <w:rPr>
                <w:sz w:val="24"/>
                <w:szCs w:val="24"/>
              </w:rPr>
              <w:t xml:space="preserve"> </w:t>
            </w:r>
            <w:proofErr w:type="spellStart"/>
            <w:r w:rsidR="00FE1DEC" w:rsidRPr="006A0C08">
              <w:rPr>
                <w:sz w:val="24"/>
                <w:szCs w:val="24"/>
              </w:rPr>
              <w:t>së</w:t>
            </w:r>
            <w:proofErr w:type="spellEnd"/>
            <w:r w:rsidR="00FE1DEC" w:rsidRPr="006A0C08">
              <w:rPr>
                <w:sz w:val="24"/>
                <w:szCs w:val="24"/>
              </w:rPr>
              <w:t xml:space="preserve"> </w:t>
            </w:r>
            <w:proofErr w:type="spellStart"/>
            <w:r w:rsidR="00FE1DEC" w:rsidRPr="006A0C08">
              <w:rPr>
                <w:sz w:val="24"/>
                <w:szCs w:val="24"/>
              </w:rPr>
              <w:t>numrit</w:t>
            </w:r>
            <w:proofErr w:type="spellEnd"/>
            <w:r w:rsidR="00FE1DEC" w:rsidRPr="006A0C08">
              <w:rPr>
                <w:sz w:val="24"/>
                <w:szCs w:val="24"/>
              </w:rPr>
              <w:t xml:space="preserve"> </w:t>
            </w:r>
            <w:proofErr w:type="spellStart"/>
            <w:r w:rsidR="00FE1DEC" w:rsidRPr="006A0C08">
              <w:rPr>
                <w:sz w:val="24"/>
                <w:szCs w:val="24"/>
              </w:rPr>
              <w:t>të</w:t>
            </w:r>
            <w:proofErr w:type="spellEnd"/>
            <w:r w:rsidR="00FE1DEC" w:rsidRPr="006A0C08">
              <w:rPr>
                <w:sz w:val="24"/>
                <w:szCs w:val="24"/>
              </w:rPr>
              <w:t xml:space="preserve"> </w:t>
            </w:r>
            <w:proofErr w:type="spellStart"/>
            <w:r w:rsidR="00FE1DEC" w:rsidRPr="006A0C08">
              <w:rPr>
                <w:sz w:val="24"/>
                <w:szCs w:val="24"/>
              </w:rPr>
              <w:t>mjaftueshëm</w:t>
            </w:r>
            <w:proofErr w:type="spellEnd"/>
            <w:r w:rsidR="00FE1DEC" w:rsidRPr="006A0C08">
              <w:rPr>
                <w:sz w:val="24"/>
                <w:szCs w:val="24"/>
              </w:rPr>
              <w:t xml:space="preserve"> </w:t>
            </w:r>
            <w:proofErr w:type="spellStart"/>
            <w:r w:rsidR="00FE1DEC" w:rsidRPr="006A0C08">
              <w:rPr>
                <w:sz w:val="24"/>
                <w:szCs w:val="24"/>
              </w:rPr>
              <w:t>të</w:t>
            </w:r>
            <w:proofErr w:type="spellEnd"/>
            <w:r w:rsidR="00FE1DEC" w:rsidRPr="006A0C08">
              <w:rPr>
                <w:sz w:val="24"/>
                <w:szCs w:val="24"/>
              </w:rPr>
              <w:t xml:space="preserve"> </w:t>
            </w:r>
            <w:proofErr w:type="spellStart"/>
            <w:r w:rsidR="00FE1DEC" w:rsidRPr="006A0C08">
              <w:rPr>
                <w:sz w:val="24"/>
                <w:szCs w:val="24"/>
              </w:rPr>
              <w:t>inspektorëve</w:t>
            </w:r>
            <w:proofErr w:type="spellEnd"/>
            <w:r w:rsidR="00FE1DEC" w:rsidRPr="006A0C08">
              <w:rPr>
                <w:sz w:val="24"/>
                <w:szCs w:val="24"/>
              </w:rPr>
              <w:t xml:space="preserve"> </w:t>
            </w:r>
            <w:proofErr w:type="spellStart"/>
            <w:r w:rsidR="00FE1DEC" w:rsidRPr="006A0C08">
              <w:rPr>
                <w:sz w:val="24"/>
                <w:szCs w:val="24"/>
              </w:rPr>
              <w:t>sipas</w:t>
            </w:r>
            <w:proofErr w:type="spellEnd"/>
            <w:r w:rsidR="00FE1DEC" w:rsidRPr="006A0C08">
              <w:rPr>
                <w:sz w:val="24"/>
                <w:szCs w:val="24"/>
              </w:rPr>
              <w:t xml:space="preserve"> </w:t>
            </w:r>
            <w:proofErr w:type="spellStart"/>
            <w:r w:rsidR="00FE1DEC" w:rsidRPr="006A0C08">
              <w:rPr>
                <w:sz w:val="24"/>
                <w:szCs w:val="24"/>
              </w:rPr>
              <w:t>nevojave</w:t>
            </w:r>
            <w:proofErr w:type="spellEnd"/>
            <w:r w:rsidR="00FE1DEC" w:rsidRPr="006A0C08">
              <w:rPr>
                <w:sz w:val="24"/>
                <w:szCs w:val="24"/>
              </w:rPr>
              <w:t xml:space="preserve"> </w:t>
            </w:r>
            <w:proofErr w:type="spellStart"/>
            <w:r w:rsidR="00FE1DEC" w:rsidRPr="006A0C08">
              <w:rPr>
                <w:sz w:val="24"/>
                <w:szCs w:val="24"/>
              </w:rPr>
              <w:t>për</w:t>
            </w:r>
            <w:proofErr w:type="spellEnd"/>
            <w:r w:rsidR="00FE1DEC" w:rsidRPr="006A0C08">
              <w:rPr>
                <w:sz w:val="24"/>
                <w:szCs w:val="24"/>
              </w:rPr>
              <w:t xml:space="preserve"> </w:t>
            </w:r>
            <w:proofErr w:type="spellStart"/>
            <w:r w:rsidR="00FE1DEC" w:rsidRPr="006A0C08">
              <w:rPr>
                <w:sz w:val="24"/>
                <w:szCs w:val="24"/>
              </w:rPr>
              <w:t>inspektime</w:t>
            </w:r>
            <w:proofErr w:type="spellEnd"/>
            <w:r w:rsidR="00FE1DEC" w:rsidRPr="006A0C08">
              <w:rPr>
                <w:sz w:val="24"/>
                <w:szCs w:val="24"/>
              </w:rPr>
              <w:t xml:space="preserve">. </w:t>
            </w:r>
            <w:proofErr w:type="spellStart"/>
            <w:r w:rsidR="00FE1DEC" w:rsidRPr="006A0C08">
              <w:rPr>
                <w:sz w:val="24"/>
                <w:szCs w:val="24"/>
              </w:rPr>
              <w:t>Prandaj</w:t>
            </w:r>
            <w:proofErr w:type="spellEnd"/>
            <w:r w:rsidR="00FE1DEC" w:rsidRPr="006A0C08">
              <w:rPr>
                <w:sz w:val="24"/>
                <w:szCs w:val="24"/>
              </w:rPr>
              <w:t xml:space="preserve">, </w:t>
            </w:r>
            <w:proofErr w:type="spellStart"/>
            <w:r w:rsidR="00FE1DEC" w:rsidRPr="006A0C08">
              <w:rPr>
                <w:sz w:val="24"/>
                <w:szCs w:val="24"/>
              </w:rPr>
              <w:t>ato</w:t>
            </w:r>
            <w:proofErr w:type="spellEnd"/>
            <w:r w:rsidR="00FE1DEC" w:rsidRPr="006A0C08">
              <w:rPr>
                <w:sz w:val="24"/>
                <w:szCs w:val="24"/>
              </w:rPr>
              <w:t xml:space="preserve"> </w:t>
            </w:r>
            <w:proofErr w:type="spellStart"/>
            <w:r w:rsidR="00FE1DEC" w:rsidRPr="006A0C08">
              <w:rPr>
                <w:sz w:val="24"/>
                <w:szCs w:val="24"/>
              </w:rPr>
              <w:t>nuk</w:t>
            </w:r>
            <w:proofErr w:type="spellEnd"/>
            <w:r w:rsidR="00FE1DEC" w:rsidRPr="006A0C08">
              <w:rPr>
                <w:sz w:val="24"/>
                <w:szCs w:val="24"/>
              </w:rPr>
              <w:t xml:space="preserve"> </w:t>
            </w:r>
            <w:proofErr w:type="spellStart"/>
            <w:r w:rsidR="00FE1DEC" w:rsidRPr="006A0C08">
              <w:rPr>
                <w:sz w:val="24"/>
                <w:szCs w:val="24"/>
              </w:rPr>
              <w:t>përkojnë</w:t>
            </w:r>
            <w:proofErr w:type="spellEnd"/>
            <w:r w:rsidR="00FE1DEC" w:rsidRPr="006A0C08">
              <w:rPr>
                <w:sz w:val="24"/>
                <w:szCs w:val="24"/>
              </w:rPr>
              <w:t xml:space="preserve"> me planet </w:t>
            </w:r>
            <w:proofErr w:type="spellStart"/>
            <w:r w:rsidR="00FE1DEC" w:rsidRPr="006A0C08">
              <w:rPr>
                <w:sz w:val="24"/>
                <w:szCs w:val="24"/>
              </w:rPr>
              <w:t>për</w:t>
            </w:r>
            <w:proofErr w:type="spellEnd"/>
            <w:r w:rsidR="00FE1DEC" w:rsidRPr="006A0C08">
              <w:rPr>
                <w:sz w:val="24"/>
                <w:szCs w:val="24"/>
              </w:rPr>
              <w:t xml:space="preserve"> </w:t>
            </w:r>
            <w:proofErr w:type="spellStart"/>
            <w:r w:rsidR="00FE1DEC" w:rsidRPr="006A0C08">
              <w:rPr>
                <w:sz w:val="24"/>
                <w:szCs w:val="24"/>
              </w:rPr>
              <w:t>mbikëqyrje</w:t>
            </w:r>
            <w:proofErr w:type="spellEnd"/>
            <w:r w:rsidR="00FE1DEC" w:rsidRPr="006A0C08">
              <w:rPr>
                <w:sz w:val="24"/>
                <w:szCs w:val="24"/>
              </w:rPr>
              <w:t xml:space="preserve"> </w:t>
            </w:r>
            <w:proofErr w:type="spellStart"/>
            <w:r w:rsidR="00FE1DEC" w:rsidRPr="006A0C08">
              <w:rPr>
                <w:sz w:val="24"/>
                <w:szCs w:val="24"/>
              </w:rPr>
              <w:t>inspektuese</w:t>
            </w:r>
            <w:proofErr w:type="spellEnd"/>
            <w:r w:rsidR="00FE1DEC" w:rsidRPr="006A0C08">
              <w:rPr>
                <w:sz w:val="24"/>
                <w:szCs w:val="24"/>
              </w:rPr>
              <w:t xml:space="preserve"> </w:t>
            </w:r>
            <w:proofErr w:type="spellStart"/>
            <w:r w:rsidR="00FE1DEC" w:rsidRPr="006A0C08">
              <w:rPr>
                <w:sz w:val="24"/>
                <w:szCs w:val="24"/>
              </w:rPr>
              <w:t>të</w:t>
            </w:r>
            <w:proofErr w:type="spellEnd"/>
            <w:r w:rsidR="00FE1DEC" w:rsidRPr="006A0C08">
              <w:rPr>
                <w:sz w:val="24"/>
                <w:szCs w:val="24"/>
              </w:rPr>
              <w:t xml:space="preserve"> </w:t>
            </w:r>
            <w:proofErr w:type="spellStart"/>
            <w:r w:rsidR="00FE1DEC" w:rsidRPr="006A0C08">
              <w:rPr>
                <w:sz w:val="24"/>
                <w:szCs w:val="24"/>
              </w:rPr>
              <w:t>jashtëzakonshme</w:t>
            </w:r>
            <w:proofErr w:type="spellEnd"/>
            <w:r w:rsidR="00FE1DEC" w:rsidRPr="006A0C08">
              <w:rPr>
                <w:sz w:val="24"/>
                <w:szCs w:val="24"/>
              </w:rPr>
              <w:t xml:space="preserve"> </w:t>
            </w:r>
            <w:proofErr w:type="spellStart"/>
            <w:r w:rsidR="00FE1DEC" w:rsidRPr="006A0C08">
              <w:rPr>
                <w:sz w:val="24"/>
                <w:szCs w:val="24"/>
              </w:rPr>
              <w:t>dhe</w:t>
            </w:r>
            <w:proofErr w:type="spellEnd"/>
            <w:r w:rsidR="00FE1DEC" w:rsidRPr="006A0C08">
              <w:rPr>
                <w:sz w:val="24"/>
                <w:szCs w:val="24"/>
              </w:rPr>
              <w:t xml:space="preserve"> </w:t>
            </w:r>
            <w:proofErr w:type="spellStart"/>
            <w:r w:rsidR="00FE1DEC" w:rsidRPr="006A0C08">
              <w:rPr>
                <w:sz w:val="24"/>
                <w:szCs w:val="24"/>
              </w:rPr>
              <w:t>kontrolluese</w:t>
            </w:r>
            <w:proofErr w:type="spellEnd"/>
            <w:r w:rsidR="00FE1DEC" w:rsidRPr="006A0C08">
              <w:rPr>
                <w:sz w:val="24"/>
                <w:szCs w:val="24"/>
              </w:rPr>
              <w:t xml:space="preserve"> me </w:t>
            </w:r>
            <w:proofErr w:type="spellStart"/>
            <w:r w:rsidR="00FE1DEC" w:rsidRPr="006A0C08">
              <w:rPr>
                <w:sz w:val="24"/>
                <w:szCs w:val="24"/>
              </w:rPr>
              <w:t>planin</w:t>
            </w:r>
            <w:proofErr w:type="spellEnd"/>
            <w:r w:rsidR="00FE1DEC" w:rsidRPr="006A0C08">
              <w:rPr>
                <w:sz w:val="24"/>
                <w:szCs w:val="24"/>
              </w:rPr>
              <w:t xml:space="preserve"> </w:t>
            </w:r>
            <w:proofErr w:type="spellStart"/>
            <w:r w:rsidR="00FE1DEC" w:rsidRPr="006A0C08">
              <w:rPr>
                <w:sz w:val="24"/>
                <w:szCs w:val="24"/>
              </w:rPr>
              <w:t>për</w:t>
            </w:r>
            <w:proofErr w:type="spellEnd"/>
            <w:r w:rsidR="00FE1DEC" w:rsidRPr="006A0C08">
              <w:rPr>
                <w:sz w:val="24"/>
                <w:szCs w:val="24"/>
              </w:rPr>
              <w:t xml:space="preserve"> </w:t>
            </w:r>
            <w:proofErr w:type="spellStart"/>
            <w:r w:rsidR="00FE1DEC" w:rsidRPr="006A0C08">
              <w:rPr>
                <w:sz w:val="24"/>
                <w:szCs w:val="24"/>
              </w:rPr>
              <w:t>vitin</w:t>
            </w:r>
            <w:proofErr w:type="spellEnd"/>
            <w:r w:rsidR="00FE1DEC" w:rsidRPr="006A0C08">
              <w:rPr>
                <w:sz w:val="24"/>
                <w:szCs w:val="24"/>
              </w:rPr>
              <w:t xml:space="preserve"> 2023. </w:t>
            </w:r>
            <w:proofErr w:type="spellStart"/>
            <w:r w:rsidR="00FE1DEC" w:rsidRPr="006A0C08">
              <w:rPr>
                <w:sz w:val="24"/>
                <w:szCs w:val="24"/>
              </w:rPr>
              <w:t>Sipas</w:t>
            </w:r>
            <w:proofErr w:type="spellEnd"/>
            <w:r w:rsidR="00FE1DEC" w:rsidRPr="006A0C08">
              <w:rPr>
                <w:sz w:val="24"/>
                <w:szCs w:val="24"/>
              </w:rPr>
              <w:t xml:space="preserve"> </w:t>
            </w:r>
            <w:proofErr w:type="spellStart"/>
            <w:r w:rsidR="00FE1DEC" w:rsidRPr="006A0C08">
              <w:rPr>
                <w:sz w:val="24"/>
                <w:szCs w:val="24"/>
              </w:rPr>
              <w:t>udhëzimeve</w:t>
            </w:r>
            <w:proofErr w:type="spellEnd"/>
            <w:r w:rsidR="00FE1DEC" w:rsidRPr="006A0C08">
              <w:rPr>
                <w:sz w:val="24"/>
                <w:szCs w:val="24"/>
              </w:rPr>
              <w:t xml:space="preserve"> </w:t>
            </w:r>
            <w:proofErr w:type="spellStart"/>
            <w:r w:rsidR="00FE1DEC" w:rsidRPr="006A0C08">
              <w:rPr>
                <w:sz w:val="24"/>
                <w:szCs w:val="24"/>
              </w:rPr>
              <w:t>tuaja</w:t>
            </w:r>
            <w:proofErr w:type="spellEnd"/>
            <w:r w:rsidR="00FE1DEC" w:rsidRPr="006A0C08">
              <w:rPr>
                <w:sz w:val="24"/>
                <w:szCs w:val="24"/>
              </w:rPr>
              <w:t xml:space="preserve">, </w:t>
            </w:r>
            <w:proofErr w:type="spellStart"/>
            <w:r w:rsidR="00FE1DEC" w:rsidRPr="006A0C08">
              <w:rPr>
                <w:sz w:val="24"/>
                <w:szCs w:val="24"/>
              </w:rPr>
              <w:t>gjatë</w:t>
            </w:r>
            <w:proofErr w:type="spellEnd"/>
            <w:r w:rsidR="00FE1DEC" w:rsidRPr="006A0C08">
              <w:rPr>
                <w:sz w:val="24"/>
                <w:szCs w:val="24"/>
              </w:rPr>
              <w:t xml:space="preserve"> </w:t>
            </w:r>
            <w:proofErr w:type="spellStart"/>
            <w:r w:rsidR="00FE1DEC" w:rsidRPr="006A0C08">
              <w:rPr>
                <w:sz w:val="24"/>
                <w:szCs w:val="24"/>
              </w:rPr>
              <w:t>përgatitjes</w:t>
            </w:r>
            <w:proofErr w:type="spellEnd"/>
            <w:r w:rsidR="00FE1DEC" w:rsidRPr="006A0C08">
              <w:rPr>
                <w:sz w:val="24"/>
                <w:szCs w:val="24"/>
              </w:rPr>
              <w:t xml:space="preserve"> </w:t>
            </w:r>
            <w:proofErr w:type="spellStart"/>
            <w:r w:rsidR="00FE1DEC" w:rsidRPr="006A0C08">
              <w:rPr>
                <w:sz w:val="24"/>
                <w:szCs w:val="24"/>
              </w:rPr>
              <w:t>së</w:t>
            </w:r>
            <w:proofErr w:type="spellEnd"/>
            <w:r w:rsidR="00FE1DEC" w:rsidRPr="006A0C08">
              <w:rPr>
                <w:sz w:val="24"/>
                <w:szCs w:val="24"/>
              </w:rPr>
              <w:t xml:space="preserve"> </w:t>
            </w:r>
            <w:proofErr w:type="spellStart"/>
            <w:r w:rsidR="00FE1DEC" w:rsidRPr="006A0C08">
              <w:rPr>
                <w:sz w:val="24"/>
                <w:szCs w:val="24"/>
              </w:rPr>
              <w:t>planit</w:t>
            </w:r>
            <w:proofErr w:type="spellEnd"/>
            <w:r w:rsidR="00FE1DEC" w:rsidRPr="006A0C08">
              <w:rPr>
                <w:sz w:val="24"/>
                <w:szCs w:val="24"/>
              </w:rPr>
              <w:t xml:space="preserve"> </w:t>
            </w:r>
            <w:proofErr w:type="spellStart"/>
            <w:r w:rsidR="00FE1DEC" w:rsidRPr="006A0C08">
              <w:rPr>
                <w:sz w:val="24"/>
                <w:szCs w:val="24"/>
              </w:rPr>
              <w:t>të</w:t>
            </w:r>
            <w:proofErr w:type="spellEnd"/>
            <w:r w:rsidR="00FE1DEC" w:rsidRPr="006A0C08">
              <w:rPr>
                <w:sz w:val="24"/>
                <w:szCs w:val="24"/>
              </w:rPr>
              <w:t xml:space="preserve"> </w:t>
            </w:r>
            <w:proofErr w:type="spellStart"/>
            <w:r w:rsidR="00FE1DEC" w:rsidRPr="006A0C08">
              <w:rPr>
                <w:sz w:val="24"/>
                <w:szCs w:val="24"/>
              </w:rPr>
              <w:t>punës</w:t>
            </w:r>
            <w:proofErr w:type="spellEnd"/>
            <w:r w:rsidR="00FE1DEC" w:rsidRPr="006A0C08">
              <w:rPr>
                <w:sz w:val="24"/>
                <w:szCs w:val="24"/>
              </w:rPr>
              <w:t xml:space="preserve"> </w:t>
            </w:r>
            <w:proofErr w:type="spellStart"/>
            <w:r w:rsidR="00FE1DEC" w:rsidRPr="006A0C08">
              <w:rPr>
                <w:sz w:val="24"/>
                <w:szCs w:val="24"/>
              </w:rPr>
              <w:t>për</w:t>
            </w:r>
            <w:proofErr w:type="spellEnd"/>
            <w:r w:rsidR="00FE1DEC" w:rsidRPr="006A0C08">
              <w:rPr>
                <w:sz w:val="24"/>
                <w:szCs w:val="24"/>
              </w:rPr>
              <w:t xml:space="preserve"> </w:t>
            </w:r>
            <w:proofErr w:type="spellStart"/>
            <w:r w:rsidR="00FE1DEC" w:rsidRPr="006A0C08">
              <w:rPr>
                <w:sz w:val="24"/>
                <w:szCs w:val="24"/>
              </w:rPr>
              <w:t>vitin</w:t>
            </w:r>
            <w:proofErr w:type="spellEnd"/>
            <w:r w:rsidR="00FE1DEC" w:rsidRPr="006A0C08">
              <w:rPr>
                <w:sz w:val="24"/>
                <w:szCs w:val="24"/>
              </w:rPr>
              <w:t xml:space="preserve"> 2023, </w:t>
            </w:r>
            <w:proofErr w:type="spellStart"/>
            <w:r w:rsidR="00FE1DEC" w:rsidRPr="006A0C08">
              <w:rPr>
                <w:sz w:val="24"/>
                <w:szCs w:val="24"/>
              </w:rPr>
              <w:t>janë</w:t>
            </w:r>
            <w:proofErr w:type="spellEnd"/>
            <w:r w:rsidR="00FE1DEC" w:rsidRPr="006A0C08">
              <w:rPr>
                <w:sz w:val="24"/>
                <w:szCs w:val="24"/>
              </w:rPr>
              <w:t xml:space="preserve"> </w:t>
            </w:r>
            <w:proofErr w:type="spellStart"/>
            <w:r w:rsidR="00FE1DEC" w:rsidRPr="006A0C08">
              <w:rPr>
                <w:sz w:val="24"/>
                <w:szCs w:val="24"/>
              </w:rPr>
              <w:t>vënë</w:t>
            </w:r>
            <w:proofErr w:type="spellEnd"/>
            <w:r w:rsidR="00FE1DEC" w:rsidRPr="006A0C08">
              <w:rPr>
                <w:sz w:val="24"/>
                <w:szCs w:val="24"/>
              </w:rPr>
              <w:t xml:space="preserve"> </w:t>
            </w:r>
            <w:proofErr w:type="spellStart"/>
            <w:r w:rsidR="00FE1DEC" w:rsidRPr="006A0C08">
              <w:rPr>
                <w:sz w:val="24"/>
                <w:szCs w:val="24"/>
              </w:rPr>
              <w:t>në</w:t>
            </w:r>
            <w:proofErr w:type="spellEnd"/>
            <w:r w:rsidR="00FE1DEC" w:rsidRPr="006A0C08">
              <w:rPr>
                <w:sz w:val="24"/>
                <w:szCs w:val="24"/>
              </w:rPr>
              <w:t xml:space="preserve"> </w:t>
            </w:r>
            <w:proofErr w:type="spellStart"/>
            <w:r w:rsidR="00FE1DEC" w:rsidRPr="006A0C08">
              <w:rPr>
                <w:sz w:val="24"/>
                <w:szCs w:val="24"/>
              </w:rPr>
              <w:t>zbatim</w:t>
            </w:r>
            <w:proofErr w:type="spellEnd"/>
            <w:r w:rsidR="00FE1DEC" w:rsidRPr="006A0C08">
              <w:rPr>
                <w:sz w:val="24"/>
                <w:szCs w:val="24"/>
              </w:rPr>
              <w:t xml:space="preserve"> </w:t>
            </w:r>
            <w:proofErr w:type="spellStart"/>
            <w:r w:rsidR="00FE1DEC" w:rsidRPr="006A0C08">
              <w:rPr>
                <w:sz w:val="24"/>
                <w:szCs w:val="24"/>
              </w:rPr>
              <w:t>inspektimet</w:t>
            </w:r>
            <w:proofErr w:type="spellEnd"/>
            <w:r w:rsidR="00FE1DEC" w:rsidRPr="006A0C08">
              <w:rPr>
                <w:sz w:val="24"/>
                <w:szCs w:val="24"/>
              </w:rPr>
              <w:t xml:space="preserve"> e </w:t>
            </w:r>
            <w:proofErr w:type="spellStart"/>
            <w:r w:rsidR="00FE1DEC" w:rsidRPr="006A0C08">
              <w:rPr>
                <w:sz w:val="24"/>
                <w:szCs w:val="24"/>
              </w:rPr>
              <w:t>planifikuara</w:t>
            </w:r>
            <w:proofErr w:type="spellEnd"/>
            <w:r w:rsidR="00FE1DEC" w:rsidRPr="006A0C08">
              <w:rPr>
                <w:sz w:val="24"/>
                <w:szCs w:val="24"/>
              </w:rPr>
              <w:t xml:space="preserve"> </w:t>
            </w:r>
            <w:proofErr w:type="spellStart"/>
            <w:r w:rsidR="00FE1DEC" w:rsidRPr="006A0C08">
              <w:rPr>
                <w:sz w:val="24"/>
                <w:szCs w:val="24"/>
              </w:rPr>
              <w:t>të</w:t>
            </w:r>
            <w:proofErr w:type="spellEnd"/>
            <w:r w:rsidR="00FE1DEC" w:rsidRPr="006A0C08">
              <w:rPr>
                <w:sz w:val="24"/>
                <w:szCs w:val="24"/>
              </w:rPr>
              <w:t xml:space="preserve"> </w:t>
            </w:r>
            <w:proofErr w:type="spellStart"/>
            <w:r w:rsidR="00FE1DEC" w:rsidRPr="006A0C08">
              <w:rPr>
                <w:sz w:val="24"/>
                <w:szCs w:val="24"/>
              </w:rPr>
              <w:t>jashtëzakonshme</w:t>
            </w:r>
            <w:proofErr w:type="spellEnd"/>
            <w:r w:rsidR="00FE1DEC" w:rsidRPr="006A0C08">
              <w:rPr>
                <w:sz w:val="24"/>
                <w:szCs w:val="24"/>
              </w:rPr>
              <w:t xml:space="preserve"> </w:t>
            </w:r>
            <w:proofErr w:type="spellStart"/>
            <w:r w:rsidR="00FE1DEC" w:rsidRPr="006A0C08">
              <w:rPr>
                <w:sz w:val="24"/>
                <w:szCs w:val="24"/>
              </w:rPr>
              <w:t>dhe</w:t>
            </w:r>
            <w:proofErr w:type="spellEnd"/>
            <w:r w:rsidR="00FE1DEC" w:rsidRPr="006A0C08">
              <w:rPr>
                <w:sz w:val="24"/>
                <w:szCs w:val="24"/>
              </w:rPr>
              <w:t xml:space="preserve"> </w:t>
            </w:r>
            <w:proofErr w:type="spellStart"/>
            <w:r w:rsidR="00FE1DEC" w:rsidRPr="006A0C08">
              <w:rPr>
                <w:sz w:val="24"/>
                <w:szCs w:val="24"/>
              </w:rPr>
              <w:t>kontrolluese</w:t>
            </w:r>
            <w:proofErr w:type="spellEnd"/>
            <w:r w:rsidR="00FE1DEC" w:rsidRPr="006A0C08">
              <w:rPr>
                <w:sz w:val="24"/>
                <w:szCs w:val="24"/>
              </w:rPr>
              <w:t xml:space="preserve">. </w:t>
            </w:r>
            <w:proofErr w:type="spellStart"/>
            <w:r w:rsidR="00FE1DEC" w:rsidRPr="006A0C08">
              <w:rPr>
                <w:sz w:val="24"/>
                <w:szCs w:val="24"/>
              </w:rPr>
              <w:t>Gjithashtu</w:t>
            </w:r>
            <w:proofErr w:type="spellEnd"/>
            <w:r w:rsidR="00FE1DEC" w:rsidRPr="006A0C08">
              <w:rPr>
                <w:sz w:val="24"/>
                <w:szCs w:val="24"/>
              </w:rPr>
              <w:t xml:space="preserve"> </w:t>
            </w:r>
            <w:proofErr w:type="spellStart"/>
            <w:r w:rsidR="00FE1DEC" w:rsidRPr="006A0C08">
              <w:rPr>
                <w:sz w:val="24"/>
                <w:szCs w:val="24"/>
              </w:rPr>
              <w:t>ju</w:t>
            </w:r>
            <w:proofErr w:type="spellEnd"/>
            <w:r w:rsidR="00FE1DEC" w:rsidRPr="006A0C08">
              <w:rPr>
                <w:sz w:val="24"/>
                <w:szCs w:val="24"/>
              </w:rPr>
              <w:t xml:space="preserve"> </w:t>
            </w:r>
            <w:proofErr w:type="spellStart"/>
            <w:r w:rsidR="00FE1DEC" w:rsidRPr="006A0C08">
              <w:rPr>
                <w:sz w:val="24"/>
                <w:szCs w:val="24"/>
              </w:rPr>
              <w:t>theksojmë</w:t>
            </w:r>
            <w:proofErr w:type="spellEnd"/>
            <w:r w:rsidR="00FE1DEC" w:rsidRPr="006A0C08">
              <w:rPr>
                <w:sz w:val="24"/>
                <w:szCs w:val="24"/>
              </w:rPr>
              <w:t xml:space="preserve"> se </w:t>
            </w:r>
            <w:proofErr w:type="spellStart"/>
            <w:r w:rsidR="00FE1DEC" w:rsidRPr="006A0C08">
              <w:rPr>
                <w:sz w:val="24"/>
                <w:szCs w:val="24"/>
              </w:rPr>
              <w:t>për</w:t>
            </w:r>
            <w:proofErr w:type="spellEnd"/>
            <w:r w:rsidR="00FE1DEC" w:rsidRPr="006A0C08">
              <w:rPr>
                <w:sz w:val="24"/>
                <w:szCs w:val="24"/>
              </w:rPr>
              <w:t xml:space="preserve"> </w:t>
            </w:r>
            <w:proofErr w:type="spellStart"/>
            <w:r w:rsidR="00FE1DEC" w:rsidRPr="006A0C08">
              <w:rPr>
                <w:sz w:val="24"/>
                <w:szCs w:val="24"/>
              </w:rPr>
              <w:t>shkak</w:t>
            </w:r>
            <w:proofErr w:type="spellEnd"/>
            <w:r w:rsidR="00FE1DEC" w:rsidRPr="006A0C08">
              <w:rPr>
                <w:sz w:val="24"/>
                <w:szCs w:val="24"/>
              </w:rPr>
              <w:t xml:space="preserve"> </w:t>
            </w:r>
            <w:proofErr w:type="spellStart"/>
            <w:r w:rsidR="00FE1DEC" w:rsidRPr="006A0C08">
              <w:rPr>
                <w:sz w:val="24"/>
                <w:szCs w:val="24"/>
              </w:rPr>
              <w:t>të</w:t>
            </w:r>
            <w:proofErr w:type="spellEnd"/>
            <w:r w:rsidR="00FE1DEC" w:rsidRPr="006A0C08">
              <w:rPr>
                <w:sz w:val="24"/>
                <w:szCs w:val="24"/>
              </w:rPr>
              <w:t xml:space="preserve"> </w:t>
            </w:r>
            <w:proofErr w:type="spellStart"/>
            <w:r w:rsidR="00FE1DEC" w:rsidRPr="006A0C08">
              <w:rPr>
                <w:sz w:val="24"/>
                <w:szCs w:val="24"/>
              </w:rPr>
              <w:t>vdekjes</w:t>
            </w:r>
            <w:proofErr w:type="spellEnd"/>
            <w:r w:rsidR="00FE1DEC" w:rsidRPr="006A0C08">
              <w:rPr>
                <w:sz w:val="24"/>
                <w:szCs w:val="24"/>
              </w:rPr>
              <w:t xml:space="preserve"> </w:t>
            </w:r>
            <w:proofErr w:type="spellStart"/>
            <w:r w:rsidR="00FE1DEC" w:rsidRPr="006A0C08">
              <w:rPr>
                <w:sz w:val="24"/>
                <w:szCs w:val="24"/>
              </w:rPr>
              <w:t>së</w:t>
            </w:r>
            <w:proofErr w:type="spellEnd"/>
            <w:r w:rsidR="00FE1DEC" w:rsidRPr="006A0C08">
              <w:rPr>
                <w:sz w:val="24"/>
                <w:szCs w:val="24"/>
              </w:rPr>
              <w:t xml:space="preserve"> </w:t>
            </w:r>
            <w:proofErr w:type="spellStart"/>
            <w:r w:rsidR="00FE1DEC" w:rsidRPr="006A0C08">
              <w:rPr>
                <w:sz w:val="24"/>
                <w:szCs w:val="24"/>
              </w:rPr>
              <w:t>një</w:t>
            </w:r>
            <w:proofErr w:type="spellEnd"/>
            <w:r w:rsidR="00FE1DEC" w:rsidRPr="006A0C08">
              <w:rPr>
                <w:sz w:val="24"/>
                <w:szCs w:val="24"/>
              </w:rPr>
              <w:t xml:space="preserve"> </w:t>
            </w:r>
            <w:proofErr w:type="spellStart"/>
            <w:r w:rsidR="00FE1DEC" w:rsidRPr="006A0C08">
              <w:rPr>
                <w:sz w:val="24"/>
                <w:szCs w:val="24"/>
              </w:rPr>
              <w:t>këshilltar</w:t>
            </w:r>
            <w:proofErr w:type="spellEnd"/>
            <w:r w:rsidR="00FE1DEC" w:rsidRPr="006A0C08">
              <w:rPr>
                <w:sz w:val="24"/>
                <w:szCs w:val="24"/>
              </w:rPr>
              <w:t xml:space="preserve"> </w:t>
            </w:r>
            <w:proofErr w:type="spellStart"/>
            <w:r w:rsidR="00FE1DEC" w:rsidRPr="006A0C08">
              <w:rPr>
                <w:sz w:val="24"/>
                <w:szCs w:val="24"/>
              </w:rPr>
              <w:t>inspektori</w:t>
            </w:r>
            <w:proofErr w:type="spellEnd"/>
            <w:r w:rsidR="00FE1DEC" w:rsidRPr="006A0C08">
              <w:rPr>
                <w:sz w:val="24"/>
                <w:szCs w:val="24"/>
              </w:rPr>
              <w:t xml:space="preserve"> </w:t>
            </w:r>
            <w:proofErr w:type="spellStart"/>
            <w:r w:rsidR="00FE1DEC" w:rsidRPr="006A0C08">
              <w:rPr>
                <w:sz w:val="24"/>
                <w:szCs w:val="24"/>
              </w:rPr>
              <w:t>të</w:t>
            </w:r>
            <w:proofErr w:type="spellEnd"/>
            <w:r w:rsidR="00FE1DEC" w:rsidRPr="006A0C08">
              <w:rPr>
                <w:sz w:val="24"/>
                <w:szCs w:val="24"/>
              </w:rPr>
              <w:t xml:space="preserve"> </w:t>
            </w:r>
            <w:proofErr w:type="spellStart"/>
            <w:r w:rsidR="00FE1DEC" w:rsidRPr="006A0C08">
              <w:rPr>
                <w:sz w:val="24"/>
                <w:szCs w:val="24"/>
              </w:rPr>
              <w:t>pylltarisë</w:t>
            </w:r>
            <w:proofErr w:type="spellEnd"/>
            <w:r w:rsidR="00FE1DEC" w:rsidRPr="006A0C08">
              <w:rPr>
                <w:sz w:val="24"/>
                <w:szCs w:val="24"/>
              </w:rPr>
              <w:t xml:space="preserve">, </w:t>
            </w:r>
            <w:proofErr w:type="spellStart"/>
            <w:r w:rsidR="00FE1DEC" w:rsidRPr="006A0C08">
              <w:rPr>
                <w:sz w:val="24"/>
                <w:szCs w:val="24"/>
              </w:rPr>
              <w:t>inspektimet</w:t>
            </w:r>
            <w:proofErr w:type="spellEnd"/>
            <w:r w:rsidR="00FE1DEC" w:rsidRPr="006A0C08">
              <w:rPr>
                <w:sz w:val="24"/>
                <w:szCs w:val="24"/>
              </w:rPr>
              <w:t xml:space="preserve"> e </w:t>
            </w:r>
            <w:proofErr w:type="spellStart"/>
            <w:r w:rsidR="00FE1DEC" w:rsidRPr="006A0C08">
              <w:rPr>
                <w:sz w:val="24"/>
                <w:szCs w:val="24"/>
              </w:rPr>
              <w:t>rregullta</w:t>
            </w:r>
            <w:proofErr w:type="spellEnd"/>
            <w:r w:rsidR="00FE1DEC" w:rsidRPr="006A0C08">
              <w:rPr>
                <w:sz w:val="24"/>
                <w:szCs w:val="24"/>
              </w:rPr>
              <w:t xml:space="preserve"> </w:t>
            </w:r>
            <w:proofErr w:type="spellStart"/>
            <w:r w:rsidR="00FE1DEC" w:rsidRPr="006A0C08">
              <w:rPr>
                <w:sz w:val="24"/>
                <w:szCs w:val="24"/>
              </w:rPr>
              <w:t>të</w:t>
            </w:r>
            <w:proofErr w:type="spellEnd"/>
            <w:r w:rsidR="00FE1DEC" w:rsidRPr="006A0C08">
              <w:rPr>
                <w:sz w:val="24"/>
                <w:szCs w:val="24"/>
              </w:rPr>
              <w:t xml:space="preserve"> </w:t>
            </w:r>
            <w:proofErr w:type="spellStart"/>
            <w:r w:rsidR="00FE1DEC" w:rsidRPr="006A0C08">
              <w:rPr>
                <w:sz w:val="24"/>
                <w:szCs w:val="24"/>
              </w:rPr>
              <w:t>planifikuara</w:t>
            </w:r>
            <w:proofErr w:type="spellEnd"/>
            <w:r w:rsidR="00FE1DEC" w:rsidRPr="006A0C08">
              <w:rPr>
                <w:sz w:val="24"/>
                <w:szCs w:val="24"/>
              </w:rPr>
              <w:t xml:space="preserve"> </w:t>
            </w:r>
            <w:proofErr w:type="spellStart"/>
            <w:r w:rsidR="00FE1DEC" w:rsidRPr="006A0C08">
              <w:rPr>
                <w:sz w:val="24"/>
                <w:szCs w:val="24"/>
              </w:rPr>
              <w:t>nuk</w:t>
            </w:r>
            <w:proofErr w:type="spellEnd"/>
            <w:r w:rsidR="00FE1DEC" w:rsidRPr="006A0C08">
              <w:rPr>
                <w:sz w:val="24"/>
                <w:szCs w:val="24"/>
              </w:rPr>
              <w:t xml:space="preserve"> </w:t>
            </w:r>
            <w:proofErr w:type="spellStart"/>
            <w:r w:rsidR="00FE1DEC" w:rsidRPr="006A0C08">
              <w:rPr>
                <w:sz w:val="24"/>
                <w:szCs w:val="24"/>
              </w:rPr>
              <w:t>përkojnë</w:t>
            </w:r>
            <w:proofErr w:type="spellEnd"/>
            <w:r w:rsidR="00FE1DEC" w:rsidRPr="006A0C08">
              <w:rPr>
                <w:sz w:val="24"/>
                <w:szCs w:val="24"/>
              </w:rPr>
              <w:t>.</w:t>
            </w:r>
          </w:p>
        </w:tc>
      </w:tr>
    </w:tbl>
    <w:p w:rsidR="00FE1DEC" w:rsidRDefault="00FE1DEC" w:rsidP="006F1B0C">
      <w:pPr>
        <w:pStyle w:val="Obr-Tekst1"/>
        <w:spacing w:after="0"/>
        <w:ind w:firstLine="0"/>
        <w:rPr>
          <w:sz w:val="24"/>
          <w:szCs w:val="24"/>
        </w:rPr>
      </w:pPr>
    </w:p>
    <w:p w:rsidR="0006775C" w:rsidRDefault="0006775C" w:rsidP="006F1B0C">
      <w:pPr>
        <w:pStyle w:val="Obr-Tekst1"/>
        <w:spacing w:after="0"/>
        <w:ind w:firstLine="0"/>
        <w:rPr>
          <w:sz w:val="24"/>
          <w:szCs w:val="24"/>
        </w:rPr>
      </w:pPr>
    </w:p>
    <w:tbl>
      <w:tblPr>
        <w:tblW w:w="9020" w:type="dxa"/>
        <w:jc w:val="center"/>
        <w:tblLook w:val="04A0" w:firstRow="1" w:lastRow="0" w:firstColumn="1" w:lastColumn="0" w:noHBand="0" w:noVBand="1"/>
      </w:tblPr>
      <w:tblGrid>
        <w:gridCol w:w="740"/>
        <w:gridCol w:w="2480"/>
        <w:gridCol w:w="1160"/>
        <w:gridCol w:w="1160"/>
        <w:gridCol w:w="1160"/>
        <w:gridCol w:w="1160"/>
        <w:gridCol w:w="1160"/>
      </w:tblGrid>
      <w:tr w:rsidR="00902CDF" w:rsidRPr="00902CDF" w:rsidTr="0006775C">
        <w:trPr>
          <w:trHeight w:val="1800"/>
          <w:jc w:val="center"/>
        </w:trPr>
        <w:tc>
          <w:tcPr>
            <w:tcW w:w="9020" w:type="dxa"/>
            <w:gridSpan w:val="7"/>
            <w:tcBorders>
              <w:top w:val="nil"/>
              <w:left w:val="nil"/>
              <w:bottom w:val="single" w:sz="4" w:space="0" w:color="auto"/>
              <w:right w:val="nil"/>
            </w:tcBorders>
            <w:shd w:val="clear" w:color="auto" w:fill="auto"/>
            <w:vAlign w:val="center"/>
            <w:hideMark/>
          </w:tcPr>
          <w:p w:rsidR="00902CDF" w:rsidRPr="00902CDF" w:rsidRDefault="00902CDF" w:rsidP="00FE1DEC">
            <w:pPr>
              <w:spacing w:after="0" w:line="240" w:lineRule="auto"/>
              <w:jc w:val="center"/>
              <w:rPr>
                <w:rFonts w:ascii="StobiSansIt Regular" w:eastAsia="Times New Roman" w:hAnsi="StobiSansIt Regular" w:cs="Calibri"/>
                <w:b/>
                <w:bCs/>
                <w:color w:val="000000"/>
                <w:lang w:val="en-GB" w:eastAsia="en-GB"/>
              </w:rPr>
            </w:pPr>
            <w:proofErr w:type="spellStart"/>
            <w:r w:rsidRPr="00902CDF">
              <w:rPr>
                <w:rFonts w:ascii="StobiSansIt Regular" w:eastAsia="Times New Roman" w:hAnsi="StobiSansIt Regular" w:cs="Calibri"/>
                <w:b/>
                <w:bCs/>
                <w:color w:val="000000"/>
                <w:lang w:val="en-GB" w:eastAsia="en-GB"/>
              </w:rPr>
              <w:t>Табела</w:t>
            </w:r>
            <w:proofErr w:type="spellEnd"/>
            <w:r w:rsidRPr="00902CDF">
              <w:rPr>
                <w:rFonts w:ascii="StobiSansIt Regular" w:eastAsia="Times New Roman" w:hAnsi="StobiSansIt Regular" w:cs="Calibri"/>
                <w:b/>
                <w:bCs/>
                <w:color w:val="000000"/>
                <w:lang w:val="en-GB" w:eastAsia="en-GB"/>
              </w:rPr>
              <w:t xml:space="preserve"> 2. </w:t>
            </w:r>
            <w:proofErr w:type="spellStart"/>
            <w:r w:rsidRPr="00902CDF">
              <w:rPr>
                <w:rFonts w:ascii="StobiSansIt Regular" w:eastAsia="Times New Roman" w:hAnsi="StobiSansIt Regular" w:cs="Calibri"/>
                <w:b/>
                <w:bCs/>
                <w:color w:val="000000"/>
                <w:lang w:val="en-GB" w:eastAsia="en-GB"/>
              </w:rPr>
              <w:t>Преглед</w:t>
            </w:r>
            <w:proofErr w:type="spellEnd"/>
            <w:r w:rsidRPr="00902CDF">
              <w:rPr>
                <w:rFonts w:ascii="StobiSansIt Regular" w:eastAsia="Times New Roman" w:hAnsi="StobiSansIt Regular" w:cs="Calibri"/>
                <w:b/>
                <w:bCs/>
                <w:color w:val="000000"/>
                <w:lang w:val="en-GB" w:eastAsia="en-GB"/>
              </w:rPr>
              <w:t xml:space="preserve"> </w:t>
            </w:r>
            <w:proofErr w:type="spellStart"/>
            <w:r w:rsidRPr="00902CDF">
              <w:rPr>
                <w:rFonts w:ascii="StobiSansIt Regular" w:eastAsia="Times New Roman" w:hAnsi="StobiSansIt Regular" w:cs="Calibri"/>
                <w:b/>
                <w:bCs/>
                <w:color w:val="000000"/>
                <w:lang w:val="en-GB" w:eastAsia="en-GB"/>
              </w:rPr>
              <w:t>на</w:t>
            </w:r>
            <w:proofErr w:type="spellEnd"/>
            <w:r w:rsidRPr="00902CDF">
              <w:rPr>
                <w:rFonts w:ascii="StobiSansIt Regular" w:eastAsia="Times New Roman" w:hAnsi="StobiSansIt Regular" w:cs="Calibri"/>
                <w:b/>
                <w:bCs/>
                <w:color w:val="000000"/>
                <w:lang w:val="en-GB" w:eastAsia="en-GB"/>
              </w:rPr>
              <w:t xml:space="preserve"> </w:t>
            </w:r>
            <w:proofErr w:type="spellStart"/>
            <w:r w:rsidRPr="00902CDF">
              <w:rPr>
                <w:rFonts w:ascii="StobiSansIt Regular" w:eastAsia="Times New Roman" w:hAnsi="StobiSansIt Regular" w:cs="Calibri"/>
                <w:b/>
                <w:bCs/>
                <w:color w:val="000000"/>
                <w:lang w:val="en-GB" w:eastAsia="en-GB"/>
              </w:rPr>
              <w:t>вкупниот</w:t>
            </w:r>
            <w:proofErr w:type="spellEnd"/>
            <w:r w:rsidRPr="00902CDF">
              <w:rPr>
                <w:rFonts w:ascii="StobiSansIt Regular" w:eastAsia="Times New Roman" w:hAnsi="StobiSansIt Regular" w:cs="Calibri"/>
                <w:b/>
                <w:bCs/>
                <w:color w:val="000000"/>
                <w:lang w:val="en-GB" w:eastAsia="en-GB"/>
              </w:rPr>
              <w:t xml:space="preserve"> </w:t>
            </w:r>
            <w:proofErr w:type="spellStart"/>
            <w:r w:rsidRPr="00902CDF">
              <w:rPr>
                <w:rFonts w:ascii="StobiSansIt Regular" w:eastAsia="Times New Roman" w:hAnsi="StobiSansIt Regular" w:cs="Calibri"/>
                <w:b/>
                <w:bCs/>
                <w:color w:val="000000"/>
                <w:lang w:val="en-GB" w:eastAsia="en-GB"/>
              </w:rPr>
              <w:t>број</w:t>
            </w:r>
            <w:proofErr w:type="spellEnd"/>
            <w:r w:rsidRPr="00902CDF">
              <w:rPr>
                <w:rFonts w:ascii="StobiSansIt Regular" w:eastAsia="Times New Roman" w:hAnsi="StobiSansIt Regular" w:cs="Calibri"/>
                <w:b/>
                <w:bCs/>
                <w:color w:val="000000"/>
                <w:lang w:val="en-GB" w:eastAsia="en-GB"/>
              </w:rPr>
              <w:t xml:space="preserve"> </w:t>
            </w:r>
            <w:proofErr w:type="spellStart"/>
            <w:r w:rsidRPr="00902CDF">
              <w:rPr>
                <w:rFonts w:ascii="StobiSansIt Regular" w:eastAsia="Times New Roman" w:hAnsi="StobiSansIt Regular" w:cs="Calibri"/>
                <w:b/>
                <w:bCs/>
                <w:color w:val="000000"/>
                <w:lang w:val="en-GB" w:eastAsia="en-GB"/>
              </w:rPr>
              <w:t>на</w:t>
            </w:r>
            <w:proofErr w:type="spellEnd"/>
            <w:r w:rsidRPr="00902CDF">
              <w:rPr>
                <w:rFonts w:ascii="StobiSansIt Regular" w:eastAsia="Times New Roman" w:hAnsi="StobiSansIt Regular" w:cs="Calibri"/>
                <w:b/>
                <w:bCs/>
                <w:color w:val="000000"/>
                <w:lang w:val="en-GB" w:eastAsia="en-GB"/>
              </w:rPr>
              <w:t xml:space="preserve"> </w:t>
            </w:r>
            <w:r w:rsidR="003C7E36">
              <w:rPr>
                <w:rFonts w:ascii="StobiSansIt Regular" w:eastAsia="Times New Roman" w:hAnsi="StobiSansIt Regular" w:cs="Calibri"/>
                <w:b/>
                <w:bCs/>
                <w:color w:val="000000"/>
                <w:lang w:eastAsia="en-GB"/>
              </w:rPr>
              <w:t>реализирани</w:t>
            </w:r>
            <w:r w:rsidRPr="00902CDF">
              <w:rPr>
                <w:rFonts w:ascii="StobiSansIt Regular" w:eastAsia="Times New Roman" w:hAnsi="StobiSansIt Regular" w:cs="Calibri"/>
                <w:b/>
                <w:bCs/>
                <w:color w:val="000000"/>
                <w:lang w:val="en-GB" w:eastAsia="en-GB"/>
              </w:rPr>
              <w:t xml:space="preserve"> </w:t>
            </w:r>
            <w:proofErr w:type="spellStart"/>
            <w:r w:rsidRPr="00902CDF">
              <w:rPr>
                <w:rFonts w:ascii="StobiSansIt Regular" w:eastAsia="Times New Roman" w:hAnsi="StobiSansIt Regular" w:cs="Calibri"/>
                <w:b/>
                <w:bCs/>
                <w:color w:val="000000"/>
                <w:lang w:val="en-GB" w:eastAsia="en-GB"/>
              </w:rPr>
              <w:t>неправилности</w:t>
            </w:r>
            <w:proofErr w:type="spellEnd"/>
            <w:r w:rsidRPr="00902CDF">
              <w:rPr>
                <w:rFonts w:ascii="StobiSansIt Regular" w:eastAsia="Times New Roman" w:hAnsi="StobiSansIt Regular" w:cs="Calibri"/>
                <w:b/>
                <w:bCs/>
                <w:color w:val="000000"/>
                <w:lang w:val="en-GB" w:eastAsia="en-GB"/>
              </w:rPr>
              <w:t xml:space="preserve"> и </w:t>
            </w:r>
            <w:proofErr w:type="spellStart"/>
            <w:r w:rsidRPr="00902CDF">
              <w:rPr>
                <w:rFonts w:ascii="StobiSansIt Regular" w:eastAsia="Times New Roman" w:hAnsi="StobiSansIt Regular" w:cs="Calibri"/>
                <w:b/>
                <w:bCs/>
                <w:color w:val="000000"/>
                <w:lang w:val="en-GB" w:eastAsia="en-GB"/>
              </w:rPr>
              <w:t>инспекциски</w:t>
            </w:r>
            <w:proofErr w:type="spellEnd"/>
            <w:r w:rsidRPr="00902CDF">
              <w:rPr>
                <w:rFonts w:ascii="StobiSansIt Regular" w:eastAsia="Times New Roman" w:hAnsi="StobiSansIt Regular" w:cs="Calibri"/>
                <w:b/>
                <w:bCs/>
                <w:color w:val="000000"/>
                <w:lang w:val="en-GB" w:eastAsia="en-GB"/>
              </w:rPr>
              <w:t xml:space="preserve"> </w:t>
            </w:r>
            <w:proofErr w:type="spellStart"/>
            <w:r w:rsidRPr="00902CDF">
              <w:rPr>
                <w:rFonts w:ascii="StobiSansIt Regular" w:eastAsia="Times New Roman" w:hAnsi="StobiSansIt Regular" w:cs="Calibri"/>
                <w:b/>
                <w:bCs/>
                <w:color w:val="000000"/>
                <w:lang w:val="en-GB" w:eastAsia="en-GB"/>
              </w:rPr>
              <w:t>надзори</w:t>
            </w:r>
            <w:proofErr w:type="spellEnd"/>
            <w:r w:rsidRPr="00902CDF">
              <w:rPr>
                <w:rFonts w:ascii="StobiSansIt Regular" w:eastAsia="Times New Roman" w:hAnsi="StobiSansIt Regular" w:cs="Calibri"/>
                <w:b/>
                <w:bCs/>
                <w:color w:val="000000"/>
                <w:lang w:val="en-GB" w:eastAsia="en-GB"/>
              </w:rPr>
              <w:t xml:space="preserve"> </w:t>
            </w:r>
            <w:proofErr w:type="spellStart"/>
            <w:r w:rsidRPr="00902CDF">
              <w:rPr>
                <w:rFonts w:ascii="StobiSansIt Regular" w:eastAsia="Times New Roman" w:hAnsi="StobiSansIt Regular" w:cs="Calibri"/>
                <w:b/>
                <w:bCs/>
                <w:color w:val="000000"/>
                <w:lang w:val="en-GB" w:eastAsia="en-GB"/>
              </w:rPr>
              <w:t>според</w:t>
            </w:r>
            <w:proofErr w:type="spellEnd"/>
            <w:r w:rsidRPr="00902CDF">
              <w:rPr>
                <w:rFonts w:ascii="StobiSansIt Regular" w:eastAsia="Times New Roman" w:hAnsi="StobiSansIt Regular" w:cs="Calibri"/>
                <w:b/>
                <w:bCs/>
                <w:color w:val="000000"/>
                <w:lang w:val="en-GB" w:eastAsia="en-GB"/>
              </w:rPr>
              <w:t xml:space="preserve"> </w:t>
            </w:r>
            <w:proofErr w:type="spellStart"/>
            <w:r w:rsidRPr="00902CDF">
              <w:rPr>
                <w:rFonts w:ascii="StobiSansIt Regular" w:eastAsia="Times New Roman" w:hAnsi="StobiSansIt Regular" w:cs="Calibri"/>
                <w:b/>
                <w:bCs/>
                <w:color w:val="000000"/>
                <w:lang w:val="en-GB" w:eastAsia="en-GB"/>
              </w:rPr>
              <w:t>вид</w:t>
            </w:r>
            <w:proofErr w:type="spellEnd"/>
            <w:r w:rsidRPr="00902CDF">
              <w:rPr>
                <w:rFonts w:ascii="StobiSansIt Regular" w:eastAsia="Times New Roman" w:hAnsi="StobiSansIt Regular" w:cs="Calibri"/>
                <w:b/>
                <w:bCs/>
                <w:color w:val="000000"/>
                <w:lang w:val="en-GB" w:eastAsia="en-GB"/>
              </w:rPr>
              <w:t xml:space="preserve"> </w:t>
            </w:r>
            <w:proofErr w:type="spellStart"/>
            <w:r w:rsidRPr="00902CDF">
              <w:rPr>
                <w:rFonts w:ascii="StobiSansIt Regular" w:eastAsia="Times New Roman" w:hAnsi="StobiSansIt Regular" w:cs="Calibri"/>
                <w:b/>
                <w:bCs/>
                <w:color w:val="000000"/>
                <w:lang w:val="en-GB" w:eastAsia="en-GB"/>
              </w:rPr>
              <w:t>во</w:t>
            </w:r>
            <w:proofErr w:type="spellEnd"/>
            <w:r w:rsidRPr="00902CDF">
              <w:rPr>
                <w:rFonts w:ascii="StobiSansIt Regular" w:eastAsia="Times New Roman" w:hAnsi="StobiSansIt Regular" w:cs="Calibri"/>
                <w:b/>
                <w:bCs/>
                <w:color w:val="000000"/>
                <w:lang w:val="en-GB" w:eastAsia="en-GB"/>
              </w:rPr>
              <w:t xml:space="preserve"> I </w:t>
            </w:r>
            <w:proofErr w:type="spellStart"/>
            <w:r w:rsidRPr="00902CDF">
              <w:rPr>
                <w:rFonts w:ascii="StobiSansIt Regular" w:eastAsia="Times New Roman" w:hAnsi="StobiSansIt Regular" w:cs="Calibri"/>
                <w:b/>
                <w:bCs/>
                <w:color w:val="000000"/>
                <w:lang w:val="en-GB" w:eastAsia="en-GB"/>
              </w:rPr>
              <w:t>полугодие</w:t>
            </w:r>
            <w:proofErr w:type="spellEnd"/>
            <w:r w:rsidRPr="00902CDF">
              <w:rPr>
                <w:rFonts w:ascii="StobiSansIt Regular" w:eastAsia="Times New Roman" w:hAnsi="StobiSansIt Regular" w:cs="Calibri"/>
                <w:b/>
                <w:bCs/>
                <w:color w:val="000000"/>
                <w:lang w:val="en-GB" w:eastAsia="en-GB"/>
              </w:rPr>
              <w:t xml:space="preserve">  </w:t>
            </w:r>
            <w:proofErr w:type="spellStart"/>
            <w:r w:rsidRPr="00902CDF">
              <w:rPr>
                <w:rFonts w:ascii="StobiSansIt Regular" w:eastAsia="Times New Roman" w:hAnsi="StobiSansIt Regular" w:cs="Calibri"/>
                <w:b/>
                <w:bCs/>
                <w:color w:val="000000"/>
                <w:lang w:val="en-GB" w:eastAsia="en-GB"/>
              </w:rPr>
              <w:t>од</w:t>
            </w:r>
            <w:proofErr w:type="spellEnd"/>
            <w:r w:rsidRPr="00902CDF">
              <w:rPr>
                <w:rFonts w:ascii="StobiSansIt Regular" w:eastAsia="Times New Roman" w:hAnsi="StobiSansIt Regular" w:cs="Calibri"/>
                <w:b/>
                <w:bCs/>
                <w:color w:val="000000"/>
                <w:lang w:val="en-GB" w:eastAsia="en-GB"/>
              </w:rPr>
              <w:t xml:space="preserve"> 2023 </w:t>
            </w:r>
            <w:proofErr w:type="spellStart"/>
            <w:r w:rsidRPr="00902CDF">
              <w:rPr>
                <w:rFonts w:ascii="StobiSansIt Regular" w:eastAsia="Times New Roman" w:hAnsi="StobiSansIt Regular" w:cs="Calibri"/>
                <w:b/>
                <w:bCs/>
                <w:color w:val="000000"/>
                <w:lang w:val="en-GB" w:eastAsia="en-GB"/>
              </w:rPr>
              <w:t>година</w:t>
            </w:r>
            <w:proofErr w:type="spellEnd"/>
            <w:r w:rsidRPr="00902CDF">
              <w:rPr>
                <w:rFonts w:ascii="StobiSansIt Regular" w:eastAsia="Times New Roman" w:hAnsi="StobiSansIt Regular" w:cs="Calibri"/>
                <w:b/>
                <w:bCs/>
                <w:color w:val="000000"/>
                <w:lang w:val="en-GB" w:eastAsia="en-GB"/>
              </w:rPr>
              <w:t xml:space="preserve">, </w:t>
            </w:r>
            <w:proofErr w:type="spellStart"/>
            <w:r w:rsidRPr="00902CDF">
              <w:rPr>
                <w:rFonts w:ascii="StobiSansIt Regular" w:eastAsia="Times New Roman" w:hAnsi="StobiSansIt Regular" w:cs="Calibri"/>
                <w:b/>
                <w:bCs/>
                <w:color w:val="000000"/>
                <w:lang w:val="en-GB" w:eastAsia="en-GB"/>
              </w:rPr>
              <w:t>по</w:t>
            </w:r>
            <w:proofErr w:type="spellEnd"/>
            <w:r w:rsidRPr="00902CDF">
              <w:rPr>
                <w:rFonts w:ascii="StobiSansIt Regular" w:eastAsia="Times New Roman" w:hAnsi="StobiSansIt Regular" w:cs="Calibri"/>
                <w:b/>
                <w:bCs/>
                <w:color w:val="000000"/>
                <w:lang w:val="en-GB" w:eastAsia="en-GB"/>
              </w:rPr>
              <w:t xml:space="preserve"> </w:t>
            </w:r>
            <w:proofErr w:type="spellStart"/>
            <w:r w:rsidRPr="00902CDF">
              <w:rPr>
                <w:rFonts w:ascii="StobiSansIt Regular" w:eastAsia="Times New Roman" w:hAnsi="StobiSansIt Regular" w:cs="Calibri"/>
                <w:b/>
                <w:bCs/>
                <w:color w:val="000000"/>
                <w:lang w:val="en-GB" w:eastAsia="en-GB"/>
              </w:rPr>
              <w:t>региони</w:t>
            </w:r>
            <w:proofErr w:type="spellEnd"/>
            <w:r w:rsidRPr="00902CDF">
              <w:rPr>
                <w:rFonts w:ascii="StobiSansIt Regular" w:eastAsia="Times New Roman" w:hAnsi="StobiSansIt Regular" w:cs="Calibri"/>
                <w:b/>
                <w:bCs/>
                <w:color w:val="000000"/>
                <w:lang w:val="en-GB" w:eastAsia="en-GB"/>
              </w:rPr>
              <w:t xml:space="preserve"> и </w:t>
            </w:r>
            <w:proofErr w:type="spellStart"/>
            <w:r w:rsidRPr="00902CDF">
              <w:rPr>
                <w:rFonts w:ascii="StobiSansIt Regular" w:eastAsia="Times New Roman" w:hAnsi="StobiSansIt Regular" w:cs="Calibri"/>
                <w:b/>
                <w:bCs/>
                <w:color w:val="000000"/>
                <w:lang w:val="en-GB" w:eastAsia="en-GB"/>
              </w:rPr>
              <w:t>општини</w:t>
            </w:r>
            <w:proofErr w:type="spellEnd"/>
            <w:r w:rsidRPr="00902CDF">
              <w:rPr>
                <w:rFonts w:ascii="StobiSansIt Regular" w:eastAsia="Times New Roman" w:hAnsi="StobiSansIt Regular" w:cs="Calibri"/>
                <w:b/>
                <w:bCs/>
                <w:color w:val="000000"/>
                <w:lang w:val="en-GB" w:eastAsia="en-GB"/>
              </w:rPr>
              <w:t xml:space="preserve">                                                                                                                                                                                                                                                                                   </w:t>
            </w:r>
            <w:proofErr w:type="spellStart"/>
            <w:r w:rsidRPr="00902CDF">
              <w:rPr>
                <w:rFonts w:ascii="StobiSansIt Regular" w:eastAsia="Times New Roman" w:hAnsi="StobiSansIt Regular" w:cs="Calibri"/>
                <w:b/>
                <w:bCs/>
                <w:color w:val="000000"/>
                <w:lang w:val="en-GB" w:eastAsia="en-GB"/>
              </w:rPr>
              <w:t>Tabela</w:t>
            </w:r>
            <w:proofErr w:type="spellEnd"/>
            <w:r w:rsidRPr="00902CDF">
              <w:rPr>
                <w:rFonts w:ascii="StobiSansIt Regular" w:eastAsia="Times New Roman" w:hAnsi="StobiSansIt Regular" w:cs="Calibri"/>
                <w:b/>
                <w:bCs/>
                <w:color w:val="000000"/>
                <w:lang w:val="en-GB" w:eastAsia="en-GB"/>
              </w:rPr>
              <w:t xml:space="preserve"> 2. </w:t>
            </w:r>
            <w:proofErr w:type="spellStart"/>
            <w:r w:rsidRPr="00902CDF">
              <w:rPr>
                <w:rFonts w:ascii="StobiSansIt Regular" w:eastAsia="Times New Roman" w:hAnsi="StobiSansIt Regular" w:cs="Calibri"/>
                <w:b/>
                <w:bCs/>
                <w:color w:val="000000"/>
                <w:lang w:val="en-GB" w:eastAsia="en-GB"/>
              </w:rPr>
              <w:t>Përmbledhje</w:t>
            </w:r>
            <w:proofErr w:type="spellEnd"/>
            <w:r w:rsidRPr="00902CDF">
              <w:rPr>
                <w:rFonts w:ascii="StobiSansIt Regular" w:eastAsia="Times New Roman" w:hAnsi="StobiSansIt Regular" w:cs="Calibri"/>
                <w:b/>
                <w:bCs/>
                <w:color w:val="000000"/>
                <w:lang w:val="en-GB" w:eastAsia="en-GB"/>
              </w:rPr>
              <w:t xml:space="preserve"> e </w:t>
            </w:r>
            <w:proofErr w:type="spellStart"/>
            <w:r w:rsidRPr="00902CDF">
              <w:rPr>
                <w:rFonts w:ascii="StobiSansIt Regular" w:eastAsia="Times New Roman" w:hAnsi="StobiSansIt Regular" w:cs="Calibri"/>
                <w:b/>
                <w:bCs/>
                <w:color w:val="000000"/>
                <w:lang w:val="en-GB" w:eastAsia="en-GB"/>
              </w:rPr>
              <w:t>numrit</w:t>
            </w:r>
            <w:proofErr w:type="spellEnd"/>
            <w:r w:rsidRPr="00902CDF">
              <w:rPr>
                <w:rFonts w:ascii="StobiSansIt Regular" w:eastAsia="Times New Roman" w:hAnsi="StobiSansIt Regular" w:cs="Calibri"/>
                <w:b/>
                <w:bCs/>
                <w:color w:val="000000"/>
                <w:lang w:val="en-GB" w:eastAsia="en-GB"/>
              </w:rPr>
              <w:t xml:space="preserve"> </w:t>
            </w:r>
            <w:proofErr w:type="spellStart"/>
            <w:r w:rsidRPr="00902CDF">
              <w:rPr>
                <w:rFonts w:ascii="StobiSansIt Regular" w:eastAsia="Times New Roman" w:hAnsi="StobiSansIt Regular" w:cs="Calibri"/>
                <w:b/>
                <w:bCs/>
                <w:color w:val="000000"/>
                <w:lang w:val="en-GB" w:eastAsia="en-GB"/>
              </w:rPr>
              <w:t>të</w:t>
            </w:r>
            <w:proofErr w:type="spellEnd"/>
            <w:r w:rsidRPr="00902CDF">
              <w:rPr>
                <w:rFonts w:ascii="StobiSansIt Regular" w:eastAsia="Times New Roman" w:hAnsi="StobiSansIt Regular" w:cs="Calibri"/>
                <w:b/>
                <w:bCs/>
                <w:color w:val="000000"/>
                <w:lang w:val="en-GB" w:eastAsia="en-GB"/>
              </w:rPr>
              <w:t xml:space="preserve"> </w:t>
            </w:r>
            <w:proofErr w:type="spellStart"/>
            <w:r w:rsidRPr="00902CDF">
              <w:rPr>
                <w:rFonts w:ascii="StobiSansIt Regular" w:eastAsia="Times New Roman" w:hAnsi="StobiSansIt Regular" w:cs="Calibri"/>
                <w:b/>
                <w:bCs/>
                <w:color w:val="000000"/>
                <w:lang w:val="en-GB" w:eastAsia="en-GB"/>
              </w:rPr>
              <w:t>përgjithshëm</w:t>
            </w:r>
            <w:proofErr w:type="spellEnd"/>
            <w:r w:rsidRPr="00902CDF">
              <w:rPr>
                <w:rFonts w:ascii="StobiSansIt Regular" w:eastAsia="Times New Roman" w:hAnsi="StobiSansIt Regular" w:cs="Calibri"/>
                <w:b/>
                <w:bCs/>
                <w:color w:val="000000"/>
                <w:lang w:val="en-GB" w:eastAsia="en-GB"/>
              </w:rPr>
              <w:t xml:space="preserve"> </w:t>
            </w:r>
            <w:proofErr w:type="spellStart"/>
            <w:r w:rsidRPr="00902CDF">
              <w:rPr>
                <w:rFonts w:ascii="StobiSansIt Regular" w:eastAsia="Times New Roman" w:hAnsi="StobiSansIt Regular" w:cs="Calibri"/>
                <w:b/>
                <w:bCs/>
                <w:color w:val="000000"/>
                <w:lang w:val="en-GB" w:eastAsia="en-GB"/>
              </w:rPr>
              <w:t>të</w:t>
            </w:r>
            <w:proofErr w:type="spellEnd"/>
            <w:r w:rsidRPr="00902CDF">
              <w:rPr>
                <w:rFonts w:ascii="StobiSansIt Regular" w:eastAsia="Times New Roman" w:hAnsi="StobiSansIt Regular" w:cs="Calibri"/>
                <w:b/>
                <w:bCs/>
                <w:color w:val="000000"/>
                <w:lang w:val="en-GB" w:eastAsia="en-GB"/>
              </w:rPr>
              <w:t xml:space="preserve"> </w:t>
            </w:r>
            <w:proofErr w:type="spellStart"/>
            <w:r w:rsidRPr="00902CDF">
              <w:rPr>
                <w:rFonts w:ascii="StobiSansIt Regular" w:eastAsia="Times New Roman" w:hAnsi="StobiSansIt Regular" w:cs="Calibri"/>
                <w:b/>
                <w:bCs/>
                <w:color w:val="000000"/>
                <w:lang w:val="en-GB" w:eastAsia="en-GB"/>
              </w:rPr>
              <w:t>parregullsive</w:t>
            </w:r>
            <w:proofErr w:type="spellEnd"/>
            <w:r w:rsidRPr="00902CDF">
              <w:rPr>
                <w:rFonts w:ascii="StobiSansIt Regular" w:eastAsia="Times New Roman" w:hAnsi="StobiSansIt Regular" w:cs="Calibri"/>
                <w:b/>
                <w:bCs/>
                <w:color w:val="000000"/>
                <w:lang w:val="en-GB" w:eastAsia="en-GB"/>
              </w:rPr>
              <w:t xml:space="preserve"> </w:t>
            </w:r>
            <w:proofErr w:type="spellStart"/>
            <w:r w:rsidRPr="00902CDF">
              <w:rPr>
                <w:rFonts w:ascii="StobiSansIt Regular" w:eastAsia="Times New Roman" w:hAnsi="StobiSansIt Regular" w:cs="Calibri"/>
                <w:b/>
                <w:bCs/>
                <w:color w:val="000000"/>
                <w:lang w:val="en-GB" w:eastAsia="en-GB"/>
              </w:rPr>
              <w:t>dhe</w:t>
            </w:r>
            <w:proofErr w:type="spellEnd"/>
            <w:r w:rsidRPr="00902CDF">
              <w:rPr>
                <w:rFonts w:ascii="StobiSansIt Regular" w:eastAsia="Times New Roman" w:hAnsi="StobiSansIt Regular" w:cs="Calibri"/>
                <w:b/>
                <w:bCs/>
                <w:color w:val="000000"/>
                <w:lang w:val="en-GB" w:eastAsia="en-GB"/>
              </w:rPr>
              <w:t xml:space="preserve"> </w:t>
            </w:r>
            <w:proofErr w:type="spellStart"/>
            <w:r w:rsidRPr="00902CDF">
              <w:rPr>
                <w:rFonts w:ascii="StobiSansIt Regular" w:eastAsia="Times New Roman" w:hAnsi="StobiSansIt Regular" w:cs="Calibri"/>
                <w:b/>
                <w:bCs/>
                <w:color w:val="000000"/>
                <w:lang w:val="en-GB" w:eastAsia="en-GB"/>
              </w:rPr>
              <w:t>mbikëqyrjeve</w:t>
            </w:r>
            <w:proofErr w:type="spellEnd"/>
            <w:r w:rsidRPr="00902CDF">
              <w:rPr>
                <w:rFonts w:ascii="StobiSansIt Regular" w:eastAsia="Times New Roman" w:hAnsi="StobiSansIt Regular" w:cs="Calibri"/>
                <w:b/>
                <w:bCs/>
                <w:color w:val="000000"/>
                <w:lang w:val="en-GB" w:eastAsia="en-GB"/>
              </w:rPr>
              <w:t xml:space="preserve"> </w:t>
            </w:r>
            <w:proofErr w:type="spellStart"/>
            <w:r w:rsidRPr="00902CDF">
              <w:rPr>
                <w:rFonts w:ascii="StobiSansIt Regular" w:eastAsia="Times New Roman" w:hAnsi="StobiSansIt Regular" w:cs="Calibri"/>
                <w:b/>
                <w:bCs/>
                <w:color w:val="000000"/>
                <w:lang w:val="en-GB" w:eastAsia="en-GB"/>
              </w:rPr>
              <w:t>inspektuese</w:t>
            </w:r>
            <w:proofErr w:type="spellEnd"/>
            <w:r w:rsidRPr="00902CDF">
              <w:rPr>
                <w:rFonts w:ascii="StobiSansIt Regular" w:eastAsia="Times New Roman" w:hAnsi="StobiSansIt Regular" w:cs="Calibri"/>
                <w:b/>
                <w:bCs/>
                <w:color w:val="000000"/>
                <w:lang w:val="en-GB" w:eastAsia="en-GB"/>
              </w:rPr>
              <w:t xml:space="preserve"> </w:t>
            </w:r>
            <w:proofErr w:type="spellStart"/>
            <w:r w:rsidRPr="00902CDF">
              <w:rPr>
                <w:rFonts w:ascii="StobiSansIt Regular" w:eastAsia="Times New Roman" w:hAnsi="StobiSansIt Regular" w:cs="Calibri"/>
                <w:b/>
                <w:bCs/>
                <w:color w:val="000000"/>
                <w:lang w:val="en-GB" w:eastAsia="en-GB"/>
              </w:rPr>
              <w:t>të</w:t>
            </w:r>
            <w:proofErr w:type="spellEnd"/>
            <w:r w:rsidRPr="00902CDF">
              <w:rPr>
                <w:rFonts w:ascii="StobiSansIt Regular" w:eastAsia="Times New Roman" w:hAnsi="StobiSansIt Regular" w:cs="Calibri"/>
                <w:b/>
                <w:bCs/>
                <w:color w:val="000000"/>
                <w:lang w:val="en-GB" w:eastAsia="en-GB"/>
              </w:rPr>
              <w:t xml:space="preserve"> </w:t>
            </w:r>
            <w:proofErr w:type="spellStart"/>
            <w:r w:rsidR="003C7E36">
              <w:rPr>
                <w:rFonts w:ascii="StobiSansIt Regular" w:eastAsia="Times New Roman" w:hAnsi="StobiSansIt Regular" w:cs="Calibri"/>
                <w:b/>
                <w:bCs/>
                <w:color w:val="000000"/>
                <w:lang w:val="en-GB" w:eastAsia="en-GB"/>
              </w:rPr>
              <w:t>realiz</w:t>
            </w:r>
            <w:r w:rsidRPr="00902CDF">
              <w:rPr>
                <w:rFonts w:ascii="StobiSansIt Regular" w:eastAsia="Times New Roman" w:hAnsi="StobiSansIt Regular" w:cs="Calibri"/>
                <w:b/>
                <w:bCs/>
                <w:color w:val="000000"/>
                <w:lang w:val="en-GB" w:eastAsia="en-GB"/>
              </w:rPr>
              <w:t>uara</w:t>
            </w:r>
            <w:proofErr w:type="spellEnd"/>
            <w:r w:rsidRPr="00902CDF">
              <w:rPr>
                <w:rFonts w:ascii="StobiSansIt Regular" w:eastAsia="Times New Roman" w:hAnsi="StobiSansIt Regular" w:cs="Calibri"/>
                <w:b/>
                <w:bCs/>
                <w:color w:val="000000"/>
                <w:lang w:val="en-GB" w:eastAsia="en-GB"/>
              </w:rPr>
              <w:t xml:space="preserve"> </w:t>
            </w:r>
            <w:proofErr w:type="spellStart"/>
            <w:r w:rsidRPr="00902CDF">
              <w:rPr>
                <w:rFonts w:ascii="StobiSansIt Regular" w:eastAsia="Times New Roman" w:hAnsi="StobiSansIt Regular" w:cs="Calibri"/>
                <w:b/>
                <w:bCs/>
                <w:color w:val="000000"/>
                <w:lang w:val="en-GB" w:eastAsia="en-GB"/>
              </w:rPr>
              <w:t>sipas</w:t>
            </w:r>
            <w:proofErr w:type="spellEnd"/>
            <w:r w:rsidRPr="00902CDF">
              <w:rPr>
                <w:rFonts w:ascii="StobiSansIt Regular" w:eastAsia="Times New Roman" w:hAnsi="StobiSansIt Regular" w:cs="Calibri"/>
                <w:b/>
                <w:bCs/>
                <w:color w:val="000000"/>
                <w:lang w:val="en-GB" w:eastAsia="en-GB"/>
              </w:rPr>
              <w:t xml:space="preserve"> </w:t>
            </w:r>
            <w:proofErr w:type="spellStart"/>
            <w:r w:rsidRPr="00902CDF">
              <w:rPr>
                <w:rFonts w:ascii="StobiSansIt Regular" w:eastAsia="Times New Roman" w:hAnsi="StobiSansIt Regular" w:cs="Calibri"/>
                <w:b/>
                <w:bCs/>
                <w:color w:val="000000"/>
                <w:lang w:val="en-GB" w:eastAsia="en-GB"/>
              </w:rPr>
              <w:t>llojit</w:t>
            </w:r>
            <w:proofErr w:type="spellEnd"/>
            <w:r w:rsidRPr="00902CDF">
              <w:rPr>
                <w:rFonts w:ascii="StobiSansIt Regular" w:eastAsia="Times New Roman" w:hAnsi="StobiSansIt Regular" w:cs="Calibri"/>
                <w:b/>
                <w:bCs/>
                <w:color w:val="000000"/>
                <w:lang w:val="en-GB" w:eastAsia="en-GB"/>
              </w:rPr>
              <w:t xml:space="preserve"> </w:t>
            </w:r>
            <w:proofErr w:type="spellStart"/>
            <w:r w:rsidRPr="00902CDF">
              <w:rPr>
                <w:rFonts w:ascii="StobiSansIt Regular" w:eastAsia="Times New Roman" w:hAnsi="StobiSansIt Regular" w:cs="Calibri"/>
                <w:b/>
                <w:bCs/>
                <w:color w:val="000000"/>
                <w:lang w:val="en-GB" w:eastAsia="en-GB"/>
              </w:rPr>
              <w:t>në</w:t>
            </w:r>
            <w:proofErr w:type="spellEnd"/>
            <w:r w:rsidRPr="00902CDF">
              <w:rPr>
                <w:rFonts w:ascii="StobiSansIt Regular" w:eastAsia="Times New Roman" w:hAnsi="StobiSansIt Regular" w:cs="Calibri"/>
                <w:b/>
                <w:bCs/>
                <w:color w:val="000000"/>
                <w:lang w:val="en-GB" w:eastAsia="en-GB"/>
              </w:rPr>
              <w:t xml:space="preserve"> </w:t>
            </w:r>
            <w:proofErr w:type="spellStart"/>
            <w:r w:rsidRPr="00902CDF">
              <w:rPr>
                <w:rFonts w:ascii="StobiSansIt Regular" w:eastAsia="Times New Roman" w:hAnsi="StobiSansIt Regular" w:cs="Calibri"/>
                <w:b/>
                <w:bCs/>
                <w:color w:val="000000"/>
                <w:lang w:val="en-GB" w:eastAsia="en-GB"/>
              </w:rPr>
              <w:t>gjysmën</w:t>
            </w:r>
            <w:proofErr w:type="spellEnd"/>
            <w:r w:rsidRPr="00902CDF">
              <w:rPr>
                <w:rFonts w:ascii="StobiSansIt Regular" w:eastAsia="Times New Roman" w:hAnsi="StobiSansIt Regular" w:cs="Calibri"/>
                <w:b/>
                <w:bCs/>
                <w:color w:val="000000"/>
                <w:lang w:val="en-GB" w:eastAsia="en-GB"/>
              </w:rPr>
              <w:t xml:space="preserve"> e I </w:t>
            </w:r>
            <w:proofErr w:type="spellStart"/>
            <w:r w:rsidRPr="00902CDF">
              <w:rPr>
                <w:rFonts w:ascii="StobiSansIt Regular" w:eastAsia="Times New Roman" w:hAnsi="StobiSansIt Regular" w:cs="Calibri"/>
                <w:b/>
                <w:bCs/>
                <w:color w:val="000000"/>
                <w:lang w:val="en-GB" w:eastAsia="en-GB"/>
              </w:rPr>
              <w:t>të</w:t>
            </w:r>
            <w:proofErr w:type="spellEnd"/>
            <w:r w:rsidRPr="00902CDF">
              <w:rPr>
                <w:rFonts w:ascii="StobiSansIt Regular" w:eastAsia="Times New Roman" w:hAnsi="StobiSansIt Regular" w:cs="Calibri"/>
                <w:b/>
                <w:bCs/>
                <w:color w:val="000000"/>
                <w:lang w:val="en-GB" w:eastAsia="en-GB"/>
              </w:rPr>
              <w:t xml:space="preserve"> </w:t>
            </w:r>
            <w:proofErr w:type="spellStart"/>
            <w:r w:rsidRPr="00902CDF">
              <w:rPr>
                <w:rFonts w:ascii="StobiSansIt Regular" w:eastAsia="Times New Roman" w:hAnsi="StobiSansIt Regular" w:cs="Calibri"/>
                <w:b/>
                <w:bCs/>
                <w:color w:val="000000"/>
                <w:lang w:val="en-GB" w:eastAsia="en-GB"/>
              </w:rPr>
              <w:t>vitit</w:t>
            </w:r>
            <w:proofErr w:type="spellEnd"/>
            <w:r w:rsidRPr="00902CDF">
              <w:rPr>
                <w:rFonts w:ascii="StobiSansIt Regular" w:eastAsia="Times New Roman" w:hAnsi="StobiSansIt Regular" w:cs="Calibri"/>
                <w:b/>
                <w:bCs/>
                <w:color w:val="000000"/>
                <w:lang w:val="en-GB" w:eastAsia="en-GB"/>
              </w:rPr>
              <w:t xml:space="preserve"> 2023, </w:t>
            </w:r>
            <w:proofErr w:type="spellStart"/>
            <w:r w:rsidRPr="00902CDF">
              <w:rPr>
                <w:rFonts w:ascii="StobiSansIt Regular" w:eastAsia="Times New Roman" w:hAnsi="StobiSansIt Regular" w:cs="Calibri"/>
                <w:b/>
                <w:bCs/>
                <w:color w:val="000000"/>
                <w:lang w:val="en-GB" w:eastAsia="en-GB"/>
              </w:rPr>
              <w:t>sipas</w:t>
            </w:r>
            <w:proofErr w:type="spellEnd"/>
            <w:r w:rsidRPr="00902CDF">
              <w:rPr>
                <w:rFonts w:ascii="StobiSansIt Regular" w:eastAsia="Times New Roman" w:hAnsi="StobiSansIt Regular" w:cs="Calibri"/>
                <w:b/>
                <w:bCs/>
                <w:color w:val="000000"/>
                <w:lang w:val="en-GB" w:eastAsia="en-GB"/>
              </w:rPr>
              <w:t xml:space="preserve"> </w:t>
            </w:r>
            <w:proofErr w:type="spellStart"/>
            <w:r w:rsidRPr="00902CDF">
              <w:rPr>
                <w:rFonts w:ascii="StobiSansIt Regular" w:eastAsia="Times New Roman" w:hAnsi="StobiSansIt Regular" w:cs="Calibri"/>
                <w:b/>
                <w:bCs/>
                <w:color w:val="000000"/>
                <w:lang w:val="en-GB" w:eastAsia="en-GB"/>
              </w:rPr>
              <w:t>rajoneve</w:t>
            </w:r>
            <w:proofErr w:type="spellEnd"/>
            <w:r w:rsidRPr="00902CDF">
              <w:rPr>
                <w:rFonts w:ascii="StobiSansIt Regular" w:eastAsia="Times New Roman" w:hAnsi="StobiSansIt Regular" w:cs="Calibri"/>
                <w:b/>
                <w:bCs/>
                <w:color w:val="000000"/>
                <w:lang w:val="en-GB" w:eastAsia="en-GB"/>
              </w:rPr>
              <w:t xml:space="preserve"> </w:t>
            </w:r>
            <w:proofErr w:type="spellStart"/>
            <w:r w:rsidRPr="00902CDF">
              <w:rPr>
                <w:rFonts w:ascii="StobiSansIt Regular" w:eastAsia="Times New Roman" w:hAnsi="StobiSansIt Regular" w:cs="Calibri"/>
                <w:b/>
                <w:bCs/>
                <w:color w:val="000000"/>
                <w:lang w:val="en-GB" w:eastAsia="en-GB"/>
              </w:rPr>
              <w:t>dhe</w:t>
            </w:r>
            <w:proofErr w:type="spellEnd"/>
            <w:r w:rsidRPr="00902CDF">
              <w:rPr>
                <w:rFonts w:ascii="StobiSansIt Regular" w:eastAsia="Times New Roman" w:hAnsi="StobiSansIt Regular" w:cs="Calibri"/>
                <w:b/>
                <w:bCs/>
                <w:color w:val="000000"/>
                <w:lang w:val="en-GB" w:eastAsia="en-GB"/>
              </w:rPr>
              <w:t xml:space="preserve"> </w:t>
            </w:r>
            <w:proofErr w:type="spellStart"/>
            <w:r w:rsidRPr="00902CDF">
              <w:rPr>
                <w:rFonts w:ascii="StobiSansIt Regular" w:eastAsia="Times New Roman" w:hAnsi="StobiSansIt Regular" w:cs="Calibri"/>
                <w:b/>
                <w:bCs/>
                <w:color w:val="000000"/>
                <w:lang w:val="en-GB" w:eastAsia="en-GB"/>
              </w:rPr>
              <w:t>komunave</w:t>
            </w:r>
            <w:proofErr w:type="spellEnd"/>
          </w:p>
        </w:tc>
      </w:tr>
      <w:tr w:rsidR="00902CDF" w:rsidRPr="00902CDF" w:rsidTr="00565B3C">
        <w:trPr>
          <w:trHeight w:val="600"/>
          <w:jc w:val="center"/>
        </w:trPr>
        <w:tc>
          <w:tcPr>
            <w:tcW w:w="7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proofErr w:type="spellStart"/>
            <w:r w:rsidRPr="00902CDF">
              <w:rPr>
                <w:rFonts w:ascii="Calibri" w:eastAsia="Times New Roman" w:hAnsi="Calibri" w:cs="Calibri"/>
                <w:b/>
                <w:bCs/>
                <w:color w:val="000000"/>
                <w:lang w:val="en-GB" w:eastAsia="en-GB"/>
              </w:rPr>
              <w:t>Ред</w:t>
            </w:r>
            <w:proofErr w:type="spellEnd"/>
            <w:r w:rsidRPr="00902CDF">
              <w:rPr>
                <w:rFonts w:ascii="Calibri" w:eastAsia="Times New Roman" w:hAnsi="Calibri" w:cs="Calibri"/>
                <w:b/>
                <w:bCs/>
                <w:color w:val="000000"/>
                <w:lang w:val="en-GB" w:eastAsia="en-GB"/>
              </w:rPr>
              <w:t xml:space="preserve"> </w:t>
            </w:r>
            <w:proofErr w:type="spellStart"/>
            <w:r w:rsidRPr="00902CDF">
              <w:rPr>
                <w:rFonts w:ascii="Calibri" w:eastAsia="Times New Roman" w:hAnsi="Calibri" w:cs="Calibri"/>
                <w:b/>
                <w:bCs/>
                <w:color w:val="000000"/>
                <w:lang w:val="en-GB" w:eastAsia="en-GB"/>
              </w:rPr>
              <w:t>Бр</w:t>
            </w:r>
            <w:proofErr w:type="spellEnd"/>
            <w:r w:rsidRPr="00902CDF">
              <w:rPr>
                <w:rFonts w:ascii="Calibri" w:eastAsia="Times New Roman" w:hAnsi="Calibri" w:cs="Calibri"/>
                <w:b/>
                <w:bCs/>
                <w:color w:val="000000"/>
                <w:lang w:val="en-GB" w:eastAsia="en-GB"/>
              </w:rPr>
              <w:t>. Num. Ren.</w:t>
            </w:r>
          </w:p>
        </w:tc>
        <w:tc>
          <w:tcPr>
            <w:tcW w:w="24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proofErr w:type="spellStart"/>
            <w:r w:rsidRPr="00902CDF">
              <w:rPr>
                <w:rFonts w:ascii="Calibri" w:eastAsia="Times New Roman" w:hAnsi="Calibri" w:cs="Calibri"/>
                <w:b/>
                <w:bCs/>
                <w:color w:val="000000"/>
                <w:lang w:val="en-GB" w:eastAsia="en-GB"/>
              </w:rPr>
              <w:t>Регион</w:t>
            </w:r>
            <w:proofErr w:type="spellEnd"/>
            <w:r w:rsidRPr="00902CDF">
              <w:rPr>
                <w:rFonts w:ascii="Calibri" w:eastAsia="Times New Roman" w:hAnsi="Calibri" w:cs="Calibri"/>
                <w:b/>
                <w:bCs/>
                <w:color w:val="000000"/>
                <w:lang w:val="en-GB" w:eastAsia="en-GB"/>
              </w:rPr>
              <w:t>/</w:t>
            </w:r>
            <w:proofErr w:type="spellStart"/>
            <w:r w:rsidRPr="00902CDF">
              <w:rPr>
                <w:rFonts w:ascii="Calibri" w:eastAsia="Times New Roman" w:hAnsi="Calibri" w:cs="Calibri"/>
                <w:b/>
                <w:bCs/>
                <w:color w:val="000000"/>
                <w:lang w:val="en-GB" w:eastAsia="en-GB"/>
              </w:rPr>
              <w:t>Општина</w:t>
            </w:r>
            <w:proofErr w:type="spellEnd"/>
            <w:r w:rsidRPr="00902CDF">
              <w:rPr>
                <w:rFonts w:ascii="Calibri" w:eastAsia="Times New Roman" w:hAnsi="Calibri" w:cs="Calibri"/>
                <w:b/>
                <w:bCs/>
                <w:color w:val="000000"/>
                <w:lang w:val="en-GB" w:eastAsia="en-GB"/>
              </w:rPr>
              <w:t xml:space="preserve">  Rajoni/</w:t>
            </w:r>
            <w:proofErr w:type="spellStart"/>
            <w:r w:rsidRPr="00902CDF">
              <w:rPr>
                <w:rFonts w:ascii="Calibri" w:eastAsia="Times New Roman" w:hAnsi="Calibri" w:cs="Calibri"/>
                <w:b/>
                <w:bCs/>
                <w:color w:val="000000"/>
                <w:lang w:val="en-GB" w:eastAsia="en-GB"/>
              </w:rPr>
              <w:t>Komuna</w:t>
            </w:r>
            <w:proofErr w:type="spellEnd"/>
          </w:p>
        </w:tc>
        <w:tc>
          <w:tcPr>
            <w:tcW w:w="3480" w:type="dxa"/>
            <w:gridSpan w:val="3"/>
            <w:tcBorders>
              <w:top w:val="single" w:sz="8" w:space="0" w:color="auto"/>
              <w:left w:val="nil"/>
              <w:bottom w:val="single" w:sz="8" w:space="0" w:color="auto"/>
              <w:right w:val="single" w:sz="8" w:space="0" w:color="000000"/>
            </w:tcBorders>
            <w:shd w:val="clear" w:color="auto" w:fill="auto"/>
            <w:vAlign w:val="center"/>
            <w:hideMark/>
          </w:tcPr>
          <w:p w:rsidR="00902CDF" w:rsidRPr="00902CDF" w:rsidRDefault="00902CDF" w:rsidP="00565B3C">
            <w:pPr>
              <w:spacing w:after="0" w:line="240" w:lineRule="auto"/>
              <w:jc w:val="center"/>
              <w:rPr>
                <w:rFonts w:ascii="Calibri" w:eastAsia="Times New Roman" w:hAnsi="Calibri" w:cs="Calibri"/>
                <w:b/>
                <w:bCs/>
                <w:color w:val="000000"/>
                <w:lang w:val="en-GB" w:eastAsia="en-GB"/>
              </w:rPr>
            </w:pPr>
            <w:proofErr w:type="spellStart"/>
            <w:r w:rsidRPr="00902CDF">
              <w:rPr>
                <w:rFonts w:ascii="Calibri" w:eastAsia="Times New Roman" w:hAnsi="Calibri" w:cs="Calibri"/>
                <w:b/>
                <w:bCs/>
                <w:color w:val="000000"/>
                <w:lang w:val="en-GB" w:eastAsia="en-GB"/>
              </w:rPr>
              <w:t>Вид</w:t>
            </w:r>
            <w:proofErr w:type="spellEnd"/>
            <w:r w:rsidRPr="00902CDF">
              <w:rPr>
                <w:rFonts w:ascii="Calibri" w:eastAsia="Times New Roman" w:hAnsi="Calibri" w:cs="Calibri"/>
                <w:b/>
                <w:bCs/>
                <w:color w:val="000000"/>
                <w:lang w:val="en-GB" w:eastAsia="en-GB"/>
              </w:rPr>
              <w:t xml:space="preserve"> </w:t>
            </w:r>
            <w:proofErr w:type="spellStart"/>
            <w:r w:rsidRPr="00902CDF">
              <w:rPr>
                <w:rFonts w:ascii="Calibri" w:eastAsia="Times New Roman" w:hAnsi="Calibri" w:cs="Calibri"/>
                <w:b/>
                <w:bCs/>
                <w:color w:val="000000"/>
                <w:lang w:val="en-GB" w:eastAsia="en-GB"/>
              </w:rPr>
              <w:t>на</w:t>
            </w:r>
            <w:proofErr w:type="spellEnd"/>
            <w:r w:rsidRPr="00902CDF">
              <w:rPr>
                <w:rFonts w:ascii="Calibri" w:eastAsia="Times New Roman" w:hAnsi="Calibri" w:cs="Calibri"/>
                <w:b/>
                <w:bCs/>
                <w:color w:val="000000"/>
                <w:lang w:val="en-GB" w:eastAsia="en-GB"/>
              </w:rPr>
              <w:t xml:space="preserve"> </w:t>
            </w:r>
            <w:proofErr w:type="spellStart"/>
            <w:r w:rsidRPr="00902CDF">
              <w:rPr>
                <w:rFonts w:ascii="Calibri" w:eastAsia="Times New Roman" w:hAnsi="Calibri" w:cs="Calibri"/>
                <w:b/>
                <w:bCs/>
                <w:color w:val="000000"/>
                <w:lang w:val="en-GB" w:eastAsia="en-GB"/>
              </w:rPr>
              <w:t>надзор</w:t>
            </w:r>
            <w:proofErr w:type="spellEnd"/>
            <w:r w:rsidRPr="00902CDF">
              <w:rPr>
                <w:rFonts w:ascii="Calibri" w:eastAsia="Times New Roman" w:hAnsi="Calibri" w:cs="Calibri"/>
                <w:b/>
                <w:bCs/>
                <w:color w:val="000000"/>
                <w:lang w:val="en-GB" w:eastAsia="en-GB"/>
              </w:rPr>
              <w:t xml:space="preserve">                                    </w:t>
            </w:r>
            <w:proofErr w:type="spellStart"/>
            <w:r w:rsidRPr="00902CDF">
              <w:rPr>
                <w:rFonts w:ascii="Calibri" w:eastAsia="Times New Roman" w:hAnsi="Calibri" w:cs="Calibri"/>
                <w:b/>
                <w:bCs/>
                <w:color w:val="000000"/>
                <w:lang w:val="en-GB" w:eastAsia="en-GB"/>
              </w:rPr>
              <w:t>Lloji</w:t>
            </w:r>
            <w:proofErr w:type="spellEnd"/>
            <w:r w:rsidRPr="00902CDF">
              <w:rPr>
                <w:rFonts w:ascii="Calibri" w:eastAsia="Times New Roman" w:hAnsi="Calibri" w:cs="Calibri"/>
                <w:b/>
                <w:bCs/>
                <w:color w:val="000000"/>
                <w:lang w:val="en-GB" w:eastAsia="en-GB"/>
              </w:rPr>
              <w:t xml:space="preserve"> </w:t>
            </w:r>
            <w:proofErr w:type="spellStart"/>
            <w:r w:rsidRPr="00902CDF">
              <w:rPr>
                <w:rFonts w:ascii="Calibri" w:eastAsia="Times New Roman" w:hAnsi="Calibri" w:cs="Calibri"/>
                <w:b/>
                <w:bCs/>
                <w:color w:val="000000"/>
                <w:lang w:val="en-GB" w:eastAsia="en-GB"/>
              </w:rPr>
              <w:t>i</w:t>
            </w:r>
            <w:proofErr w:type="spellEnd"/>
            <w:r w:rsidRPr="00902CDF">
              <w:rPr>
                <w:rFonts w:ascii="Calibri" w:eastAsia="Times New Roman" w:hAnsi="Calibri" w:cs="Calibri"/>
                <w:b/>
                <w:bCs/>
                <w:color w:val="000000"/>
                <w:lang w:val="en-GB" w:eastAsia="en-GB"/>
              </w:rPr>
              <w:t xml:space="preserve"> </w:t>
            </w:r>
            <w:proofErr w:type="spellStart"/>
            <w:r w:rsidRPr="00902CDF">
              <w:rPr>
                <w:rFonts w:ascii="Calibri" w:eastAsia="Times New Roman" w:hAnsi="Calibri" w:cs="Calibri"/>
                <w:b/>
                <w:bCs/>
                <w:color w:val="000000"/>
                <w:lang w:val="en-GB" w:eastAsia="en-GB"/>
              </w:rPr>
              <w:t>mbikëqyrjes</w:t>
            </w:r>
            <w:proofErr w:type="spellEnd"/>
          </w:p>
        </w:tc>
        <w:tc>
          <w:tcPr>
            <w:tcW w:w="1160"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902CDF" w:rsidRPr="00902CDF" w:rsidRDefault="00902CDF" w:rsidP="00565B3C">
            <w:pPr>
              <w:spacing w:after="0" w:line="240" w:lineRule="auto"/>
              <w:jc w:val="center"/>
              <w:rPr>
                <w:rFonts w:ascii="Calibri" w:eastAsia="Times New Roman" w:hAnsi="Calibri" w:cs="Calibri"/>
                <w:b/>
                <w:bCs/>
                <w:color w:val="000000"/>
                <w:lang w:val="en-GB" w:eastAsia="en-GB"/>
              </w:rPr>
            </w:pPr>
            <w:proofErr w:type="spellStart"/>
            <w:r w:rsidRPr="00902CDF">
              <w:rPr>
                <w:rFonts w:ascii="Calibri" w:eastAsia="Times New Roman" w:hAnsi="Calibri" w:cs="Calibri"/>
                <w:b/>
                <w:bCs/>
                <w:color w:val="000000"/>
                <w:lang w:val="en-GB" w:eastAsia="en-GB"/>
              </w:rPr>
              <w:t>Вкупно</w:t>
            </w:r>
            <w:proofErr w:type="spellEnd"/>
            <w:r w:rsidRPr="00902CDF">
              <w:rPr>
                <w:rFonts w:ascii="Calibri" w:eastAsia="Times New Roman" w:hAnsi="Calibri" w:cs="Calibri"/>
                <w:b/>
                <w:bCs/>
                <w:color w:val="000000"/>
                <w:lang w:val="en-GB" w:eastAsia="en-GB"/>
              </w:rPr>
              <w:t xml:space="preserve"> </w:t>
            </w:r>
            <w:proofErr w:type="spellStart"/>
            <w:r w:rsidRPr="00902CDF">
              <w:rPr>
                <w:rFonts w:ascii="Calibri" w:eastAsia="Times New Roman" w:hAnsi="Calibri" w:cs="Calibri"/>
                <w:b/>
                <w:bCs/>
                <w:color w:val="000000"/>
                <w:lang w:val="en-GB" w:eastAsia="en-GB"/>
              </w:rPr>
              <w:t>надзори</w:t>
            </w:r>
            <w:proofErr w:type="spellEnd"/>
            <w:r w:rsidRPr="00902CDF">
              <w:rPr>
                <w:rFonts w:ascii="Calibri" w:eastAsia="Times New Roman" w:hAnsi="Calibri" w:cs="Calibri"/>
                <w:b/>
                <w:bCs/>
                <w:color w:val="000000"/>
                <w:lang w:val="en-GB" w:eastAsia="en-GB"/>
              </w:rPr>
              <w:t xml:space="preserve">                    </w:t>
            </w:r>
            <w:proofErr w:type="spellStart"/>
            <w:r w:rsidRPr="00902CDF">
              <w:rPr>
                <w:rFonts w:ascii="Calibri" w:eastAsia="Times New Roman" w:hAnsi="Calibri" w:cs="Calibri"/>
                <w:b/>
                <w:bCs/>
                <w:color w:val="000000"/>
                <w:lang w:val="en-GB" w:eastAsia="en-GB"/>
              </w:rPr>
              <w:t>Gjithësej</w:t>
            </w:r>
            <w:proofErr w:type="spellEnd"/>
            <w:r w:rsidRPr="00902CDF">
              <w:rPr>
                <w:rFonts w:ascii="Calibri" w:eastAsia="Times New Roman" w:hAnsi="Calibri" w:cs="Calibri"/>
                <w:b/>
                <w:bCs/>
                <w:color w:val="000000"/>
                <w:lang w:val="en-GB" w:eastAsia="en-GB"/>
              </w:rPr>
              <w:t xml:space="preserve"> </w:t>
            </w:r>
            <w:proofErr w:type="spellStart"/>
            <w:r w:rsidRPr="00902CDF">
              <w:rPr>
                <w:rFonts w:ascii="Calibri" w:eastAsia="Times New Roman" w:hAnsi="Calibri" w:cs="Calibri"/>
                <w:b/>
                <w:bCs/>
                <w:color w:val="000000"/>
                <w:lang w:val="en-GB" w:eastAsia="en-GB"/>
              </w:rPr>
              <w:t>mbikëqyrje</w:t>
            </w:r>
            <w:proofErr w:type="spellEnd"/>
          </w:p>
        </w:tc>
        <w:tc>
          <w:tcPr>
            <w:tcW w:w="1160"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902CDF" w:rsidRPr="00902CDF" w:rsidRDefault="00902CDF" w:rsidP="00565B3C">
            <w:pPr>
              <w:spacing w:after="0" w:line="240" w:lineRule="auto"/>
              <w:jc w:val="center"/>
              <w:rPr>
                <w:rFonts w:ascii="Calibri" w:eastAsia="Times New Roman" w:hAnsi="Calibri" w:cs="Calibri"/>
                <w:b/>
                <w:bCs/>
                <w:color w:val="000000"/>
                <w:lang w:val="en-GB" w:eastAsia="en-GB"/>
              </w:rPr>
            </w:pPr>
            <w:proofErr w:type="spellStart"/>
            <w:r w:rsidRPr="00902CDF">
              <w:rPr>
                <w:rFonts w:ascii="Calibri" w:eastAsia="Times New Roman" w:hAnsi="Calibri" w:cs="Calibri"/>
                <w:b/>
                <w:bCs/>
                <w:color w:val="000000"/>
                <w:lang w:val="en-GB" w:eastAsia="en-GB"/>
              </w:rPr>
              <w:t>Вкупно</w:t>
            </w:r>
            <w:proofErr w:type="spellEnd"/>
            <w:r w:rsidRPr="00902CDF">
              <w:rPr>
                <w:rFonts w:ascii="Calibri" w:eastAsia="Times New Roman" w:hAnsi="Calibri" w:cs="Calibri"/>
                <w:b/>
                <w:bCs/>
                <w:color w:val="000000"/>
                <w:lang w:val="en-GB" w:eastAsia="en-GB"/>
              </w:rPr>
              <w:t xml:space="preserve"> </w:t>
            </w:r>
            <w:proofErr w:type="spellStart"/>
            <w:r w:rsidRPr="00902CDF">
              <w:rPr>
                <w:rFonts w:ascii="Calibri" w:eastAsia="Times New Roman" w:hAnsi="Calibri" w:cs="Calibri"/>
                <w:b/>
                <w:bCs/>
                <w:color w:val="000000"/>
                <w:lang w:val="en-GB" w:eastAsia="en-GB"/>
              </w:rPr>
              <w:t>неправилности</w:t>
            </w:r>
            <w:proofErr w:type="spellEnd"/>
            <w:r w:rsidRPr="00902CDF">
              <w:rPr>
                <w:rFonts w:ascii="Calibri" w:eastAsia="Times New Roman" w:hAnsi="Calibri" w:cs="Calibri"/>
                <w:b/>
                <w:bCs/>
                <w:color w:val="000000"/>
                <w:lang w:val="en-GB" w:eastAsia="en-GB"/>
              </w:rPr>
              <w:t xml:space="preserve"> </w:t>
            </w:r>
            <w:proofErr w:type="spellStart"/>
            <w:r w:rsidRPr="00902CDF">
              <w:rPr>
                <w:rFonts w:ascii="Calibri" w:eastAsia="Times New Roman" w:hAnsi="Calibri" w:cs="Calibri"/>
                <w:b/>
                <w:bCs/>
                <w:color w:val="000000"/>
                <w:lang w:val="en-GB" w:eastAsia="en-GB"/>
              </w:rPr>
              <w:t>Gjithësej</w:t>
            </w:r>
            <w:proofErr w:type="spellEnd"/>
            <w:r w:rsidRPr="00902CDF">
              <w:rPr>
                <w:rFonts w:ascii="Calibri" w:eastAsia="Times New Roman" w:hAnsi="Calibri" w:cs="Calibri"/>
                <w:b/>
                <w:bCs/>
                <w:color w:val="000000"/>
                <w:lang w:val="en-GB" w:eastAsia="en-GB"/>
              </w:rPr>
              <w:t xml:space="preserve"> </w:t>
            </w:r>
            <w:proofErr w:type="spellStart"/>
            <w:r w:rsidRPr="00902CDF">
              <w:rPr>
                <w:rFonts w:ascii="Calibri" w:eastAsia="Times New Roman" w:hAnsi="Calibri" w:cs="Calibri"/>
                <w:b/>
                <w:bCs/>
                <w:color w:val="000000"/>
                <w:lang w:val="en-GB" w:eastAsia="en-GB"/>
              </w:rPr>
              <w:t>parregullsi</w:t>
            </w:r>
            <w:proofErr w:type="spellEnd"/>
          </w:p>
        </w:tc>
      </w:tr>
      <w:tr w:rsidR="00902CDF" w:rsidRPr="00902CDF" w:rsidTr="00565B3C">
        <w:trPr>
          <w:trHeight w:val="2352"/>
          <w:jc w:val="center"/>
        </w:trPr>
        <w:tc>
          <w:tcPr>
            <w:tcW w:w="740" w:type="dxa"/>
            <w:vMerge/>
            <w:tcBorders>
              <w:top w:val="single" w:sz="8" w:space="0" w:color="auto"/>
              <w:left w:val="single" w:sz="8" w:space="0" w:color="auto"/>
              <w:bottom w:val="single" w:sz="8" w:space="0" w:color="000000"/>
              <w:right w:val="single" w:sz="8" w:space="0" w:color="auto"/>
            </w:tcBorders>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p>
        </w:tc>
        <w:tc>
          <w:tcPr>
            <w:tcW w:w="2480" w:type="dxa"/>
            <w:vMerge/>
            <w:tcBorders>
              <w:top w:val="single" w:sz="8" w:space="0" w:color="auto"/>
              <w:left w:val="single" w:sz="8" w:space="0" w:color="auto"/>
              <w:bottom w:val="single" w:sz="8" w:space="0" w:color="000000"/>
              <w:right w:val="single" w:sz="8" w:space="0" w:color="auto"/>
            </w:tcBorders>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p>
        </w:tc>
        <w:tc>
          <w:tcPr>
            <w:tcW w:w="1160" w:type="dxa"/>
            <w:tcBorders>
              <w:top w:val="nil"/>
              <w:left w:val="nil"/>
              <w:bottom w:val="single" w:sz="8" w:space="0" w:color="auto"/>
              <w:right w:val="nil"/>
            </w:tcBorders>
            <w:shd w:val="clear" w:color="auto" w:fill="auto"/>
            <w:textDirection w:val="btLr"/>
            <w:vAlign w:val="center"/>
            <w:hideMark/>
          </w:tcPr>
          <w:p w:rsidR="00902CDF" w:rsidRPr="00902CDF" w:rsidRDefault="00902CDF" w:rsidP="00565B3C">
            <w:pPr>
              <w:spacing w:after="0" w:line="240" w:lineRule="auto"/>
              <w:jc w:val="center"/>
              <w:rPr>
                <w:rFonts w:ascii="Calibri" w:eastAsia="Times New Roman" w:hAnsi="Calibri" w:cs="Calibri"/>
                <w:b/>
                <w:bCs/>
                <w:color w:val="000000"/>
                <w:lang w:val="en-GB" w:eastAsia="en-GB"/>
              </w:rPr>
            </w:pPr>
            <w:proofErr w:type="spellStart"/>
            <w:r w:rsidRPr="00902CDF">
              <w:rPr>
                <w:rFonts w:ascii="Calibri" w:eastAsia="Times New Roman" w:hAnsi="Calibri" w:cs="Calibri"/>
                <w:b/>
                <w:bCs/>
                <w:color w:val="000000"/>
                <w:lang w:val="en-GB" w:eastAsia="en-GB"/>
              </w:rPr>
              <w:t>Редовен</w:t>
            </w:r>
            <w:proofErr w:type="spellEnd"/>
            <w:r w:rsidRPr="00902CDF">
              <w:rPr>
                <w:rFonts w:ascii="Calibri" w:eastAsia="Times New Roman" w:hAnsi="Calibri" w:cs="Calibri"/>
                <w:b/>
                <w:bCs/>
                <w:color w:val="000000"/>
                <w:lang w:val="en-GB" w:eastAsia="en-GB"/>
              </w:rPr>
              <w:t xml:space="preserve"> </w:t>
            </w:r>
            <w:proofErr w:type="spellStart"/>
            <w:r w:rsidRPr="00902CDF">
              <w:rPr>
                <w:rFonts w:ascii="Calibri" w:eastAsia="Times New Roman" w:hAnsi="Calibri" w:cs="Calibri"/>
                <w:b/>
                <w:bCs/>
                <w:color w:val="000000"/>
                <w:lang w:val="en-GB" w:eastAsia="en-GB"/>
              </w:rPr>
              <w:t>надзор</w:t>
            </w:r>
            <w:proofErr w:type="spellEnd"/>
            <w:r w:rsidRPr="00902CDF">
              <w:rPr>
                <w:rFonts w:ascii="Calibri" w:eastAsia="Times New Roman" w:hAnsi="Calibri" w:cs="Calibri"/>
                <w:b/>
                <w:bCs/>
                <w:color w:val="000000"/>
                <w:lang w:val="en-GB" w:eastAsia="en-GB"/>
              </w:rPr>
              <w:t xml:space="preserve"> </w:t>
            </w:r>
            <w:proofErr w:type="spellStart"/>
            <w:r w:rsidRPr="00902CDF">
              <w:rPr>
                <w:rFonts w:ascii="Calibri" w:eastAsia="Times New Roman" w:hAnsi="Calibri" w:cs="Calibri"/>
                <w:b/>
                <w:bCs/>
                <w:color w:val="000000"/>
                <w:lang w:val="en-GB" w:eastAsia="en-GB"/>
              </w:rPr>
              <w:t>Mbikëqyrje</w:t>
            </w:r>
            <w:proofErr w:type="spellEnd"/>
            <w:r w:rsidRPr="00902CDF">
              <w:rPr>
                <w:rFonts w:ascii="Calibri" w:eastAsia="Times New Roman" w:hAnsi="Calibri" w:cs="Calibri"/>
                <w:b/>
                <w:bCs/>
                <w:color w:val="000000"/>
                <w:lang w:val="en-GB" w:eastAsia="en-GB"/>
              </w:rPr>
              <w:t xml:space="preserve"> e </w:t>
            </w:r>
            <w:proofErr w:type="spellStart"/>
            <w:r w:rsidRPr="00902CDF">
              <w:rPr>
                <w:rFonts w:ascii="Calibri" w:eastAsia="Times New Roman" w:hAnsi="Calibri" w:cs="Calibri"/>
                <w:b/>
                <w:bCs/>
                <w:color w:val="000000"/>
                <w:lang w:val="en-GB" w:eastAsia="en-GB"/>
              </w:rPr>
              <w:t>rregullt</w:t>
            </w:r>
            <w:proofErr w:type="spellEnd"/>
          </w:p>
        </w:tc>
        <w:tc>
          <w:tcPr>
            <w:tcW w:w="1160" w:type="dxa"/>
            <w:tcBorders>
              <w:top w:val="nil"/>
              <w:left w:val="single" w:sz="8" w:space="0" w:color="auto"/>
              <w:bottom w:val="single" w:sz="8" w:space="0" w:color="auto"/>
              <w:right w:val="single" w:sz="8" w:space="0" w:color="auto"/>
            </w:tcBorders>
            <w:shd w:val="clear" w:color="auto" w:fill="auto"/>
            <w:textDirection w:val="btLr"/>
            <w:vAlign w:val="center"/>
            <w:hideMark/>
          </w:tcPr>
          <w:p w:rsidR="00902CDF" w:rsidRPr="00902CDF" w:rsidRDefault="00902CDF" w:rsidP="00565B3C">
            <w:pPr>
              <w:spacing w:after="0" w:line="240" w:lineRule="auto"/>
              <w:jc w:val="center"/>
              <w:rPr>
                <w:rFonts w:ascii="Calibri" w:eastAsia="Times New Roman" w:hAnsi="Calibri" w:cs="Calibri"/>
                <w:b/>
                <w:bCs/>
                <w:color w:val="000000"/>
                <w:lang w:val="en-GB" w:eastAsia="en-GB"/>
              </w:rPr>
            </w:pPr>
            <w:proofErr w:type="spellStart"/>
            <w:r w:rsidRPr="00902CDF">
              <w:rPr>
                <w:rFonts w:ascii="Calibri" w:eastAsia="Times New Roman" w:hAnsi="Calibri" w:cs="Calibri"/>
                <w:b/>
                <w:bCs/>
                <w:color w:val="000000"/>
                <w:lang w:val="en-GB" w:eastAsia="en-GB"/>
              </w:rPr>
              <w:t>Вонреден</w:t>
            </w:r>
            <w:proofErr w:type="spellEnd"/>
            <w:r w:rsidRPr="00902CDF">
              <w:rPr>
                <w:rFonts w:ascii="Calibri" w:eastAsia="Times New Roman" w:hAnsi="Calibri" w:cs="Calibri"/>
                <w:b/>
                <w:bCs/>
                <w:color w:val="000000"/>
                <w:lang w:val="en-GB" w:eastAsia="en-GB"/>
              </w:rPr>
              <w:t xml:space="preserve"> </w:t>
            </w:r>
            <w:proofErr w:type="spellStart"/>
            <w:r w:rsidRPr="00902CDF">
              <w:rPr>
                <w:rFonts w:ascii="Calibri" w:eastAsia="Times New Roman" w:hAnsi="Calibri" w:cs="Calibri"/>
                <w:b/>
                <w:bCs/>
                <w:color w:val="000000"/>
                <w:lang w:val="en-GB" w:eastAsia="en-GB"/>
              </w:rPr>
              <w:t>надзор</w:t>
            </w:r>
            <w:proofErr w:type="spellEnd"/>
            <w:r w:rsidRPr="00902CDF">
              <w:rPr>
                <w:rFonts w:ascii="Calibri" w:eastAsia="Times New Roman" w:hAnsi="Calibri" w:cs="Calibri"/>
                <w:b/>
                <w:bCs/>
                <w:color w:val="000000"/>
                <w:lang w:val="en-GB" w:eastAsia="en-GB"/>
              </w:rPr>
              <w:t xml:space="preserve"> </w:t>
            </w:r>
            <w:proofErr w:type="spellStart"/>
            <w:r w:rsidRPr="00902CDF">
              <w:rPr>
                <w:rFonts w:ascii="Calibri" w:eastAsia="Times New Roman" w:hAnsi="Calibri" w:cs="Calibri"/>
                <w:b/>
                <w:bCs/>
                <w:color w:val="000000"/>
                <w:lang w:val="en-GB" w:eastAsia="en-GB"/>
              </w:rPr>
              <w:t>Mbikëqyrje</w:t>
            </w:r>
            <w:proofErr w:type="spellEnd"/>
            <w:r w:rsidRPr="00902CDF">
              <w:rPr>
                <w:rFonts w:ascii="Calibri" w:eastAsia="Times New Roman" w:hAnsi="Calibri" w:cs="Calibri"/>
                <w:b/>
                <w:bCs/>
                <w:color w:val="000000"/>
                <w:lang w:val="en-GB" w:eastAsia="en-GB"/>
              </w:rPr>
              <w:t xml:space="preserve"> e </w:t>
            </w:r>
            <w:proofErr w:type="spellStart"/>
            <w:r w:rsidRPr="00902CDF">
              <w:rPr>
                <w:rFonts w:ascii="Calibri" w:eastAsia="Times New Roman" w:hAnsi="Calibri" w:cs="Calibri"/>
                <w:b/>
                <w:bCs/>
                <w:color w:val="000000"/>
                <w:lang w:val="en-GB" w:eastAsia="en-GB"/>
              </w:rPr>
              <w:t>jashtëzakonshme</w:t>
            </w:r>
            <w:proofErr w:type="spellEnd"/>
          </w:p>
        </w:tc>
        <w:tc>
          <w:tcPr>
            <w:tcW w:w="1160" w:type="dxa"/>
            <w:tcBorders>
              <w:top w:val="nil"/>
              <w:left w:val="nil"/>
              <w:bottom w:val="single" w:sz="8" w:space="0" w:color="auto"/>
              <w:right w:val="single" w:sz="8" w:space="0" w:color="auto"/>
            </w:tcBorders>
            <w:shd w:val="clear" w:color="auto" w:fill="auto"/>
            <w:textDirection w:val="btLr"/>
            <w:vAlign w:val="center"/>
            <w:hideMark/>
          </w:tcPr>
          <w:p w:rsidR="00902CDF" w:rsidRPr="00902CDF" w:rsidRDefault="00902CDF" w:rsidP="00565B3C">
            <w:pPr>
              <w:spacing w:after="0" w:line="240" w:lineRule="auto"/>
              <w:jc w:val="center"/>
              <w:rPr>
                <w:rFonts w:ascii="Calibri" w:eastAsia="Times New Roman" w:hAnsi="Calibri" w:cs="Calibri"/>
                <w:b/>
                <w:bCs/>
                <w:color w:val="000000"/>
                <w:lang w:val="en-GB" w:eastAsia="en-GB"/>
              </w:rPr>
            </w:pPr>
            <w:proofErr w:type="spellStart"/>
            <w:r w:rsidRPr="00902CDF">
              <w:rPr>
                <w:rFonts w:ascii="Calibri" w:eastAsia="Times New Roman" w:hAnsi="Calibri" w:cs="Calibri"/>
                <w:b/>
                <w:bCs/>
                <w:color w:val="000000"/>
                <w:lang w:val="en-GB" w:eastAsia="en-GB"/>
              </w:rPr>
              <w:t>Контролен</w:t>
            </w:r>
            <w:proofErr w:type="spellEnd"/>
            <w:r w:rsidRPr="00902CDF">
              <w:rPr>
                <w:rFonts w:ascii="Calibri" w:eastAsia="Times New Roman" w:hAnsi="Calibri" w:cs="Calibri"/>
                <w:b/>
                <w:bCs/>
                <w:color w:val="000000"/>
                <w:lang w:val="en-GB" w:eastAsia="en-GB"/>
              </w:rPr>
              <w:t xml:space="preserve"> </w:t>
            </w:r>
            <w:proofErr w:type="spellStart"/>
            <w:r w:rsidRPr="00902CDF">
              <w:rPr>
                <w:rFonts w:ascii="Calibri" w:eastAsia="Times New Roman" w:hAnsi="Calibri" w:cs="Calibri"/>
                <w:b/>
                <w:bCs/>
                <w:color w:val="000000"/>
                <w:lang w:val="en-GB" w:eastAsia="en-GB"/>
              </w:rPr>
              <w:t>надзор</w:t>
            </w:r>
            <w:proofErr w:type="spellEnd"/>
            <w:r w:rsidRPr="00902CDF">
              <w:rPr>
                <w:rFonts w:ascii="Calibri" w:eastAsia="Times New Roman" w:hAnsi="Calibri" w:cs="Calibri"/>
                <w:b/>
                <w:bCs/>
                <w:color w:val="000000"/>
                <w:lang w:val="en-GB" w:eastAsia="en-GB"/>
              </w:rPr>
              <w:t xml:space="preserve"> </w:t>
            </w:r>
            <w:proofErr w:type="spellStart"/>
            <w:r w:rsidRPr="00902CDF">
              <w:rPr>
                <w:rFonts w:ascii="Calibri" w:eastAsia="Times New Roman" w:hAnsi="Calibri" w:cs="Calibri"/>
                <w:b/>
                <w:bCs/>
                <w:color w:val="000000"/>
                <w:lang w:val="en-GB" w:eastAsia="en-GB"/>
              </w:rPr>
              <w:t>Mbikëqyrje</w:t>
            </w:r>
            <w:proofErr w:type="spellEnd"/>
            <w:r w:rsidRPr="00902CDF">
              <w:rPr>
                <w:rFonts w:ascii="Calibri" w:eastAsia="Times New Roman" w:hAnsi="Calibri" w:cs="Calibri"/>
                <w:b/>
                <w:bCs/>
                <w:color w:val="000000"/>
                <w:lang w:val="en-GB" w:eastAsia="en-GB"/>
              </w:rPr>
              <w:t xml:space="preserve"> </w:t>
            </w:r>
            <w:proofErr w:type="spellStart"/>
            <w:r w:rsidRPr="00902CDF">
              <w:rPr>
                <w:rFonts w:ascii="Calibri" w:eastAsia="Times New Roman" w:hAnsi="Calibri" w:cs="Calibri"/>
                <w:b/>
                <w:bCs/>
                <w:color w:val="000000"/>
                <w:lang w:val="en-GB" w:eastAsia="en-GB"/>
              </w:rPr>
              <w:t>kontrolluese</w:t>
            </w:r>
            <w:proofErr w:type="spellEnd"/>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902CDF" w:rsidRPr="00902CDF" w:rsidRDefault="00902CDF" w:rsidP="00565B3C">
            <w:pPr>
              <w:spacing w:after="0" w:line="240" w:lineRule="auto"/>
              <w:jc w:val="center"/>
              <w:rPr>
                <w:rFonts w:ascii="Calibri" w:eastAsia="Times New Roman" w:hAnsi="Calibri" w:cs="Calibri"/>
                <w:b/>
                <w:bCs/>
                <w:color w:val="000000"/>
                <w:lang w:val="en-GB" w:eastAsia="en-GB"/>
              </w:rPr>
            </w:pP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902CDF" w:rsidRPr="00902CDF" w:rsidRDefault="00902CDF" w:rsidP="00565B3C">
            <w:pPr>
              <w:spacing w:after="0" w:line="240" w:lineRule="auto"/>
              <w:jc w:val="center"/>
              <w:rPr>
                <w:rFonts w:ascii="Calibri" w:eastAsia="Times New Roman" w:hAnsi="Calibri" w:cs="Calibri"/>
                <w:b/>
                <w:bCs/>
                <w:color w:val="000000"/>
                <w:lang w:val="en-GB" w:eastAsia="en-GB"/>
              </w:rPr>
            </w:pPr>
          </w:p>
        </w:tc>
      </w:tr>
      <w:tr w:rsidR="00902CDF" w:rsidRPr="00902CDF" w:rsidTr="0006775C">
        <w:trPr>
          <w:trHeight w:val="540"/>
          <w:jc w:val="center"/>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p>
        </w:tc>
        <w:tc>
          <w:tcPr>
            <w:tcW w:w="248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902CDF" w:rsidRPr="00902CDF" w:rsidRDefault="00902CDF" w:rsidP="0006775C">
            <w:pPr>
              <w:spacing w:after="0" w:line="240" w:lineRule="auto"/>
              <w:rPr>
                <w:rFonts w:ascii="StobiSansCn Bold" w:eastAsia="Times New Roman" w:hAnsi="StobiSansCn Bold" w:cs="Calibri"/>
                <w:b/>
                <w:bCs/>
                <w:color w:val="000000"/>
                <w:sz w:val="20"/>
                <w:szCs w:val="20"/>
                <w:lang w:val="en-GB" w:eastAsia="en-GB"/>
              </w:rPr>
            </w:pPr>
            <w:proofErr w:type="spellStart"/>
            <w:r w:rsidRPr="00902CDF">
              <w:rPr>
                <w:rFonts w:ascii="StobiSansCn Bold" w:eastAsia="Times New Roman" w:hAnsi="StobiSansCn Bold" w:cs="Calibri"/>
                <w:b/>
                <w:bCs/>
                <w:color w:val="000000"/>
                <w:sz w:val="20"/>
                <w:szCs w:val="20"/>
                <w:lang w:val="en-GB" w:eastAsia="en-GB"/>
              </w:rPr>
              <w:t>Вардарски</w:t>
            </w:r>
            <w:proofErr w:type="spellEnd"/>
            <w:r w:rsidRPr="00902CDF">
              <w:rPr>
                <w:rFonts w:ascii="StobiSansCn Bold" w:eastAsia="Times New Roman" w:hAnsi="StobiSansCn Bold" w:cs="Calibri"/>
                <w:b/>
                <w:bCs/>
                <w:color w:val="000000"/>
                <w:sz w:val="20"/>
                <w:szCs w:val="20"/>
                <w:lang w:val="en-GB" w:eastAsia="en-GB"/>
              </w:rPr>
              <w:t xml:space="preserve">  </w:t>
            </w:r>
            <w:proofErr w:type="spellStart"/>
            <w:r w:rsidRPr="00902CDF">
              <w:rPr>
                <w:rFonts w:ascii="StobiSansCn Bold" w:eastAsia="Times New Roman" w:hAnsi="StobiSansCn Bold" w:cs="Calibri"/>
                <w:b/>
                <w:bCs/>
                <w:color w:val="000000"/>
                <w:sz w:val="20"/>
                <w:szCs w:val="20"/>
                <w:lang w:val="en-GB" w:eastAsia="en-GB"/>
              </w:rPr>
              <w:t>регион</w:t>
            </w:r>
            <w:proofErr w:type="spellEnd"/>
            <w:r w:rsidRPr="00902CDF">
              <w:rPr>
                <w:rFonts w:ascii="StobiSansCn Bold" w:eastAsia="Times New Roman" w:hAnsi="StobiSansCn Bold" w:cs="Calibri"/>
                <w:b/>
                <w:bCs/>
                <w:color w:val="000000"/>
                <w:sz w:val="20"/>
                <w:szCs w:val="20"/>
                <w:lang w:val="en-GB" w:eastAsia="en-GB"/>
              </w:rPr>
              <w:t xml:space="preserve">     Rajoni </w:t>
            </w:r>
            <w:proofErr w:type="spellStart"/>
            <w:r w:rsidRPr="00902CDF">
              <w:rPr>
                <w:rFonts w:ascii="StobiSansCn Bold" w:eastAsia="Times New Roman" w:hAnsi="StobiSansCn Bold" w:cs="Calibri"/>
                <w:b/>
                <w:bCs/>
                <w:color w:val="000000"/>
                <w:sz w:val="20"/>
                <w:szCs w:val="20"/>
                <w:lang w:val="en-GB" w:eastAsia="en-GB"/>
              </w:rPr>
              <w:t>i</w:t>
            </w:r>
            <w:proofErr w:type="spellEnd"/>
            <w:r w:rsidRPr="00902CDF">
              <w:rPr>
                <w:rFonts w:ascii="StobiSansCn Bold" w:eastAsia="Times New Roman" w:hAnsi="StobiSansCn Bold" w:cs="Calibri"/>
                <w:b/>
                <w:bCs/>
                <w:color w:val="000000"/>
                <w:sz w:val="20"/>
                <w:szCs w:val="20"/>
                <w:lang w:val="en-GB" w:eastAsia="en-GB"/>
              </w:rPr>
              <w:t xml:space="preserve"> </w:t>
            </w:r>
            <w:proofErr w:type="spellStart"/>
            <w:r w:rsidRPr="00902CDF">
              <w:rPr>
                <w:rFonts w:ascii="StobiSansCn Bold" w:eastAsia="Times New Roman" w:hAnsi="StobiSansCn Bold" w:cs="Calibri"/>
                <w:b/>
                <w:bCs/>
                <w:color w:val="000000"/>
                <w:sz w:val="20"/>
                <w:szCs w:val="20"/>
                <w:lang w:val="en-GB" w:eastAsia="en-GB"/>
              </w:rPr>
              <w:t>Vardarit</w:t>
            </w:r>
            <w:proofErr w:type="spellEnd"/>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76</w:t>
            </w:r>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102</w:t>
            </w:r>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11</w:t>
            </w:r>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189</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14</w:t>
            </w:r>
          </w:p>
        </w:tc>
      </w:tr>
      <w:tr w:rsidR="00902CDF" w:rsidRPr="00902CDF" w:rsidTr="0006775C">
        <w:trPr>
          <w:trHeight w:val="540"/>
          <w:jc w:val="center"/>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1</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02CDF" w:rsidRPr="00902CDF" w:rsidRDefault="00902CDF" w:rsidP="0006775C">
            <w:pPr>
              <w:spacing w:after="0" w:line="240" w:lineRule="auto"/>
              <w:rPr>
                <w:rFonts w:ascii="StobiSansCn Bold" w:eastAsia="Times New Roman" w:hAnsi="StobiSansCn Bold" w:cs="Calibri"/>
                <w:b/>
                <w:bCs/>
                <w:color w:val="000000"/>
                <w:sz w:val="20"/>
                <w:szCs w:val="20"/>
                <w:lang w:val="en-GB" w:eastAsia="en-GB"/>
              </w:rPr>
            </w:pPr>
            <w:proofErr w:type="spellStart"/>
            <w:r w:rsidRPr="00902CDF">
              <w:rPr>
                <w:rFonts w:ascii="StobiSansCn Bold" w:eastAsia="Times New Roman" w:hAnsi="StobiSansCn Bold" w:cs="Calibri"/>
                <w:b/>
                <w:bCs/>
                <w:color w:val="000000"/>
                <w:sz w:val="20"/>
                <w:szCs w:val="20"/>
                <w:lang w:val="en-GB" w:eastAsia="en-GB"/>
              </w:rPr>
              <w:t>Велес</w:t>
            </w:r>
            <w:proofErr w:type="spellEnd"/>
            <w:r w:rsidRPr="00902CDF">
              <w:rPr>
                <w:rFonts w:ascii="StobiSansCn Bold" w:eastAsia="Times New Roman" w:hAnsi="StobiSansCn Bold" w:cs="Calibri"/>
                <w:b/>
                <w:bCs/>
                <w:color w:val="000000"/>
                <w:sz w:val="20"/>
                <w:szCs w:val="20"/>
                <w:lang w:val="en-GB" w:eastAsia="en-GB"/>
              </w:rPr>
              <w:t xml:space="preserve">                              Veles</w:t>
            </w:r>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28</w:t>
            </w:r>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35</w:t>
            </w:r>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2</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65</w:t>
            </w:r>
          </w:p>
        </w:tc>
        <w:tc>
          <w:tcPr>
            <w:tcW w:w="1160" w:type="dxa"/>
            <w:tcBorders>
              <w:top w:val="nil"/>
              <w:left w:val="nil"/>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5</w:t>
            </w:r>
          </w:p>
        </w:tc>
      </w:tr>
      <w:tr w:rsidR="00902CDF" w:rsidRPr="00902CDF" w:rsidTr="0006775C">
        <w:trPr>
          <w:trHeight w:val="540"/>
          <w:jc w:val="center"/>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2</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02CDF" w:rsidRPr="00902CDF" w:rsidRDefault="00902CDF" w:rsidP="0006775C">
            <w:pPr>
              <w:spacing w:after="0" w:line="240" w:lineRule="auto"/>
              <w:rPr>
                <w:rFonts w:ascii="StobiSansCn Bold" w:eastAsia="Times New Roman" w:hAnsi="StobiSansCn Bold" w:cs="Calibri"/>
                <w:b/>
                <w:bCs/>
                <w:color w:val="000000"/>
                <w:sz w:val="20"/>
                <w:szCs w:val="20"/>
                <w:lang w:val="en-GB" w:eastAsia="en-GB"/>
              </w:rPr>
            </w:pPr>
            <w:proofErr w:type="spellStart"/>
            <w:r w:rsidRPr="00902CDF">
              <w:rPr>
                <w:rFonts w:ascii="StobiSansCn Bold" w:eastAsia="Times New Roman" w:hAnsi="StobiSansCn Bold" w:cs="Calibri"/>
                <w:b/>
                <w:bCs/>
                <w:color w:val="000000"/>
                <w:sz w:val="20"/>
                <w:szCs w:val="20"/>
                <w:lang w:val="en-GB" w:eastAsia="en-GB"/>
              </w:rPr>
              <w:t>Градско</w:t>
            </w:r>
            <w:proofErr w:type="spellEnd"/>
            <w:r w:rsidRPr="00902CDF">
              <w:rPr>
                <w:rFonts w:ascii="StobiSansCn Bold" w:eastAsia="Times New Roman" w:hAnsi="StobiSansCn Bold" w:cs="Calibri"/>
                <w:b/>
                <w:bCs/>
                <w:color w:val="000000"/>
                <w:sz w:val="20"/>
                <w:szCs w:val="20"/>
                <w:lang w:val="en-GB" w:eastAsia="en-GB"/>
              </w:rPr>
              <w:t xml:space="preserve">                    </w:t>
            </w:r>
            <w:proofErr w:type="spellStart"/>
            <w:r w:rsidRPr="00902CDF">
              <w:rPr>
                <w:rFonts w:ascii="StobiSansCn Bold" w:eastAsia="Times New Roman" w:hAnsi="StobiSansCn Bold" w:cs="Calibri"/>
                <w:b/>
                <w:bCs/>
                <w:color w:val="000000"/>
                <w:sz w:val="20"/>
                <w:szCs w:val="20"/>
                <w:lang w:val="en-GB" w:eastAsia="en-GB"/>
              </w:rPr>
              <w:t>Gradsko</w:t>
            </w:r>
            <w:proofErr w:type="spellEnd"/>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nil"/>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r>
      <w:tr w:rsidR="00902CDF" w:rsidRPr="00902CDF" w:rsidTr="0006775C">
        <w:trPr>
          <w:trHeight w:val="540"/>
          <w:jc w:val="center"/>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3</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02CDF" w:rsidRPr="00902CDF" w:rsidRDefault="00902CDF" w:rsidP="0006775C">
            <w:pPr>
              <w:spacing w:after="0" w:line="240" w:lineRule="auto"/>
              <w:rPr>
                <w:rFonts w:ascii="StobiSansCn Bold" w:eastAsia="Times New Roman" w:hAnsi="StobiSansCn Bold" w:cs="Calibri"/>
                <w:b/>
                <w:bCs/>
                <w:color w:val="000000"/>
                <w:sz w:val="20"/>
                <w:szCs w:val="20"/>
                <w:lang w:val="en-GB" w:eastAsia="en-GB"/>
              </w:rPr>
            </w:pPr>
            <w:proofErr w:type="spellStart"/>
            <w:r w:rsidRPr="00902CDF">
              <w:rPr>
                <w:rFonts w:ascii="StobiSansCn Bold" w:eastAsia="Times New Roman" w:hAnsi="StobiSansCn Bold" w:cs="Calibri"/>
                <w:b/>
                <w:bCs/>
                <w:color w:val="000000"/>
                <w:sz w:val="20"/>
                <w:szCs w:val="20"/>
                <w:lang w:val="en-GB" w:eastAsia="en-GB"/>
              </w:rPr>
              <w:t>Демир</w:t>
            </w:r>
            <w:proofErr w:type="spellEnd"/>
            <w:r w:rsidRPr="00902CDF">
              <w:rPr>
                <w:rFonts w:ascii="StobiSansCn Bold" w:eastAsia="Times New Roman" w:hAnsi="StobiSansCn Bold" w:cs="Calibri"/>
                <w:b/>
                <w:bCs/>
                <w:color w:val="000000"/>
                <w:sz w:val="20"/>
                <w:szCs w:val="20"/>
                <w:lang w:val="en-GB" w:eastAsia="en-GB"/>
              </w:rPr>
              <w:t xml:space="preserve"> </w:t>
            </w:r>
            <w:proofErr w:type="spellStart"/>
            <w:r w:rsidRPr="00902CDF">
              <w:rPr>
                <w:rFonts w:ascii="StobiSansCn Bold" w:eastAsia="Times New Roman" w:hAnsi="StobiSansCn Bold" w:cs="Calibri"/>
                <w:b/>
                <w:bCs/>
                <w:color w:val="000000"/>
                <w:sz w:val="20"/>
                <w:szCs w:val="20"/>
                <w:lang w:val="en-GB" w:eastAsia="en-GB"/>
              </w:rPr>
              <w:t>Капија</w:t>
            </w:r>
            <w:proofErr w:type="spellEnd"/>
            <w:r w:rsidRPr="00902CDF">
              <w:rPr>
                <w:rFonts w:ascii="StobiSansCn Bold" w:eastAsia="Times New Roman" w:hAnsi="StobiSansCn Bold" w:cs="Calibri"/>
                <w:b/>
                <w:bCs/>
                <w:color w:val="000000"/>
                <w:sz w:val="20"/>
                <w:szCs w:val="20"/>
                <w:lang w:val="en-GB" w:eastAsia="en-GB"/>
              </w:rPr>
              <w:t xml:space="preserve">             Demir Kapi</w:t>
            </w:r>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33</w:t>
            </w:r>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3</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36</w:t>
            </w:r>
          </w:p>
        </w:tc>
        <w:tc>
          <w:tcPr>
            <w:tcW w:w="1160" w:type="dxa"/>
            <w:tcBorders>
              <w:top w:val="nil"/>
              <w:left w:val="nil"/>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3</w:t>
            </w:r>
          </w:p>
        </w:tc>
      </w:tr>
      <w:tr w:rsidR="00902CDF" w:rsidRPr="00902CDF" w:rsidTr="0006775C">
        <w:trPr>
          <w:trHeight w:val="540"/>
          <w:jc w:val="center"/>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4</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02CDF" w:rsidRPr="00902CDF" w:rsidRDefault="00902CDF" w:rsidP="0006775C">
            <w:pPr>
              <w:spacing w:after="0" w:line="240" w:lineRule="auto"/>
              <w:rPr>
                <w:rFonts w:ascii="StobiSansCn Bold" w:eastAsia="Times New Roman" w:hAnsi="StobiSansCn Bold" w:cs="Calibri"/>
                <w:b/>
                <w:bCs/>
                <w:color w:val="000000"/>
                <w:sz w:val="20"/>
                <w:szCs w:val="20"/>
                <w:lang w:val="en-GB" w:eastAsia="en-GB"/>
              </w:rPr>
            </w:pPr>
            <w:proofErr w:type="spellStart"/>
            <w:r w:rsidRPr="00902CDF">
              <w:rPr>
                <w:rFonts w:ascii="StobiSansCn Bold" w:eastAsia="Times New Roman" w:hAnsi="StobiSansCn Bold" w:cs="Calibri"/>
                <w:b/>
                <w:bCs/>
                <w:color w:val="000000"/>
                <w:sz w:val="20"/>
                <w:szCs w:val="20"/>
                <w:lang w:val="en-GB" w:eastAsia="en-GB"/>
              </w:rPr>
              <w:t>Кавадарци</w:t>
            </w:r>
            <w:proofErr w:type="spellEnd"/>
            <w:r w:rsidRPr="00902CDF">
              <w:rPr>
                <w:rFonts w:ascii="StobiSansCn Bold" w:eastAsia="Times New Roman" w:hAnsi="StobiSansCn Bold" w:cs="Calibri"/>
                <w:b/>
                <w:bCs/>
                <w:color w:val="000000"/>
                <w:sz w:val="20"/>
                <w:szCs w:val="20"/>
                <w:lang w:val="en-GB" w:eastAsia="en-GB"/>
              </w:rPr>
              <w:t xml:space="preserve">               </w:t>
            </w:r>
            <w:proofErr w:type="spellStart"/>
            <w:r w:rsidRPr="00902CDF">
              <w:rPr>
                <w:rFonts w:ascii="StobiSansCn Bold" w:eastAsia="Times New Roman" w:hAnsi="StobiSansCn Bold" w:cs="Calibri"/>
                <w:b/>
                <w:bCs/>
                <w:color w:val="000000"/>
                <w:sz w:val="20"/>
                <w:szCs w:val="20"/>
                <w:lang w:val="en-GB" w:eastAsia="en-GB"/>
              </w:rPr>
              <w:t>Kavadar</w:t>
            </w:r>
            <w:proofErr w:type="spellEnd"/>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39</w:t>
            </w:r>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12</w:t>
            </w:r>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3</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54</w:t>
            </w:r>
          </w:p>
        </w:tc>
        <w:tc>
          <w:tcPr>
            <w:tcW w:w="1160" w:type="dxa"/>
            <w:tcBorders>
              <w:top w:val="nil"/>
              <w:left w:val="nil"/>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4</w:t>
            </w:r>
          </w:p>
        </w:tc>
      </w:tr>
      <w:tr w:rsidR="00902CDF" w:rsidRPr="00902CDF" w:rsidTr="0006775C">
        <w:trPr>
          <w:trHeight w:val="540"/>
          <w:jc w:val="center"/>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5</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02CDF" w:rsidRPr="00902CDF" w:rsidRDefault="00902CDF" w:rsidP="0006775C">
            <w:pPr>
              <w:spacing w:after="0" w:line="240" w:lineRule="auto"/>
              <w:rPr>
                <w:rFonts w:ascii="StobiSansCn Bold" w:eastAsia="Times New Roman" w:hAnsi="StobiSansCn Bold" w:cs="Calibri"/>
                <w:b/>
                <w:bCs/>
                <w:color w:val="000000"/>
                <w:sz w:val="20"/>
                <w:szCs w:val="20"/>
                <w:lang w:val="en-GB" w:eastAsia="en-GB"/>
              </w:rPr>
            </w:pPr>
            <w:proofErr w:type="spellStart"/>
            <w:r w:rsidRPr="00902CDF">
              <w:rPr>
                <w:rFonts w:ascii="StobiSansCn Bold" w:eastAsia="Times New Roman" w:hAnsi="StobiSansCn Bold" w:cs="Calibri"/>
                <w:b/>
                <w:bCs/>
                <w:color w:val="000000"/>
                <w:sz w:val="20"/>
                <w:szCs w:val="20"/>
                <w:lang w:val="en-GB" w:eastAsia="en-GB"/>
              </w:rPr>
              <w:t>Лозово</w:t>
            </w:r>
            <w:proofErr w:type="spellEnd"/>
            <w:r w:rsidRPr="00902CDF">
              <w:rPr>
                <w:rFonts w:ascii="StobiSansCn Bold" w:eastAsia="Times New Roman" w:hAnsi="StobiSansCn Bold" w:cs="Calibri"/>
                <w:b/>
                <w:bCs/>
                <w:color w:val="000000"/>
                <w:sz w:val="20"/>
                <w:szCs w:val="20"/>
                <w:lang w:val="en-GB" w:eastAsia="en-GB"/>
              </w:rPr>
              <w:t xml:space="preserve">                       </w:t>
            </w:r>
            <w:proofErr w:type="spellStart"/>
            <w:r w:rsidRPr="00902CDF">
              <w:rPr>
                <w:rFonts w:ascii="StobiSansCn Bold" w:eastAsia="Times New Roman" w:hAnsi="StobiSansCn Bold" w:cs="Calibri"/>
                <w:b/>
                <w:bCs/>
                <w:color w:val="000000"/>
                <w:sz w:val="20"/>
                <w:szCs w:val="20"/>
                <w:lang w:val="en-GB" w:eastAsia="en-GB"/>
              </w:rPr>
              <w:t>Llozovë</w:t>
            </w:r>
            <w:proofErr w:type="spellEnd"/>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nil"/>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r>
      <w:tr w:rsidR="00902CDF" w:rsidRPr="00902CDF" w:rsidTr="0006775C">
        <w:trPr>
          <w:trHeight w:val="540"/>
          <w:jc w:val="center"/>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6</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02CDF" w:rsidRPr="00902CDF" w:rsidRDefault="00902CDF" w:rsidP="0006775C">
            <w:pPr>
              <w:spacing w:after="0" w:line="240" w:lineRule="auto"/>
              <w:rPr>
                <w:rFonts w:ascii="StobiSansCn Bold" w:eastAsia="Times New Roman" w:hAnsi="StobiSansCn Bold" w:cs="Calibri"/>
                <w:b/>
                <w:bCs/>
                <w:color w:val="000000"/>
                <w:sz w:val="20"/>
                <w:szCs w:val="20"/>
                <w:lang w:val="en-GB" w:eastAsia="en-GB"/>
              </w:rPr>
            </w:pPr>
            <w:proofErr w:type="spellStart"/>
            <w:r w:rsidRPr="00902CDF">
              <w:rPr>
                <w:rFonts w:ascii="StobiSansCn Bold" w:eastAsia="Times New Roman" w:hAnsi="StobiSansCn Bold" w:cs="Calibri"/>
                <w:b/>
                <w:bCs/>
                <w:color w:val="000000"/>
                <w:sz w:val="20"/>
                <w:szCs w:val="20"/>
                <w:lang w:val="en-GB" w:eastAsia="en-GB"/>
              </w:rPr>
              <w:t>Неготино</w:t>
            </w:r>
            <w:proofErr w:type="spellEnd"/>
            <w:r w:rsidRPr="00902CDF">
              <w:rPr>
                <w:rFonts w:ascii="StobiSansCn Bold" w:eastAsia="Times New Roman" w:hAnsi="StobiSansCn Bold" w:cs="Calibri"/>
                <w:b/>
                <w:bCs/>
                <w:color w:val="000000"/>
                <w:sz w:val="20"/>
                <w:szCs w:val="20"/>
                <w:lang w:val="en-GB" w:eastAsia="en-GB"/>
              </w:rPr>
              <w:t xml:space="preserve">                </w:t>
            </w:r>
            <w:proofErr w:type="spellStart"/>
            <w:r w:rsidRPr="00902CDF">
              <w:rPr>
                <w:rFonts w:ascii="StobiSansCn Bold" w:eastAsia="Times New Roman" w:hAnsi="StobiSansCn Bold" w:cs="Calibri"/>
                <w:b/>
                <w:bCs/>
                <w:color w:val="000000"/>
                <w:sz w:val="20"/>
                <w:szCs w:val="20"/>
                <w:lang w:val="en-GB" w:eastAsia="en-GB"/>
              </w:rPr>
              <w:t>Negotinë</w:t>
            </w:r>
            <w:proofErr w:type="spellEnd"/>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1</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1</w:t>
            </w:r>
          </w:p>
        </w:tc>
        <w:tc>
          <w:tcPr>
            <w:tcW w:w="1160" w:type="dxa"/>
            <w:tcBorders>
              <w:top w:val="nil"/>
              <w:left w:val="nil"/>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r>
      <w:tr w:rsidR="00902CDF" w:rsidRPr="00902CDF" w:rsidTr="0006775C">
        <w:trPr>
          <w:trHeight w:val="540"/>
          <w:jc w:val="center"/>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7</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02CDF" w:rsidRPr="00902CDF" w:rsidRDefault="00902CDF" w:rsidP="0006775C">
            <w:pPr>
              <w:spacing w:after="0" w:line="240" w:lineRule="auto"/>
              <w:rPr>
                <w:rFonts w:ascii="StobiSansCn Bold" w:eastAsia="Times New Roman" w:hAnsi="StobiSansCn Bold" w:cs="Calibri"/>
                <w:b/>
                <w:bCs/>
                <w:color w:val="000000"/>
                <w:sz w:val="20"/>
                <w:szCs w:val="20"/>
                <w:lang w:val="en-GB" w:eastAsia="en-GB"/>
              </w:rPr>
            </w:pPr>
            <w:proofErr w:type="spellStart"/>
            <w:r w:rsidRPr="00902CDF">
              <w:rPr>
                <w:rFonts w:ascii="StobiSansCn Bold" w:eastAsia="Times New Roman" w:hAnsi="StobiSansCn Bold" w:cs="Calibri"/>
                <w:b/>
                <w:bCs/>
                <w:color w:val="000000"/>
                <w:sz w:val="20"/>
                <w:szCs w:val="20"/>
                <w:lang w:val="en-GB" w:eastAsia="en-GB"/>
              </w:rPr>
              <w:t>Росоман</w:t>
            </w:r>
            <w:proofErr w:type="spellEnd"/>
            <w:r w:rsidRPr="00902CDF">
              <w:rPr>
                <w:rFonts w:ascii="StobiSansCn Bold" w:eastAsia="Times New Roman" w:hAnsi="StobiSansCn Bold" w:cs="Calibri"/>
                <w:b/>
                <w:bCs/>
                <w:color w:val="000000"/>
                <w:sz w:val="20"/>
                <w:szCs w:val="20"/>
                <w:lang w:val="en-GB" w:eastAsia="en-GB"/>
              </w:rPr>
              <w:t xml:space="preserve">                  </w:t>
            </w:r>
            <w:proofErr w:type="spellStart"/>
            <w:r w:rsidRPr="00902CDF">
              <w:rPr>
                <w:rFonts w:ascii="StobiSansCn Bold" w:eastAsia="Times New Roman" w:hAnsi="StobiSansCn Bold" w:cs="Calibri"/>
                <w:b/>
                <w:bCs/>
                <w:color w:val="000000"/>
                <w:sz w:val="20"/>
                <w:szCs w:val="20"/>
                <w:lang w:val="en-GB" w:eastAsia="en-GB"/>
              </w:rPr>
              <w:t>Rosoman</w:t>
            </w:r>
            <w:proofErr w:type="spellEnd"/>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nil"/>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r>
      <w:tr w:rsidR="00902CDF" w:rsidRPr="00902CDF" w:rsidTr="0006775C">
        <w:trPr>
          <w:trHeight w:val="540"/>
          <w:jc w:val="center"/>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8</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02CDF" w:rsidRPr="00902CDF" w:rsidRDefault="00902CDF" w:rsidP="0006775C">
            <w:pPr>
              <w:spacing w:after="0" w:line="240" w:lineRule="auto"/>
              <w:rPr>
                <w:rFonts w:ascii="StobiSansCn Bold" w:eastAsia="Times New Roman" w:hAnsi="StobiSansCn Bold" w:cs="Calibri"/>
                <w:b/>
                <w:bCs/>
                <w:color w:val="000000"/>
                <w:sz w:val="20"/>
                <w:szCs w:val="20"/>
                <w:lang w:val="en-GB" w:eastAsia="en-GB"/>
              </w:rPr>
            </w:pPr>
            <w:proofErr w:type="spellStart"/>
            <w:r w:rsidRPr="00902CDF">
              <w:rPr>
                <w:rFonts w:ascii="StobiSansCn Bold" w:eastAsia="Times New Roman" w:hAnsi="StobiSansCn Bold" w:cs="Calibri"/>
                <w:b/>
                <w:bCs/>
                <w:color w:val="000000"/>
                <w:sz w:val="20"/>
                <w:szCs w:val="20"/>
                <w:lang w:val="en-GB" w:eastAsia="en-GB"/>
              </w:rPr>
              <w:t>Свети</w:t>
            </w:r>
            <w:proofErr w:type="spellEnd"/>
            <w:r w:rsidRPr="00902CDF">
              <w:rPr>
                <w:rFonts w:ascii="StobiSansCn Bold" w:eastAsia="Times New Roman" w:hAnsi="StobiSansCn Bold" w:cs="Calibri"/>
                <w:b/>
                <w:bCs/>
                <w:color w:val="000000"/>
                <w:sz w:val="20"/>
                <w:szCs w:val="20"/>
                <w:lang w:val="en-GB" w:eastAsia="en-GB"/>
              </w:rPr>
              <w:t xml:space="preserve"> </w:t>
            </w:r>
            <w:proofErr w:type="spellStart"/>
            <w:r w:rsidRPr="00902CDF">
              <w:rPr>
                <w:rFonts w:ascii="StobiSansCn Bold" w:eastAsia="Times New Roman" w:hAnsi="StobiSansCn Bold" w:cs="Calibri"/>
                <w:b/>
                <w:bCs/>
                <w:color w:val="000000"/>
                <w:sz w:val="20"/>
                <w:szCs w:val="20"/>
                <w:lang w:val="en-GB" w:eastAsia="en-GB"/>
              </w:rPr>
              <w:t>Николе</w:t>
            </w:r>
            <w:proofErr w:type="spellEnd"/>
            <w:r w:rsidRPr="00902CDF">
              <w:rPr>
                <w:rFonts w:ascii="StobiSansCn Bold" w:eastAsia="Times New Roman" w:hAnsi="StobiSansCn Bold" w:cs="Calibri"/>
                <w:b/>
                <w:bCs/>
                <w:color w:val="000000"/>
                <w:sz w:val="20"/>
                <w:szCs w:val="20"/>
                <w:lang w:val="en-GB" w:eastAsia="en-GB"/>
              </w:rPr>
              <w:t xml:space="preserve">                Sveti Nikollë</w:t>
            </w:r>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8</w:t>
            </w:r>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22</w:t>
            </w:r>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2</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32</w:t>
            </w:r>
          </w:p>
        </w:tc>
        <w:tc>
          <w:tcPr>
            <w:tcW w:w="1160" w:type="dxa"/>
            <w:tcBorders>
              <w:top w:val="nil"/>
              <w:left w:val="nil"/>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2</w:t>
            </w:r>
          </w:p>
        </w:tc>
      </w:tr>
      <w:tr w:rsidR="00902CDF" w:rsidRPr="00902CDF" w:rsidTr="0006775C">
        <w:trPr>
          <w:trHeight w:val="540"/>
          <w:jc w:val="center"/>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9</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02CDF" w:rsidRPr="00902CDF" w:rsidRDefault="00902CDF" w:rsidP="0006775C">
            <w:pPr>
              <w:spacing w:after="0" w:line="240" w:lineRule="auto"/>
              <w:rPr>
                <w:rFonts w:ascii="StobiSansCn Bold" w:eastAsia="Times New Roman" w:hAnsi="StobiSansCn Bold" w:cs="Calibri"/>
                <w:b/>
                <w:bCs/>
                <w:color w:val="000000"/>
                <w:sz w:val="20"/>
                <w:szCs w:val="20"/>
                <w:lang w:val="en-GB" w:eastAsia="en-GB"/>
              </w:rPr>
            </w:pPr>
            <w:proofErr w:type="spellStart"/>
            <w:r w:rsidRPr="00902CDF">
              <w:rPr>
                <w:rFonts w:ascii="StobiSansCn Bold" w:eastAsia="Times New Roman" w:hAnsi="StobiSansCn Bold" w:cs="Calibri"/>
                <w:b/>
                <w:bCs/>
                <w:color w:val="000000"/>
                <w:sz w:val="20"/>
                <w:szCs w:val="20"/>
                <w:lang w:val="en-GB" w:eastAsia="en-GB"/>
              </w:rPr>
              <w:t>Чашка</w:t>
            </w:r>
            <w:proofErr w:type="spellEnd"/>
            <w:r w:rsidRPr="00902CDF">
              <w:rPr>
                <w:rFonts w:ascii="StobiSansCn Bold" w:eastAsia="Times New Roman" w:hAnsi="StobiSansCn Bold" w:cs="Calibri"/>
                <w:b/>
                <w:bCs/>
                <w:color w:val="000000"/>
                <w:sz w:val="20"/>
                <w:szCs w:val="20"/>
                <w:lang w:val="en-GB" w:eastAsia="en-GB"/>
              </w:rPr>
              <w:t xml:space="preserve">                         </w:t>
            </w:r>
            <w:proofErr w:type="spellStart"/>
            <w:r w:rsidRPr="00902CDF">
              <w:rPr>
                <w:rFonts w:ascii="StobiSansCn Bold" w:eastAsia="Times New Roman" w:hAnsi="StobiSansCn Bold" w:cs="Calibri"/>
                <w:b/>
                <w:bCs/>
                <w:color w:val="000000"/>
                <w:sz w:val="20"/>
                <w:szCs w:val="20"/>
                <w:lang w:val="en-GB" w:eastAsia="en-GB"/>
              </w:rPr>
              <w:t>Çashkë</w:t>
            </w:r>
            <w:proofErr w:type="spellEnd"/>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1</w:t>
            </w:r>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1</w:t>
            </w:r>
          </w:p>
        </w:tc>
        <w:tc>
          <w:tcPr>
            <w:tcW w:w="1160" w:type="dxa"/>
            <w:tcBorders>
              <w:top w:val="nil"/>
              <w:left w:val="nil"/>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r>
      <w:tr w:rsidR="00902CDF" w:rsidRPr="00902CDF" w:rsidTr="0006775C">
        <w:trPr>
          <w:trHeight w:val="540"/>
          <w:jc w:val="center"/>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p>
        </w:tc>
        <w:tc>
          <w:tcPr>
            <w:tcW w:w="2480" w:type="dxa"/>
            <w:tcBorders>
              <w:top w:val="nil"/>
              <w:left w:val="single" w:sz="4" w:space="0" w:color="auto"/>
              <w:bottom w:val="single" w:sz="4" w:space="0" w:color="auto"/>
              <w:right w:val="single" w:sz="4" w:space="0" w:color="auto"/>
            </w:tcBorders>
            <w:shd w:val="clear" w:color="000000" w:fill="F2F2F2"/>
            <w:vAlign w:val="center"/>
            <w:hideMark/>
          </w:tcPr>
          <w:p w:rsidR="00902CDF" w:rsidRPr="00902CDF" w:rsidRDefault="00902CDF" w:rsidP="0006775C">
            <w:pPr>
              <w:spacing w:after="0" w:line="240" w:lineRule="auto"/>
              <w:rPr>
                <w:rFonts w:ascii="StobiSansCn Bold" w:eastAsia="Times New Roman" w:hAnsi="StobiSansCn Bold" w:cs="Calibri"/>
                <w:b/>
                <w:bCs/>
                <w:color w:val="000000"/>
                <w:sz w:val="20"/>
                <w:szCs w:val="20"/>
                <w:lang w:val="en-GB" w:eastAsia="en-GB"/>
              </w:rPr>
            </w:pPr>
            <w:proofErr w:type="spellStart"/>
            <w:r w:rsidRPr="00902CDF">
              <w:rPr>
                <w:rFonts w:ascii="StobiSansCn Bold" w:eastAsia="Times New Roman" w:hAnsi="StobiSansCn Bold" w:cs="Calibri"/>
                <w:b/>
                <w:bCs/>
                <w:color w:val="000000"/>
                <w:sz w:val="20"/>
                <w:szCs w:val="20"/>
                <w:lang w:val="en-GB" w:eastAsia="en-GB"/>
              </w:rPr>
              <w:t>Источен</w:t>
            </w:r>
            <w:proofErr w:type="spellEnd"/>
            <w:r w:rsidRPr="00902CDF">
              <w:rPr>
                <w:rFonts w:ascii="StobiSansCn Bold" w:eastAsia="Times New Roman" w:hAnsi="StobiSansCn Bold" w:cs="Calibri"/>
                <w:b/>
                <w:bCs/>
                <w:color w:val="000000"/>
                <w:sz w:val="20"/>
                <w:szCs w:val="20"/>
                <w:lang w:val="en-GB" w:eastAsia="en-GB"/>
              </w:rPr>
              <w:t xml:space="preserve"> </w:t>
            </w:r>
            <w:proofErr w:type="spellStart"/>
            <w:r w:rsidRPr="00902CDF">
              <w:rPr>
                <w:rFonts w:ascii="StobiSansCn Bold" w:eastAsia="Times New Roman" w:hAnsi="StobiSansCn Bold" w:cs="Calibri"/>
                <w:b/>
                <w:bCs/>
                <w:color w:val="000000"/>
                <w:sz w:val="20"/>
                <w:szCs w:val="20"/>
                <w:lang w:val="en-GB" w:eastAsia="en-GB"/>
              </w:rPr>
              <w:t>регион</w:t>
            </w:r>
            <w:proofErr w:type="spellEnd"/>
            <w:r w:rsidRPr="00902CDF">
              <w:rPr>
                <w:rFonts w:ascii="StobiSansCn Bold" w:eastAsia="Times New Roman" w:hAnsi="StobiSansCn Bold" w:cs="Calibri"/>
                <w:b/>
                <w:bCs/>
                <w:color w:val="000000"/>
                <w:sz w:val="20"/>
                <w:szCs w:val="20"/>
                <w:lang w:val="en-GB" w:eastAsia="en-GB"/>
              </w:rPr>
              <w:t xml:space="preserve">          Rajoni Lindor</w:t>
            </w:r>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112</w:t>
            </w:r>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125</w:t>
            </w:r>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11</w:t>
            </w:r>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248</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12</w:t>
            </w:r>
          </w:p>
        </w:tc>
      </w:tr>
      <w:tr w:rsidR="00902CDF" w:rsidRPr="00902CDF" w:rsidTr="0006775C">
        <w:trPr>
          <w:trHeight w:val="540"/>
          <w:jc w:val="center"/>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10</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02CDF" w:rsidRPr="00902CDF" w:rsidRDefault="00902CDF" w:rsidP="0006775C">
            <w:pPr>
              <w:spacing w:after="0" w:line="240" w:lineRule="auto"/>
              <w:rPr>
                <w:rFonts w:ascii="StobiSansCn Bold" w:eastAsia="Times New Roman" w:hAnsi="StobiSansCn Bold" w:cs="Calibri"/>
                <w:b/>
                <w:bCs/>
                <w:color w:val="000000"/>
                <w:sz w:val="20"/>
                <w:szCs w:val="20"/>
                <w:lang w:val="en-GB" w:eastAsia="en-GB"/>
              </w:rPr>
            </w:pPr>
            <w:proofErr w:type="spellStart"/>
            <w:r w:rsidRPr="00902CDF">
              <w:rPr>
                <w:rFonts w:ascii="StobiSansCn Bold" w:eastAsia="Times New Roman" w:hAnsi="StobiSansCn Bold" w:cs="Calibri"/>
                <w:b/>
                <w:bCs/>
                <w:color w:val="000000"/>
                <w:sz w:val="20"/>
                <w:szCs w:val="20"/>
                <w:lang w:val="en-GB" w:eastAsia="en-GB"/>
              </w:rPr>
              <w:t>Берово</w:t>
            </w:r>
            <w:proofErr w:type="spellEnd"/>
            <w:r w:rsidRPr="00902CDF">
              <w:rPr>
                <w:rFonts w:ascii="StobiSansCn Bold" w:eastAsia="Times New Roman" w:hAnsi="StobiSansCn Bold" w:cs="Calibri"/>
                <w:b/>
                <w:bCs/>
                <w:color w:val="000000"/>
                <w:sz w:val="20"/>
                <w:szCs w:val="20"/>
                <w:lang w:val="en-GB" w:eastAsia="en-GB"/>
              </w:rPr>
              <w:t xml:space="preserve">                        </w:t>
            </w:r>
            <w:proofErr w:type="spellStart"/>
            <w:r w:rsidRPr="00902CDF">
              <w:rPr>
                <w:rFonts w:ascii="StobiSansCn Bold" w:eastAsia="Times New Roman" w:hAnsi="StobiSansCn Bold" w:cs="Calibri"/>
                <w:b/>
                <w:bCs/>
                <w:color w:val="000000"/>
                <w:sz w:val="20"/>
                <w:szCs w:val="20"/>
                <w:lang w:val="en-GB" w:eastAsia="en-GB"/>
              </w:rPr>
              <w:t>Berovë</w:t>
            </w:r>
            <w:proofErr w:type="spellEnd"/>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29</w:t>
            </w:r>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34</w:t>
            </w:r>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63</w:t>
            </w:r>
          </w:p>
        </w:tc>
        <w:tc>
          <w:tcPr>
            <w:tcW w:w="1160" w:type="dxa"/>
            <w:tcBorders>
              <w:top w:val="nil"/>
              <w:left w:val="nil"/>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5</w:t>
            </w:r>
          </w:p>
        </w:tc>
      </w:tr>
      <w:tr w:rsidR="00902CDF" w:rsidRPr="00902CDF" w:rsidTr="0006775C">
        <w:trPr>
          <w:trHeight w:val="540"/>
          <w:jc w:val="center"/>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11</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02CDF" w:rsidRPr="00902CDF" w:rsidRDefault="00902CDF" w:rsidP="0006775C">
            <w:pPr>
              <w:spacing w:after="0" w:line="240" w:lineRule="auto"/>
              <w:rPr>
                <w:rFonts w:ascii="StobiSansCn Bold" w:eastAsia="Times New Roman" w:hAnsi="StobiSansCn Bold" w:cs="Calibri"/>
                <w:b/>
                <w:bCs/>
                <w:color w:val="000000"/>
                <w:sz w:val="20"/>
                <w:szCs w:val="20"/>
                <w:lang w:val="en-GB" w:eastAsia="en-GB"/>
              </w:rPr>
            </w:pPr>
            <w:proofErr w:type="spellStart"/>
            <w:r w:rsidRPr="00902CDF">
              <w:rPr>
                <w:rFonts w:ascii="StobiSansCn Bold" w:eastAsia="Times New Roman" w:hAnsi="StobiSansCn Bold" w:cs="Calibri"/>
                <w:b/>
                <w:bCs/>
                <w:color w:val="000000"/>
                <w:sz w:val="20"/>
                <w:szCs w:val="20"/>
                <w:lang w:val="en-GB" w:eastAsia="en-GB"/>
              </w:rPr>
              <w:t>Виница</w:t>
            </w:r>
            <w:proofErr w:type="spellEnd"/>
            <w:r w:rsidRPr="00902CDF">
              <w:rPr>
                <w:rFonts w:ascii="StobiSansCn Bold" w:eastAsia="Times New Roman" w:hAnsi="StobiSansCn Bold" w:cs="Calibri"/>
                <w:b/>
                <w:bCs/>
                <w:color w:val="000000"/>
                <w:sz w:val="20"/>
                <w:szCs w:val="20"/>
                <w:lang w:val="en-GB" w:eastAsia="en-GB"/>
              </w:rPr>
              <w:t xml:space="preserve">                         </w:t>
            </w:r>
            <w:proofErr w:type="spellStart"/>
            <w:r w:rsidRPr="00902CDF">
              <w:rPr>
                <w:rFonts w:ascii="StobiSansCn Bold" w:eastAsia="Times New Roman" w:hAnsi="StobiSansCn Bold" w:cs="Calibri"/>
                <w:b/>
                <w:bCs/>
                <w:color w:val="000000"/>
                <w:sz w:val="20"/>
                <w:szCs w:val="20"/>
                <w:lang w:val="en-GB" w:eastAsia="en-GB"/>
              </w:rPr>
              <w:t>Vinicë</w:t>
            </w:r>
            <w:proofErr w:type="spellEnd"/>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18</w:t>
            </w:r>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8</w:t>
            </w:r>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3</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29</w:t>
            </w:r>
          </w:p>
        </w:tc>
        <w:tc>
          <w:tcPr>
            <w:tcW w:w="1160" w:type="dxa"/>
            <w:tcBorders>
              <w:top w:val="nil"/>
              <w:left w:val="nil"/>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2</w:t>
            </w:r>
          </w:p>
        </w:tc>
      </w:tr>
      <w:tr w:rsidR="00902CDF" w:rsidRPr="00902CDF" w:rsidTr="0006775C">
        <w:trPr>
          <w:trHeight w:val="540"/>
          <w:jc w:val="center"/>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12</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02CDF" w:rsidRPr="00902CDF" w:rsidRDefault="00902CDF" w:rsidP="0006775C">
            <w:pPr>
              <w:spacing w:after="0" w:line="240" w:lineRule="auto"/>
              <w:rPr>
                <w:rFonts w:ascii="StobiSansCn Bold" w:eastAsia="Times New Roman" w:hAnsi="StobiSansCn Bold" w:cs="Calibri"/>
                <w:b/>
                <w:bCs/>
                <w:color w:val="000000"/>
                <w:sz w:val="20"/>
                <w:szCs w:val="20"/>
                <w:lang w:val="en-GB" w:eastAsia="en-GB"/>
              </w:rPr>
            </w:pPr>
            <w:proofErr w:type="spellStart"/>
            <w:r w:rsidRPr="00902CDF">
              <w:rPr>
                <w:rFonts w:ascii="StobiSansCn Bold" w:eastAsia="Times New Roman" w:hAnsi="StobiSansCn Bold" w:cs="Calibri"/>
                <w:b/>
                <w:bCs/>
                <w:color w:val="000000"/>
                <w:sz w:val="20"/>
                <w:szCs w:val="20"/>
                <w:lang w:val="en-GB" w:eastAsia="en-GB"/>
              </w:rPr>
              <w:t>Делчево</w:t>
            </w:r>
            <w:proofErr w:type="spellEnd"/>
            <w:r w:rsidRPr="00902CDF">
              <w:rPr>
                <w:rFonts w:ascii="StobiSansCn Bold" w:eastAsia="Times New Roman" w:hAnsi="StobiSansCn Bold" w:cs="Calibri"/>
                <w:b/>
                <w:bCs/>
                <w:color w:val="000000"/>
                <w:sz w:val="20"/>
                <w:szCs w:val="20"/>
                <w:lang w:val="en-GB" w:eastAsia="en-GB"/>
              </w:rPr>
              <w:t xml:space="preserve">                    </w:t>
            </w:r>
            <w:proofErr w:type="spellStart"/>
            <w:r w:rsidRPr="00902CDF">
              <w:rPr>
                <w:rFonts w:ascii="StobiSansCn Bold" w:eastAsia="Times New Roman" w:hAnsi="StobiSansCn Bold" w:cs="Calibri"/>
                <w:b/>
                <w:bCs/>
                <w:color w:val="000000"/>
                <w:sz w:val="20"/>
                <w:szCs w:val="20"/>
                <w:lang w:val="en-GB" w:eastAsia="en-GB"/>
              </w:rPr>
              <w:t>Dellçevë</w:t>
            </w:r>
            <w:proofErr w:type="spellEnd"/>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18</w:t>
            </w:r>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17</w:t>
            </w:r>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4</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39</w:t>
            </w:r>
          </w:p>
        </w:tc>
        <w:tc>
          <w:tcPr>
            <w:tcW w:w="1160" w:type="dxa"/>
            <w:tcBorders>
              <w:top w:val="nil"/>
              <w:left w:val="nil"/>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1</w:t>
            </w:r>
          </w:p>
        </w:tc>
      </w:tr>
      <w:tr w:rsidR="00902CDF" w:rsidRPr="00902CDF" w:rsidTr="0006775C">
        <w:trPr>
          <w:trHeight w:val="540"/>
          <w:jc w:val="center"/>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13</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02CDF" w:rsidRDefault="00902CDF" w:rsidP="0006775C">
            <w:pPr>
              <w:spacing w:after="0" w:line="240" w:lineRule="auto"/>
              <w:rPr>
                <w:rFonts w:ascii="StobiSansCn Bold" w:eastAsia="Times New Roman" w:hAnsi="StobiSansCn Bold" w:cs="Calibri"/>
                <w:b/>
                <w:bCs/>
                <w:color w:val="000000"/>
                <w:sz w:val="20"/>
                <w:szCs w:val="20"/>
                <w:lang w:val="en-GB" w:eastAsia="en-GB"/>
              </w:rPr>
            </w:pPr>
            <w:proofErr w:type="spellStart"/>
            <w:r w:rsidRPr="00902CDF">
              <w:rPr>
                <w:rFonts w:ascii="StobiSansCn Bold" w:eastAsia="Times New Roman" w:hAnsi="StobiSansCn Bold" w:cs="Calibri"/>
                <w:b/>
                <w:bCs/>
                <w:color w:val="000000"/>
                <w:sz w:val="20"/>
                <w:szCs w:val="20"/>
                <w:lang w:val="en-GB" w:eastAsia="en-GB"/>
              </w:rPr>
              <w:t>Зрновци</w:t>
            </w:r>
            <w:proofErr w:type="spellEnd"/>
          </w:p>
          <w:p w:rsidR="00902CDF" w:rsidRPr="00902CDF" w:rsidRDefault="00902CDF" w:rsidP="0006775C">
            <w:pPr>
              <w:spacing w:after="0" w:line="240" w:lineRule="auto"/>
              <w:rPr>
                <w:rFonts w:ascii="StobiSansCn Bold" w:eastAsia="Times New Roman" w:hAnsi="StobiSansCn Bold" w:cs="Calibri"/>
                <w:b/>
                <w:bCs/>
                <w:color w:val="000000"/>
                <w:sz w:val="20"/>
                <w:szCs w:val="20"/>
                <w:lang w:val="en-GB" w:eastAsia="en-GB"/>
              </w:rPr>
            </w:pPr>
            <w:proofErr w:type="spellStart"/>
            <w:r w:rsidRPr="00902CDF">
              <w:rPr>
                <w:rFonts w:ascii="StobiSansCn Bold" w:eastAsia="Times New Roman" w:hAnsi="StobiSansCn Bold" w:cs="Calibri"/>
                <w:b/>
                <w:bCs/>
                <w:color w:val="000000"/>
                <w:sz w:val="20"/>
                <w:szCs w:val="20"/>
                <w:lang w:val="en-GB" w:eastAsia="en-GB"/>
              </w:rPr>
              <w:t>Zrnovcë</w:t>
            </w:r>
            <w:proofErr w:type="spellEnd"/>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nil"/>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r>
      <w:tr w:rsidR="00902CDF" w:rsidRPr="00902CDF" w:rsidTr="0006775C">
        <w:trPr>
          <w:trHeight w:val="540"/>
          <w:jc w:val="center"/>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14</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02CDF" w:rsidRPr="00902CDF" w:rsidRDefault="00902CDF" w:rsidP="0006775C">
            <w:pPr>
              <w:spacing w:after="0" w:line="240" w:lineRule="auto"/>
              <w:rPr>
                <w:rFonts w:ascii="StobiSansCn Bold" w:eastAsia="Times New Roman" w:hAnsi="StobiSansCn Bold" w:cs="Calibri"/>
                <w:b/>
                <w:bCs/>
                <w:color w:val="000000"/>
                <w:sz w:val="20"/>
                <w:szCs w:val="20"/>
                <w:lang w:val="en-GB" w:eastAsia="en-GB"/>
              </w:rPr>
            </w:pPr>
            <w:proofErr w:type="spellStart"/>
            <w:r w:rsidRPr="00902CDF">
              <w:rPr>
                <w:rFonts w:ascii="StobiSansCn Bold" w:eastAsia="Times New Roman" w:hAnsi="StobiSansCn Bold" w:cs="Calibri"/>
                <w:b/>
                <w:bCs/>
                <w:color w:val="000000"/>
                <w:sz w:val="20"/>
                <w:szCs w:val="20"/>
                <w:lang w:val="en-GB" w:eastAsia="en-GB"/>
              </w:rPr>
              <w:t>Карбинци</w:t>
            </w:r>
            <w:proofErr w:type="spellEnd"/>
            <w:r w:rsidRPr="00902CDF">
              <w:rPr>
                <w:rFonts w:ascii="StobiSansCn Bold" w:eastAsia="Times New Roman" w:hAnsi="StobiSansCn Bold" w:cs="Calibri"/>
                <w:b/>
                <w:bCs/>
                <w:color w:val="000000"/>
                <w:sz w:val="20"/>
                <w:szCs w:val="20"/>
                <w:lang w:val="en-GB" w:eastAsia="en-GB"/>
              </w:rPr>
              <w:t xml:space="preserve">                 </w:t>
            </w:r>
            <w:proofErr w:type="spellStart"/>
            <w:r w:rsidRPr="00902CDF">
              <w:rPr>
                <w:rFonts w:ascii="StobiSansCn Bold" w:eastAsia="Times New Roman" w:hAnsi="StobiSansCn Bold" w:cs="Calibri"/>
                <w:b/>
                <w:bCs/>
                <w:color w:val="000000"/>
                <w:sz w:val="20"/>
                <w:szCs w:val="20"/>
                <w:lang w:val="en-GB" w:eastAsia="en-GB"/>
              </w:rPr>
              <w:t>Karbincë</w:t>
            </w:r>
            <w:proofErr w:type="spellEnd"/>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1</w:t>
            </w:r>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1</w:t>
            </w:r>
          </w:p>
        </w:tc>
        <w:tc>
          <w:tcPr>
            <w:tcW w:w="1160" w:type="dxa"/>
            <w:tcBorders>
              <w:top w:val="nil"/>
              <w:left w:val="nil"/>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r>
      <w:tr w:rsidR="00902CDF" w:rsidRPr="00902CDF" w:rsidTr="0006775C">
        <w:trPr>
          <w:trHeight w:val="540"/>
          <w:jc w:val="center"/>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15</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02CDF" w:rsidRPr="00902CDF" w:rsidRDefault="00902CDF" w:rsidP="0006775C">
            <w:pPr>
              <w:spacing w:after="0" w:line="240" w:lineRule="auto"/>
              <w:rPr>
                <w:rFonts w:ascii="StobiSansCn Bold" w:eastAsia="Times New Roman" w:hAnsi="StobiSansCn Bold" w:cs="Calibri"/>
                <w:b/>
                <w:bCs/>
                <w:color w:val="000000"/>
                <w:sz w:val="20"/>
                <w:szCs w:val="20"/>
                <w:lang w:val="en-GB" w:eastAsia="en-GB"/>
              </w:rPr>
            </w:pPr>
            <w:proofErr w:type="spellStart"/>
            <w:r w:rsidRPr="00902CDF">
              <w:rPr>
                <w:rFonts w:ascii="StobiSansCn Bold" w:eastAsia="Times New Roman" w:hAnsi="StobiSansCn Bold" w:cs="Calibri"/>
                <w:b/>
                <w:bCs/>
                <w:color w:val="000000"/>
                <w:sz w:val="20"/>
                <w:szCs w:val="20"/>
                <w:lang w:val="en-GB" w:eastAsia="en-GB"/>
              </w:rPr>
              <w:t>Кочани</w:t>
            </w:r>
            <w:proofErr w:type="spellEnd"/>
            <w:r w:rsidRPr="00902CDF">
              <w:rPr>
                <w:rFonts w:ascii="StobiSansCn Bold" w:eastAsia="Times New Roman" w:hAnsi="StobiSansCn Bold" w:cs="Calibri"/>
                <w:b/>
                <w:bCs/>
                <w:color w:val="000000"/>
                <w:sz w:val="20"/>
                <w:szCs w:val="20"/>
                <w:lang w:val="en-GB" w:eastAsia="en-GB"/>
              </w:rPr>
              <w:t xml:space="preserve">                         </w:t>
            </w:r>
            <w:proofErr w:type="spellStart"/>
            <w:r w:rsidRPr="00902CDF">
              <w:rPr>
                <w:rFonts w:ascii="StobiSansCn Bold" w:eastAsia="Times New Roman" w:hAnsi="StobiSansCn Bold" w:cs="Calibri"/>
                <w:b/>
                <w:bCs/>
                <w:color w:val="000000"/>
                <w:sz w:val="20"/>
                <w:szCs w:val="20"/>
                <w:lang w:val="en-GB" w:eastAsia="en-GB"/>
              </w:rPr>
              <w:t>Koçani</w:t>
            </w:r>
            <w:proofErr w:type="spellEnd"/>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36</w:t>
            </w:r>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41</w:t>
            </w:r>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2</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79</w:t>
            </w:r>
          </w:p>
        </w:tc>
        <w:tc>
          <w:tcPr>
            <w:tcW w:w="1160" w:type="dxa"/>
            <w:tcBorders>
              <w:top w:val="nil"/>
              <w:left w:val="nil"/>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2</w:t>
            </w:r>
          </w:p>
        </w:tc>
      </w:tr>
      <w:tr w:rsidR="00902CDF" w:rsidRPr="00902CDF" w:rsidTr="0006775C">
        <w:trPr>
          <w:trHeight w:val="540"/>
          <w:jc w:val="center"/>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16</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02CDF" w:rsidRPr="00902CDF" w:rsidRDefault="00902CDF" w:rsidP="0006775C">
            <w:pPr>
              <w:spacing w:after="0" w:line="240" w:lineRule="auto"/>
              <w:rPr>
                <w:rFonts w:ascii="StobiSansCn Bold" w:eastAsia="Times New Roman" w:hAnsi="StobiSansCn Bold" w:cs="Calibri"/>
                <w:b/>
                <w:bCs/>
                <w:color w:val="000000"/>
                <w:sz w:val="20"/>
                <w:szCs w:val="20"/>
                <w:lang w:val="en-GB" w:eastAsia="en-GB"/>
              </w:rPr>
            </w:pPr>
            <w:proofErr w:type="spellStart"/>
            <w:r w:rsidRPr="00902CDF">
              <w:rPr>
                <w:rFonts w:ascii="StobiSansCn Bold" w:eastAsia="Times New Roman" w:hAnsi="StobiSansCn Bold" w:cs="Calibri"/>
                <w:b/>
                <w:bCs/>
                <w:color w:val="000000"/>
                <w:sz w:val="20"/>
                <w:szCs w:val="20"/>
                <w:lang w:val="en-GB" w:eastAsia="en-GB"/>
              </w:rPr>
              <w:t>Македонска</w:t>
            </w:r>
            <w:proofErr w:type="spellEnd"/>
            <w:r w:rsidRPr="00902CDF">
              <w:rPr>
                <w:rFonts w:ascii="StobiSansCn Bold" w:eastAsia="Times New Roman" w:hAnsi="StobiSansCn Bold" w:cs="Calibri"/>
                <w:b/>
                <w:bCs/>
                <w:color w:val="000000"/>
                <w:sz w:val="20"/>
                <w:szCs w:val="20"/>
                <w:lang w:val="en-GB" w:eastAsia="en-GB"/>
              </w:rPr>
              <w:t xml:space="preserve"> </w:t>
            </w:r>
            <w:proofErr w:type="spellStart"/>
            <w:r w:rsidRPr="00902CDF">
              <w:rPr>
                <w:rFonts w:ascii="StobiSansCn Bold" w:eastAsia="Times New Roman" w:hAnsi="StobiSansCn Bold" w:cs="Calibri"/>
                <w:b/>
                <w:bCs/>
                <w:color w:val="000000"/>
                <w:sz w:val="20"/>
                <w:szCs w:val="20"/>
                <w:lang w:val="en-GB" w:eastAsia="en-GB"/>
              </w:rPr>
              <w:t>Каменица</w:t>
            </w:r>
            <w:proofErr w:type="spellEnd"/>
            <w:r w:rsidRPr="00902CDF">
              <w:rPr>
                <w:rFonts w:ascii="StobiSansCn Bold" w:eastAsia="Times New Roman" w:hAnsi="StobiSansCn Bold" w:cs="Calibri"/>
                <w:b/>
                <w:bCs/>
                <w:color w:val="000000"/>
                <w:sz w:val="20"/>
                <w:szCs w:val="20"/>
                <w:lang w:val="en-GB" w:eastAsia="en-GB"/>
              </w:rPr>
              <w:t xml:space="preserve"> </w:t>
            </w:r>
            <w:proofErr w:type="spellStart"/>
            <w:r w:rsidRPr="00902CDF">
              <w:rPr>
                <w:rFonts w:ascii="StobiSansCn Bold" w:eastAsia="Times New Roman" w:hAnsi="StobiSansCn Bold" w:cs="Calibri"/>
                <w:b/>
                <w:bCs/>
                <w:color w:val="000000"/>
                <w:sz w:val="20"/>
                <w:szCs w:val="20"/>
                <w:lang w:val="en-GB" w:eastAsia="en-GB"/>
              </w:rPr>
              <w:t>Makedonska</w:t>
            </w:r>
            <w:proofErr w:type="spellEnd"/>
            <w:r w:rsidRPr="00902CDF">
              <w:rPr>
                <w:rFonts w:ascii="StobiSansCn Bold" w:eastAsia="Times New Roman" w:hAnsi="StobiSansCn Bold" w:cs="Calibri"/>
                <w:b/>
                <w:bCs/>
                <w:color w:val="000000"/>
                <w:sz w:val="20"/>
                <w:szCs w:val="20"/>
                <w:lang w:val="en-GB" w:eastAsia="en-GB"/>
              </w:rPr>
              <w:t xml:space="preserve"> </w:t>
            </w:r>
            <w:proofErr w:type="spellStart"/>
            <w:r w:rsidRPr="00902CDF">
              <w:rPr>
                <w:rFonts w:ascii="StobiSansCn Bold" w:eastAsia="Times New Roman" w:hAnsi="StobiSansCn Bold" w:cs="Calibri"/>
                <w:b/>
                <w:bCs/>
                <w:color w:val="000000"/>
                <w:sz w:val="20"/>
                <w:szCs w:val="20"/>
                <w:lang w:val="en-GB" w:eastAsia="en-GB"/>
              </w:rPr>
              <w:t>kamenicë</w:t>
            </w:r>
            <w:proofErr w:type="spellEnd"/>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3</w:t>
            </w:r>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4</w:t>
            </w:r>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7</w:t>
            </w:r>
          </w:p>
        </w:tc>
        <w:tc>
          <w:tcPr>
            <w:tcW w:w="1160" w:type="dxa"/>
            <w:tcBorders>
              <w:top w:val="nil"/>
              <w:left w:val="nil"/>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r>
      <w:tr w:rsidR="00902CDF" w:rsidRPr="00902CDF" w:rsidTr="0006775C">
        <w:trPr>
          <w:trHeight w:val="540"/>
          <w:jc w:val="center"/>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17</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02CDF" w:rsidRPr="00902CDF" w:rsidRDefault="00902CDF" w:rsidP="0006775C">
            <w:pPr>
              <w:spacing w:after="0" w:line="240" w:lineRule="auto"/>
              <w:rPr>
                <w:rFonts w:ascii="StobiSansCn Bold" w:eastAsia="Times New Roman" w:hAnsi="StobiSansCn Bold" w:cs="Calibri"/>
                <w:b/>
                <w:bCs/>
                <w:color w:val="000000"/>
                <w:sz w:val="20"/>
                <w:szCs w:val="20"/>
                <w:lang w:val="en-GB" w:eastAsia="en-GB"/>
              </w:rPr>
            </w:pPr>
            <w:proofErr w:type="spellStart"/>
            <w:r w:rsidRPr="00902CDF">
              <w:rPr>
                <w:rFonts w:ascii="StobiSansCn Bold" w:eastAsia="Times New Roman" w:hAnsi="StobiSansCn Bold" w:cs="Calibri"/>
                <w:b/>
                <w:bCs/>
                <w:color w:val="000000"/>
                <w:sz w:val="20"/>
                <w:szCs w:val="20"/>
                <w:lang w:val="en-GB" w:eastAsia="en-GB"/>
              </w:rPr>
              <w:t>Пехчево</w:t>
            </w:r>
            <w:proofErr w:type="spellEnd"/>
            <w:r w:rsidRPr="00902CDF">
              <w:rPr>
                <w:rFonts w:ascii="StobiSansCn Bold" w:eastAsia="Times New Roman" w:hAnsi="StobiSansCn Bold" w:cs="Calibri"/>
                <w:b/>
                <w:bCs/>
                <w:color w:val="000000"/>
                <w:sz w:val="20"/>
                <w:szCs w:val="20"/>
                <w:lang w:val="en-GB" w:eastAsia="en-GB"/>
              </w:rPr>
              <w:t xml:space="preserve">                    </w:t>
            </w:r>
            <w:proofErr w:type="spellStart"/>
            <w:r w:rsidRPr="00902CDF">
              <w:rPr>
                <w:rFonts w:ascii="StobiSansCn Bold" w:eastAsia="Times New Roman" w:hAnsi="StobiSansCn Bold" w:cs="Calibri"/>
                <w:b/>
                <w:bCs/>
                <w:color w:val="000000"/>
                <w:sz w:val="20"/>
                <w:szCs w:val="20"/>
                <w:lang w:val="en-GB" w:eastAsia="en-GB"/>
              </w:rPr>
              <w:t>Pehçevë</w:t>
            </w:r>
            <w:proofErr w:type="spellEnd"/>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6</w:t>
            </w:r>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14</w:t>
            </w:r>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20</w:t>
            </w:r>
          </w:p>
        </w:tc>
        <w:tc>
          <w:tcPr>
            <w:tcW w:w="1160" w:type="dxa"/>
            <w:tcBorders>
              <w:top w:val="nil"/>
              <w:left w:val="nil"/>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r>
      <w:tr w:rsidR="00902CDF" w:rsidRPr="00902CDF" w:rsidTr="0006775C">
        <w:trPr>
          <w:trHeight w:val="540"/>
          <w:jc w:val="center"/>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18</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02CDF" w:rsidRPr="00902CDF" w:rsidRDefault="00902CDF" w:rsidP="0006775C">
            <w:pPr>
              <w:spacing w:after="0" w:line="240" w:lineRule="auto"/>
              <w:rPr>
                <w:rFonts w:ascii="StobiSansCn Bold" w:eastAsia="Times New Roman" w:hAnsi="StobiSansCn Bold" w:cs="Calibri"/>
                <w:b/>
                <w:bCs/>
                <w:color w:val="000000"/>
                <w:sz w:val="20"/>
                <w:szCs w:val="20"/>
                <w:lang w:val="en-GB" w:eastAsia="en-GB"/>
              </w:rPr>
            </w:pPr>
            <w:proofErr w:type="spellStart"/>
            <w:r w:rsidRPr="00902CDF">
              <w:rPr>
                <w:rFonts w:ascii="StobiSansCn Bold" w:eastAsia="Times New Roman" w:hAnsi="StobiSansCn Bold" w:cs="Calibri"/>
                <w:b/>
                <w:bCs/>
                <w:color w:val="000000"/>
                <w:sz w:val="20"/>
                <w:szCs w:val="20"/>
                <w:lang w:val="en-GB" w:eastAsia="en-GB"/>
              </w:rPr>
              <w:t>Пробиштип</w:t>
            </w:r>
            <w:proofErr w:type="spellEnd"/>
            <w:r w:rsidRPr="00902CDF">
              <w:rPr>
                <w:rFonts w:ascii="StobiSansCn Bold" w:eastAsia="Times New Roman" w:hAnsi="StobiSansCn Bold" w:cs="Calibri"/>
                <w:b/>
                <w:bCs/>
                <w:color w:val="000000"/>
                <w:sz w:val="20"/>
                <w:szCs w:val="20"/>
                <w:lang w:val="en-GB" w:eastAsia="en-GB"/>
              </w:rPr>
              <w:t xml:space="preserve">          </w:t>
            </w:r>
            <w:proofErr w:type="spellStart"/>
            <w:r w:rsidRPr="00902CDF">
              <w:rPr>
                <w:rFonts w:ascii="StobiSansCn Bold" w:eastAsia="Times New Roman" w:hAnsi="StobiSansCn Bold" w:cs="Calibri"/>
                <w:b/>
                <w:bCs/>
                <w:color w:val="000000"/>
                <w:sz w:val="20"/>
                <w:szCs w:val="20"/>
                <w:lang w:val="en-GB" w:eastAsia="en-GB"/>
              </w:rPr>
              <w:t>Probishtip</w:t>
            </w:r>
            <w:proofErr w:type="spellEnd"/>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2</w:t>
            </w:r>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1</w:t>
            </w:r>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3</w:t>
            </w:r>
          </w:p>
        </w:tc>
        <w:tc>
          <w:tcPr>
            <w:tcW w:w="1160" w:type="dxa"/>
            <w:tcBorders>
              <w:top w:val="nil"/>
              <w:left w:val="nil"/>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r>
      <w:tr w:rsidR="00902CDF" w:rsidRPr="00902CDF" w:rsidTr="0006775C">
        <w:trPr>
          <w:trHeight w:val="540"/>
          <w:jc w:val="center"/>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19</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02CDF" w:rsidRPr="00902CDF" w:rsidRDefault="00902CDF" w:rsidP="0006775C">
            <w:pPr>
              <w:spacing w:after="0" w:line="240" w:lineRule="auto"/>
              <w:rPr>
                <w:rFonts w:ascii="StobiSansCn Bold" w:eastAsia="Times New Roman" w:hAnsi="StobiSansCn Bold" w:cs="Calibri"/>
                <w:b/>
                <w:bCs/>
                <w:color w:val="000000"/>
                <w:sz w:val="20"/>
                <w:szCs w:val="20"/>
                <w:lang w:val="en-GB" w:eastAsia="en-GB"/>
              </w:rPr>
            </w:pPr>
            <w:proofErr w:type="spellStart"/>
            <w:r w:rsidRPr="00902CDF">
              <w:rPr>
                <w:rFonts w:ascii="StobiSansCn Bold" w:eastAsia="Times New Roman" w:hAnsi="StobiSansCn Bold" w:cs="Calibri"/>
                <w:b/>
                <w:bCs/>
                <w:color w:val="000000"/>
                <w:sz w:val="20"/>
                <w:szCs w:val="20"/>
                <w:lang w:val="en-GB" w:eastAsia="en-GB"/>
              </w:rPr>
              <w:t>Чешиново</w:t>
            </w:r>
            <w:proofErr w:type="spellEnd"/>
            <w:r w:rsidRPr="00902CDF">
              <w:rPr>
                <w:rFonts w:ascii="StobiSansCn Bold" w:eastAsia="Times New Roman" w:hAnsi="StobiSansCn Bold" w:cs="Calibri"/>
                <w:b/>
                <w:bCs/>
                <w:color w:val="000000"/>
                <w:sz w:val="20"/>
                <w:szCs w:val="20"/>
                <w:lang w:val="en-GB" w:eastAsia="en-GB"/>
              </w:rPr>
              <w:t xml:space="preserve">             </w:t>
            </w:r>
            <w:proofErr w:type="spellStart"/>
            <w:r w:rsidRPr="00902CDF">
              <w:rPr>
                <w:rFonts w:ascii="StobiSansCn Bold" w:eastAsia="Times New Roman" w:hAnsi="StobiSansCn Bold" w:cs="Calibri"/>
                <w:b/>
                <w:bCs/>
                <w:color w:val="000000"/>
                <w:sz w:val="20"/>
                <w:szCs w:val="20"/>
                <w:lang w:val="en-GB" w:eastAsia="en-GB"/>
              </w:rPr>
              <w:t>Çeshinovë</w:t>
            </w:r>
            <w:proofErr w:type="spellEnd"/>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nil"/>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r>
      <w:tr w:rsidR="00902CDF" w:rsidRPr="00902CDF" w:rsidTr="0006775C">
        <w:trPr>
          <w:trHeight w:val="540"/>
          <w:jc w:val="center"/>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20</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02CDF" w:rsidRDefault="00902CDF" w:rsidP="0006775C">
            <w:pPr>
              <w:spacing w:after="0" w:line="240" w:lineRule="auto"/>
              <w:rPr>
                <w:rFonts w:ascii="StobiSansCn Bold" w:eastAsia="Times New Roman" w:hAnsi="StobiSansCn Bold" w:cs="Calibri"/>
                <w:b/>
                <w:bCs/>
                <w:color w:val="000000"/>
                <w:sz w:val="20"/>
                <w:szCs w:val="20"/>
                <w:lang w:val="en-GB" w:eastAsia="en-GB"/>
              </w:rPr>
            </w:pPr>
            <w:proofErr w:type="spellStart"/>
            <w:r w:rsidRPr="00902CDF">
              <w:rPr>
                <w:rFonts w:ascii="StobiSansCn Bold" w:eastAsia="Times New Roman" w:hAnsi="StobiSansCn Bold" w:cs="Calibri"/>
                <w:b/>
                <w:bCs/>
                <w:color w:val="000000"/>
                <w:sz w:val="20"/>
                <w:szCs w:val="20"/>
                <w:lang w:val="en-GB" w:eastAsia="en-GB"/>
              </w:rPr>
              <w:t>Штип</w:t>
            </w:r>
            <w:proofErr w:type="spellEnd"/>
          </w:p>
          <w:p w:rsidR="00902CDF" w:rsidRPr="00902CDF" w:rsidRDefault="00902CDF" w:rsidP="0006775C">
            <w:pPr>
              <w:spacing w:after="0" w:line="240" w:lineRule="auto"/>
              <w:rPr>
                <w:rFonts w:ascii="StobiSansCn Bold" w:eastAsia="Times New Roman" w:hAnsi="StobiSansCn Bold" w:cs="Calibri"/>
                <w:b/>
                <w:bCs/>
                <w:color w:val="000000"/>
                <w:sz w:val="20"/>
                <w:szCs w:val="20"/>
                <w:lang w:val="en-GB" w:eastAsia="en-GB"/>
              </w:rPr>
            </w:pPr>
            <w:proofErr w:type="spellStart"/>
            <w:r w:rsidRPr="00902CDF">
              <w:rPr>
                <w:rFonts w:ascii="StobiSansCn Bold" w:eastAsia="Times New Roman" w:hAnsi="StobiSansCn Bold" w:cs="Calibri"/>
                <w:b/>
                <w:bCs/>
                <w:color w:val="000000"/>
                <w:sz w:val="20"/>
                <w:szCs w:val="20"/>
                <w:lang w:val="en-GB" w:eastAsia="en-GB"/>
              </w:rPr>
              <w:t>Shtip</w:t>
            </w:r>
            <w:proofErr w:type="spellEnd"/>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5</w:t>
            </w:r>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2</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7</w:t>
            </w:r>
          </w:p>
        </w:tc>
        <w:tc>
          <w:tcPr>
            <w:tcW w:w="1160" w:type="dxa"/>
            <w:tcBorders>
              <w:top w:val="nil"/>
              <w:left w:val="nil"/>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2</w:t>
            </w:r>
          </w:p>
        </w:tc>
      </w:tr>
      <w:tr w:rsidR="00902CDF" w:rsidRPr="00902CDF" w:rsidTr="0006775C">
        <w:trPr>
          <w:trHeight w:val="540"/>
          <w:jc w:val="center"/>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p>
        </w:tc>
        <w:tc>
          <w:tcPr>
            <w:tcW w:w="2480" w:type="dxa"/>
            <w:tcBorders>
              <w:top w:val="nil"/>
              <w:left w:val="single" w:sz="4" w:space="0" w:color="auto"/>
              <w:bottom w:val="single" w:sz="4" w:space="0" w:color="auto"/>
              <w:right w:val="single" w:sz="4" w:space="0" w:color="auto"/>
            </w:tcBorders>
            <w:shd w:val="clear" w:color="000000" w:fill="F2F2F2"/>
            <w:vAlign w:val="center"/>
            <w:hideMark/>
          </w:tcPr>
          <w:p w:rsidR="00902CDF" w:rsidRPr="00902CDF" w:rsidRDefault="00902CDF" w:rsidP="0006775C">
            <w:pPr>
              <w:spacing w:after="0" w:line="240" w:lineRule="auto"/>
              <w:rPr>
                <w:rFonts w:ascii="StobiSansCn Bold" w:eastAsia="Times New Roman" w:hAnsi="StobiSansCn Bold" w:cs="Calibri"/>
                <w:b/>
                <w:bCs/>
                <w:color w:val="000000"/>
                <w:sz w:val="20"/>
                <w:szCs w:val="20"/>
                <w:lang w:val="en-GB" w:eastAsia="en-GB"/>
              </w:rPr>
            </w:pPr>
            <w:proofErr w:type="spellStart"/>
            <w:r w:rsidRPr="00902CDF">
              <w:rPr>
                <w:rFonts w:ascii="StobiSansCn Bold" w:eastAsia="Times New Roman" w:hAnsi="StobiSansCn Bold" w:cs="Calibri"/>
                <w:b/>
                <w:bCs/>
                <w:color w:val="000000"/>
                <w:sz w:val="20"/>
                <w:szCs w:val="20"/>
                <w:lang w:val="en-GB" w:eastAsia="en-GB"/>
              </w:rPr>
              <w:t>Југозападен</w:t>
            </w:r>
            <w:proofErr w:type="spellEnd"/>
            <w:r w:rsidRPr="00902CDF">
              <w:rPr>
                <w:rFonts w:ascii="StobiSansCn Bold" w:eastAsia="Times New Roman" w:hAnsi="StobiSansCn Bold" w:cs="Calibri"/>
                <w:b/>
                <w:bCs/>
                <w:color w:val="000000"/>
                <w:sz w:val="20"/>
                <w:szCs w:val="20"/>
                <w:lang w:val="en-GB" w:eastAsia="en-GB"/>
              </w:rPr>
              <w:t xml:space="preserve"> </w:t>
            </w:r>
            <w:proofErr w:type="spellStart"/>
            <w:r w:rsidRPr="00902CDF">
              <w:rPr>
                <w:rFonts w:ascii="StobiSansCn Bold" w:eastAsia="Times New Roman" w:hAnsi="StobiSansCn Bold" w:cs="Calibri"/>
                <w:b/>
                <w:bCs/>
                <w:color w:val="000000"/>
                <w:sz w:val="20"/>
                <w:szCs w:val="20"/>
                <w:lang w:val="en-GB" w:eastAsia="en-GB"/>
              </w:rPr>
              <w:t>регион</w:t>
            </w:r>
            <w:proofErr w:type="spellEnd"/>
            <w:r w:rsidRPr="00902CDF">
              <w:rPr>
                <w:rFonts w:ascii="StobiSansCn Bold" w:eastAsia="Times New Roman" w:hAnsi="StobiSansCn Bold" w:cs="Calibri"/>
                <w:b/>
                <w:bCs/>
                <w:color w:val="000000"/>
                <w:sz w:val="20"/>
                <w:szCs w:val="20"/>
                <w:lang w:val="en-GB" w:eastAsia="en-GB"/>
              </w:rPr>
              <w:t xml:space="preserve">  Rajoni </w:t>
            </w:r>
            <w:proofErr w:type="spellStart"/>
            <w:r w:rsidRPr="00902CDF">
              <w:rPr>
                <w:rFonts w:ascii="StobiSansCn Bold" w:eastAsia="Times New Roman" w:hAnsi="StobiSansCn Bold" w:cs="Calibri"/>
                <w:b/>
                <w:bCs/>
                <w:color w:val="000000"/>
                <w:sz w:val="20"/>
                <w:szCs w:val="20"/>
                <w:lang w:val="en-GB" w:eastAsia="en-GB"/>
              </w:rPr>
              <w:t>Jugperëndimorë</w:t>
            </w:r>
            <w:proofErr w:type="spellEnd"/>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69</w:t>
            </w:r>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46</w:t>
            </w:r>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10</w:t>
            </w:r>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125</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23</w:t>
            </w:r>
          </w:p>
        </w:tc>
      </w:tr>
      <w:tr w:rsidR="00902CDF" w:rsidRPr="00902CDF" w:rsidTr="0006775C">
        <w:trPr>
          <w:trHeight w:val="540"/>
          <w:jc w:val="center"/>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21</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02CDF" w:rsidRPr="00902CDF" w:rsidRDefault="00902CDF" w:rsidP="0006775C">
            <w:pPr>
              <w:spacing w:after="0" w:line="240" w:lineRule="auto"/>
              <w:rPr>
                <w:rFonts w:ascii="StobiSansCn Bold" w:eastAsia="Times New Roman" w:hAnsi="StobiSansCn Bold" w:cs="Calibri"/>
                <w:b/>
                <w:bCs/>
                <w:color w:val="000000"/>
                <w:sz w:val="20"/>
                <w:szCs w:val="20"/>
                <w:lang w:val="en-GB" w:eastAsia="en-GB"/>
              </w:rPr>
            </w:pPr>
            <w:proofErr w:type="spellStart"/>
            <w:r w:rsidRPr="00902CDF">
              <w:rPr>
                <w:rFonts w:ascii="StobiSansCn Bold" w:eastAsia="Times New Roman" w:hAnsi="StobiSansCn Bold" w:cs="Calibri"/>
                <w:b/>
                <w:bCs/>
                <w:color w:val="000000"/>
                <w:sz w:val="20"/>
                <w:szCs w:val="20"/>
                <w:lang w:val="en-GB" w:eastAsia="en-GB"/>
              </w:rPr>
              <w:t>Вевчани</w:t>
            </w:r>
            <w:proofErr w:type="spellEnd"/>
            <w:r w:rsidRPr="00902CDF">
              <w:rPr>
                <w:rFonts w:ascii="StobiSansCn Bold" w:eastAsia="Times New Roman" w:hAnsi="StobiSansCn Bold" w:cs="Calibri"/>
                <w:b/>
                <w:bCs/>
                <w:color w:val="000000"/>
                <w:sz w:val="20"/>
                <w:szCs w:val="20"/>
                <w:lang w:val="en-GB" w:eastAsia="en-GB"/>
              </w:rPr>
              <w:t xml:space="preserve">                     </w:t>
            </w:r>
            <w:proofErr w:type="spellStart"/>
            <w:r w:rsidRPr="00902CDF">
              <w:rPr>
                <w:rFonts w:ascii="StobiSansCn Bold" w:eastAsia="Times New Roman" w:hAnsi="StobiSansCn Bold" w:cs="Calibri"/>
                <w:b/>
                <w:bCs/>
                <w:color w:val="000000"/>
                <w:sz w:val="20"/>
                <w:szCs w:val="20"/>
                <w:lang w:val="en-GB" w:eastAsia="en-GB"/>
              </w:rPr>
              <w:t>Vevçan</w:t>
            </w:r>
            <w:proofErr w:type="spellEnd"/>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1</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nil"/>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1</w:t>
            </w:r>
          </w:p>
        </w:tc>
        <w:tc>
          <w:tcPr>
            <w:tcW w:w="1160" w:type="dxa"/>
            <w:tcBorders>
              <w:top w:val="nil"/>
              <w:left w:val="nil"/>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r>
      <w:tr w:rsidR="00902CDF" w:rsidRPr="00902CDF" w:rsidTr="0006775C">
        <w:trPr>
          <w:trHeight w:val="540"/>
          <w:jc w:val="center"/>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22</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02CDF" w:rsidRPr="00902CDF" w:rsidRDefault="00902CDF" w:rsidP="0006775C">
            <w:pPr>
              <w:spacing w:after="0" w:line="240" w:lineRule="auto"/>
              <w:rPr>
                <w:rFonts w:ascii="StobiSansCn Bold" w:eastAsia="Times New Roman" w:hAnsi="StobiSansCn Bold" w:cs="Calibri"/>
                <w:b/>
                <w:bCs/>
                <w:color w:val="000000"/>
                <w:sz w:val="20"/>
                <w:szCs w:val="20"/>
                <w:lang w:val="en-GB" w:eastAsia="en-GB"/>
              </w:rPr>
            </w:pPr>
            <w:proofErr w:type="spellStart"/>
            <w:r w:rsidRPr="00902CDF">
              <w:rPr>
                <w:rFonts w:ascii="StobiSansCn Bold" w:eastAsia="Times New Roman" w:hAnsi="StobiSansCn Bold" w:cs="Calibri"/>
                <w:b/>
                <w:bCs/>
                <w:color w:val="000000"/>
                <w:sz w:val="20"/>
                <w:szCs w:val="20"/>
                <w:lang w:val="en-GB" w:eastAsia="en-GB"/>
              </w:rPr>
              <w:t>Дебар</w:t>
            </w:r>
            <w:proofErr w:type="spellEnd"/>
            <w:r w:rsidRPr="00902CDF">
              <w:rPr>
                <w:rFonts w:ascii="StobiSansCn Bold" w:eastAsia="Times New Roman" w:hAnsi="StobiSansCn Bold" w:cs="Calibri"/>
                <w:b/>
                <w:bCs/>
                <w:color w:val="000000"/>
                <w:sz w:val="20"/>
                <w:szCs w:val="20"/>
                <w:lang w:val="en-GB" w:eastAsia="en-GB"/>
              </w:rPr>
              <w:t xml:space="preserve">                            </w:t>
            </w:r>
            <w:proofErr w:type="spellStart"/>
            <w:r w:rsidRPr="00902CDF">
              <w:rPr>
                <w:rFonts w:ascii="StobiSansCn Bold" w:eastAsia="Times New Roman" w:hAnsi="StobiSansCn Bold" w:cs="Calibri"/>
                <w:b/>
                <w:bCs/>
                <w:color w:val="000000"/>
                <w:sz w:val="20"/>
                <w:szCs w:val="20"/>
                <w:lang w:val="en-GB" w:eastAsia="en-GB"/>
              </w:rPr>
              <w:t>Dibër</w:t>
            </w:r>
            <w:proofErr w:type="spellEnd"/>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4</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2</w:t>
            </w:r>
          </w:p>
        </w:tc>
        <w:tc>
          <w:tcPr>
            <w:tcW w:w="1160" w:type="dxa"/>
            <w:tcBorders>
              <w:top w:val="nil"/>
              <w:left w:val="nil"/>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3</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9</w:t>
            </w:r>
          </w:p>
        </w:tc>
        <w:tc>
          <w:tcPr>
            <w:tcW w:w="1160" w:type="dxa"/>
            <w:tcBorders>
              <w:top w:val="nil"/>
              <w:left w:val="nil"/>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3</w:t>
            </w:r>
          </w:p>
        </w:tc>
      </w:tr>
      <w:tr w:rsidR="00902CDF" w:rsidRPr="00902CDF" w:rsidTr="0006775C">
        <w:trPr>
          <w:trHeight w:val="540"/>
          <w:jc w:val="center"/>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23</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02CDF" w:rsidRPr="00902CDF" w:rsidRDefault="00902CDF" w:rsidP="0006775C">
            <w:pPr>
              <w:spacing w:after="0" w:line="240" w:lineRule="auto"/>
              <w:rPr>
                <w:rFonts w:ascii="StobiSansCn Bold" w:eastAsia="Times New Roman" w:hAnsi="StobiSansCn Bold" w:cs="Calibri"/>
                <w:b/>
                <w:bCs/>
                <w:color w:val="000000"/>
                <w:sz w:val="20"/>
                <w:szCs w:val="20"/>
                <w:lang w:val="en-GB" w:eastAsia="en-GB"/>
              </w:rPr>
            </w:pPr>
            <w:proofErr w:type="spellStart"/>
            <w:r w:rsidRPr="00902CDF">
              <w:rPr>
                <w:rFonts w:ascii="StobiSansCn Bold" w:eastAsia="Times New Roman" w:hAnsi="StobiSansCn Bold" w:cs="Calibri"/>
                <w:b/>
                <w:bCs/>
                <w:color w:val="000000"/>
                <w:sz w:val="20"/>
                <w:szCs w:val="20"/>
                <w:lang w:val="en-GB" w:eastAsia="en-GB"/>
              </w:rPr>
              <w:t>Дебарца</w:t>
            </w:r>
            <w:proofErr w:type="spellEnd"/>
            <w:r w:rsidRPr="00902CDF">
              <w:rPr>
                <w:rFonts w:ascii="StobiSansCn Bold" w:eastAsia="Times New Roman" w:hAnsi="StobiSansCn Bold" w:cs="Calibri"/>
                <w:b/>
                <w:bCs/>
                <w:color w:val="000000"/>
                <w:sz w:val="20"/>
                <w:szCs w:val="20"/>
                <w:lang w:val="en-GB" w:eastAsia="en-GB"/>
              </w:rPr>
              <w:t xml:space="preserve">                   </w:t>
            </w:r>
            <w:proofErr w:type="spellStart"/>
            <w:r w:rsidRPr="00902CDF">
              <w:rPr>
                <w:rFonts w:ascii="StobiSansCn Bold" w:eastAsia="Times New Roman" w:hAnsi="StobiSansCn Bold" w:cs="Calibri"/>
                <w:b/>
                <w:bCs/>
                <w:color w:val="000000"/>
                <w:sz w:val="20"/>
                <w:szCs w:val="20"/>
                <w:lang w:val="en-GB" w:eastAsia="en-GB"/>
              </w:rPr>
              <w:t>Debarcë</w:t>
            </w:r>
            <w:proofErr w:type="spellEnd"/>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1</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4</w:t>
            </w:r>
          </w:p>
        </w:tc>
        <w:tc>
          <w:tcPr>
            <w:tcW w:w="1160" w:type="dxa"/>
            <w:tcBorders>
              <w:top w:val="nil"/>
              <w:left w:val="nil"/>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5</w:t>
            </w:r>
          </w:p>
        </w:tc>
        <w:tc>
          <w:tcPr>
            <w:tcW w:w="1160" w:type="dxa"/>
            <w:tcBorders>
              <w:top w:val="nil"/>
              <w:left w:val="nil"/>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r>
      <w:tr w:rsidR="00902CDF" w:rsidRPr="00902CDF" w:rsidTr="0006775C">
        <w:trPr>
          <w:trHeight w:val="540"/>
          <w:jc w:val="center"/>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24</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02CDF" w:rsidRPr="00902CDF" w:rsidRDefault="00902CDF" w:rsidP="0006775C">
            <w:pPr>
              <w:spacing w:after="0" w:line="240" w:lineRule="auto"/>
              <w:rPr>
                <w:rFonts w:ascii="StobiSansCn Bold" w:eastAsia="Times New Roman" w:hAnsi="StobiSansCn Bold" w:cs="Calibri"/>
                <w:b/>
                <w:bCs/>
                <w:color w:val="000000"/>
                <w:sz w:val="20"/>
                <w:szCs w:val="20"/>
                <w:lang w:val="en-GB" w:eastAsia="en-GB"/>
              </w:rPr>
            </w:pPr>
            <w:proofErr w:type="spellStart"/>
            <w:r w:rsidRPr="00902CDF">
              <w:rPr>
                <w:rFonts w:ascii="StobiSansCn Bold" w:eastAsia="Times New Roman" w:hAnsi="StobiSansCn Bold" w:cs="Calibri"/>
                <w:b/>
                <w:bCs/>
                <w:color w:val="000000"/>
                <w:sz w:val="20"/>
                <w:szCs w:val="20"/>
                <w:lang w:val="en-GB" w:eastAsia="en-GB"/>
              </w:rPr>
              <w:t>Кичево</w:t>
            </w:r>
            <w:proofErr w:type="spellEnd"/>
            <w:r w:rsidRPr="00902CDF">
              <w:rPr>
                <w:rFonts w:ascii="StobiSansCn Bold" w:eastAsia="Times New Roman" w:hAnsi="StobiSansCn Bold" w:cs="Calibri"/>
                <w:b/>
                <w:bCs/>
                <w:color w:val="000000"/>
                <w:sz w:val="20"/>
                <w:szCs w:val="20"/>
                <w:lang w:val="en-GB" w:eastAsia="en-GB"/>
              </w:rPr>
              <w:t xml:space="preserve">                      </w:t>
            </w:r>
            <w:proofErr w:type="spellStart"/>
            <w:r w:rsidRPr="00902CDF">
              <w:rPr>
                <w:rFonts w:ascii="StobiSansCn Bold" w:eastAsia="Times New Roman" w:hAnsi="StobiSansCn Bold" w:cs="Calibri"/>
                <w:b/>
                <w:bCs/>
                <w:color w:val="000000"/>
                <w:sz w:val="20"/>
                <w:szCs w:val="20"/>
                <w:lang w:val="en-GB" w:eastAsia="en-GB"/>
              </w:rPr>
              <w:t>Kërçovë</w:t>
            </w:r>
            <w:proofErr w:type="spellEnd"/>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16</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17</w:t>
            </w:r>
          </w:p>
        </w:tc>
        <w:tc>
          <w:tcPr>
            <w:tcW w:w="1160" w:type="dxa"/>
            <w:tcBorders>
              <w:top w:val="nil"/>
              <w:left w:val="nil"/>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6</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39</w:t>
            </w:r>
          </w:p>
        </w:tc>
        <w:tc>
          <w:tcPr>
            <w:tcW w:w="1160" w:type="dxa"/>
            <w:tcBorders>
              <w:top w:val="nil"/>
              <w:left w:val="nil"/>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11</w:t>
            </w:r>
          </w:p>
        </w:tc>
      </w:tr>
      <w:tr w:rsidR="00902CDF" w:rsidRPr="00902CDF" w:rsidTr="0006775C">
        <w:trPr>
          <w:trHeight w:val="540"/>
          <w:jc w:val="center"/>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25</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02CDF" w:rsidRPr="00902CDF" w:rsidRDefault="00902CDF" w:rsidP="0006775C">
            <w:pPr>
              <w:spacing w:after="0" w:line="240" w:lineRule="auto"/>
              <w:rPr>
                <w:rFonts w:ascii="StobiSansCn Bold" w:eastAsia="Times New Roman" w:hAnsi="StobiSansCn Bold" w:cs="Calibri"/>
                <w:b/>
                <w:bCs/>
                <w:color w:val="000000"/>
                <w:sz w:val="20"/>
                <w:szCs w:val="20"/>
                <w:lang w:val="en-GB" w:eastAsia="en-GB"/>
              </w:rPr>
            </w:pPr>
            <w:proofErr w:type="spellStart"/>
            <w:r w:rsidRPr="00902CDF">
              <w:rPr>
                <w:rFonts w:ascii="StobiSansCn Bold" w:eastAsia="Times New Roman" w:hAnsi="StobiSansCn Bold" w:cs="Calibri"/>
                <w:b/>
                <w:bCs/>
                <w:color w:val="000000"/>
                <w:sz w:val="20"/>
                <w:szCs w:val="20"/>
                <w:lang w:val="en-GB" w:eastAsia="en-GB"/>
              </w:rPr>
              <w:t>Македонски</w:t>
            </w:r>
            <w:proofErr w:type="spellEnd"/>
            <w:r w:rsidRPr="00902CDF">
              <w:rPr>
                <w:rFonts w:ascii="StobiSansCn Bold" w:eastAsia="Times New Roman" w:hAnsi="StobiSansCn Bold" w:cs="Calibri"/>
                <w:b/>
                <w:bCs/>
                <w:color w:val="000000"/>
                <w:sz w:val="20"/>
                <w:szCs w:val="20"/>
                <w:lang w:val="en-GB" w:eastAsia="en-GB"/>
              </w:rPr>
              <w:t xml:space="preserve"> </w:t>
            </w:r>
            <w:proofErr w:type="spellStart"/>
            <w:r w:rsidRPr="00902CDF">
              <w:rPr>
                <w:rFonts w:ascii="StobiSansCn Bold" w:eastAsia="Times New Roman" w:hAnsi="StobiSansCn Bold" w:cs="Calibri"/>
                <w:b/>
                <w:bCs/>
                <w:color w:val="000000"/>
                <w:sz w:val="20"/>
                <w:szCs w:val="20"/>
                <w:lang w:val="en-GB" w:eastAsia="en-GB"/>
              </w:rPr>
              <w:t>Брод</w:t>
            </w:r>
            <w:proofErr w:type="spellEnd"/>
            <w:r w:rsidRPr="00902CDF">
              <w:rPr>
                <w:rFonts w:ascii="StobiSansCn Bold" w:eastAsia="Times New Roman" w:hAnsi="StobiSansCn Bold" w:cs="Calibri"/>
                <w:b/>
                <w:bCs/>
                <w:color w:val="000000"/>
                <w:sz w:val="20"/>
                <w:szCs w:val="20"/>
                <w:lang w:val="en-GB" w:eastAsia="en-GB"/>
              </w:rPr>
              <w:t xml:space="preserve"> </w:t>
            </w:r>
            <w:proofErr w:type="spellStart"/>
            <w:r w:rsidRPr="00902CDF">
              <w:rPr>
                <w:rFonts w:ascii="StobiSansCn Bold" w:eastAsia="Times New Roman" w:hAnsi="StobiSansCn Bold" w:cs="Calibri"/>
                <w:b/>
                <w:bCs/>
                <w:color w:val="000000"/>
                <w:sz w:val="20"/>
                <w:szCs w:val="20"/>
                <w:lang w:val="en-GB" w:eastAsia="en-GB"/>
              </w:rPr>
              <w:t>Makedonski</w:t>
            </w:r>
            <w:proofErr w:type="spellEnd"/>
            <w:r w:rsidRPr="00902CDF">
              <w:rPr>
                <w:rFonts w:ascii="StobiSansCn Bold" w:eastAsia="Times New Roman" w:hAnsi="StobiSansCn Bold" w:cs="Calibri"/>
                <w:b/>
                <w:bCs/>
                <w:color w:val="000000"/>
                <w:sz w:val="20"/>
                <w:szCs w:val="20"/>
                <w:lang w:val="en-GB" w:eastAsia="en-GB"/>
              </w:rPr>
              <w:t xml:space="preserve"> Brod</w:t>
            </w:r>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13</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7</w:t>
            </w:r>
          </w:p>
        </w:tc>
        <w:tc>
          <w:tcPr>
            <w:tcW w:w="1160" w:type="dxa"/>
            <w:tcBorders>
              <w:top w:val="nil"/>
              <w:left w:val="nil"/>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20</w:t>
            </w:r>
          </w:p>
        </w:tc>
        <w:tc>
          <w:tcPr>
            <w:tcW w:w="1160" w:type="dxa"/>
            <w:tcBorders>
              <w:top w:val="nil"/>
              <w:left w:val="nil"/>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1</w:t>
            </w:r>
          </w:p>
        </w:tc>
      </w:tr>
      <w:tr w:rsidR="00902CDF" w:rsidRPr="00902CDF" w:rsidTr="0006775C">
        <w:trPr>
          <w:trHeight w:val="540"/>
          <w:jc w:val="center"/>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26</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02CDF" w:rsidRDefault="00902CDF" w:rsidP="0006775C">
            <w:pPr>
              <w:spacing w:after="0" w:line="240" w:lineRule="auto"/>
              <w:rPr>
                <w:rFonts w:ascii="StobiSansCn Bold" w:eastAsia="Times New Roman" w:hAnsi="StobiSansCn Bold" w:cs="Calibri"/>
                <w:b/>
                <w:bCs/>
                <w:color w:val="000000"/>
                <w:sz w:val="20"/>
                <w:szCs w:val="20"/>
                <w:lang w:val="en-GB" w:eastAsia="en-GB"/>
              </w:rPr>
            </w:pPr>
            <w:proofErr w:type="spellStart"/>
            <w:r w:rsidRPr="00902CDF">
              <w:rPr>
                <w:rFonts w:ascii="StobiSansCn Bold" w:eastAsia="Times New Roman" w:hAnsi="StobiSansCn Bold" w:cs="Calibri"/>
                <w:b/>
                <w:bCs/>
                <w:color w:val="000000"/>
                <w:sz w:val="20"/>
                <w:szCs w:val="20"/>
                <w:lang w:val="en-GB" w:eastAsia="en-GB"/>
              </w:rPr>
              <w:t>Охрид</w:t>
            </w:r>
            <w:proofErr w:type="spellEnd"/>
          </w:p>
          <w:p w:rsidR="00902CDF" w:rsidRPr="00902CDF" w:rsidRDefault="00902CDF" w:rsidP="0006775C">
            <w:pPr>
              <w:spacing w:after="0" w:line="240" w:lineRule="auto"/>
              <w:rPr>
                <w:rFonts w:ascii="StobiSansCn Bold" w:eastAsia="Times New Roman" w:hAnsi="StobiSansCn Bold" w:cs="Calibri"/>
                <w:b/>
                <w:bCs/>
                <w:color w:val="000000"/>
                <w:sz w:val="20"/>
                <w:szCs w:val="20"/>
                <w:lang w:val="en-GB" w:eastAsia="en-GB"/>
              </w:rPr>
            </w:pPr>
            <w:proofErr w:type="spellStart"/>
            <w:r w:rsidRPr="00902CDF">
              <w:rPr>
                <w:rFonts w:ascii="StobiSansCn Bold" w:eastAsia="Times New Roman" w:hAnsi="StobiSansCn Bold" w:cs="Calibri"/>
                <w:b/>
                <w:bCs/>
                <w:color w:val="000000"/>
                <w:sz w:val="20"/>
                <w:szCs w:val="20"/>
                <w:lang w:val="en-GB" w:eastAsia="en-GB"/>
              </w:rPr>
              <w:t>Ohër</w:t>
            </w:r>
            <w:proofErr w:type="spellEnd"/>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28</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8</w:t>
            </w:r>
          </w:p>
        </w:tc>
        <w:tc>
          <w:tcPr>
            <w:tcW w:w="1160" w:type="dxa"/>
            <w:tcBorders>
              <w:top w:val="nil"/>
              <w:left w:val="nil"/>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1</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37</w:t>
            </w:r>
          </w:p>
        </w:tc>
        <w:tc>
          <w:tcPr>
            <w:tcW w:w="1160" w:type="dxa"/>
            <w:tcBorders>
              <w:top w:val="nil"/>
              <w:left w:val="nil"/>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8</w:t>
            </w:r>
          </w:p>
        </w:tc>
      </w:tr>
      <w:tr w:rsidR="00902CDF" w:rsidRPr="00902CDF" w:rsidTr="0006775C">
        <w:trPr>
          <w:trHeight w:val="540"/>
          <w:jc w:val="center"/>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27</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02CDF" w:rsidRPr="00902CDF" w:rsidRDefault="00902CDF" w:rsidP="0006775C">
            <w:pPr>
              <w:spacing w:after="0" w:line="240" w:lineRule="auto"/>
              <w:rPr>
                <w:rFonts w:ascii="StobiSansCn Bold" w:eastAsia="Times New Roman" w:hAnsi="StobiSansCn Bold" w:cs="Calibri"/>
                <w:b/>
                <w:bCs/>
                <w:color w:val="000000"/>
                <w:sz w:val="20"/>
                <w:szCs w:val="20"/>
                <w:lang w:val="en-GB" w:eastAsia="en-GB"/>
              </w:rPr>
            </w:pPr>
            <w:proofErr w:type="spellStart"/>
            <w:r w:rsidRPr="00902CDF">
              <w:rPr>
                <w:rFonts w:ascii="StobiSansCn Bold" w:eastAsia="Times New Roman" w:hAnsi="StobiSansCn Bold" w:cs="Calibri"/>
                <w:b/>
                <w:bCs/>
                <w:color w:val="000000"/>
                <w:sz w:val="20"/>
                <w:szCs w:val="20"/>
                <w:lang w:val="en-GB" w:eastAsia="en-GB"/>
              </w:rPr>
              <w:t>Пласница</w:t>
            </w:r>
            <w:proofErr w:type="spellEnd"/>
            <w:r w:rsidRPr="00902CDF">
              <w:rPr>
                <w:rFonts w:ascii="StobiSansCn Bold" w:eastAsia="Times New Roman" w:hAnsi="StobiSansCn Bold" w:cs="Calibri"/>
                <w:b/>
                <w:bCs/>
                <w:color w:val="000000"/>
                <w:sz w:val="20"/>
                <w:szCs w:val="20"/>
                <w:lang w:val="en-GB" w:eastAsia="en-GB"/>
              </w:rPr>
              <w:t xml:space="preserve">                </w:t>
            </w:r>
            <w:proofErr w:type="spellStart"/>
            <w:r w:rsidRPr="00902CDF">
              <w:rPr>
                <w:rFonts w:ascii="StobiSansCn Bold" w:eastAsia="Times New Roman" w:hAnsi="StobiSansCn Bold" w:cs="Calibri"/>
                <w:b/>
                <w:bCs/>
                <w:color w:val="000000"/>
                <w:sz w:val="20"/>
                <w:szCs w:val="20"/>
                <w:lang w:val="en-GB" w:eastAsia="en-GB"/>
              </w:rPr>
              <w:t>Pllasnicë</w:t>
            </w:r>
            <w:proofErr w:type="spellEnd"/>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nil"/>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nil"/>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r>
      <w:tr w:rsidR="00902CDF" w:rsidRPr="00902CDF" w:rsidTr="0006775C">
        <w:trPr>
          <w:trHeight w:val="540"/>
          <w:jc w:val="center"/>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28</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02CDF" w:rsidRDefault="00902CDF" w:rsidP="0006775C">
            <w:pPr>
              <w:spacing w:after="0" w:line="240" w:lineRule="auto"/>
              <w:rPr>
                <w:rFonts w:ascii="StobiSansCn Bold" w:eastAsia="Times New Roman" w:hAnsi="StobiSansCn Bold" w:cs="Calibri"/>
                <w:b/>
                <w:bCs/>
                <w:color w:val="000000"/>
                <w:sz w:val="20"/>
                <w:szCs w:val="20"/>
                <w:lang w:val="en-GB" w:eastAsia="en-GB"/>
              </w:rPr>
            </w:pPr>
            <w:proofErr w:type="spellStart"/>
            <w:r w:rsidRPr="00902CDF">
              <w:rPr>
                <w:rFonts w:ascii="StobiSansCn Bold" w:eastAsia="Times New Roman" w:hAnsi="StobiSansCn Bold" w:cs="Calibri"/>
                <w:b/>
                <w:bCs/>
                <w:color w:val="000000"/>
                <w:sz w:val="20"/>
                <w:szCs w:val="20"/>
                <w:lang w:val="en-GB" w:eastAsia="en-GB"/>
              </w:rPr>
              <w:t>Струга</w:t>
            </w:r>
            <w:proofErr w:type="spellEnd"/>
          </w:p>
          <w:p w:rsidR="00902CDF" w:rsidRPr="00902CDF" w:rsidRDefault="00902CDF" w:rsidP="0006775C">
            <w:pPr>
              <w:spacing w:after="0" w:line="240" w:lineRule="auto"/>
              <w:rPr>
                <w:rFonts w:ascii="StobiSansCn Bold" w:eastAsia="Times New Roman" w:hAnsi="StobiSansCn Bold" w:cs="Calibri"/>
                <w:b/>
                <w:bCs/>
                <w:color w:val="000000"/>
                <w:sz w:val="20"/>
                <w:szCs w:val="20"/>
                <w:lang w:val="en-GB" w:eastAsia="en-GB"/>
              </w:rPr>
            </w:pPr>
            <w:proofErr w:type="spellStart"/>
            <w:r w:rsidRPr="00902CDF">
              <w:rPr>
                <w:rFonts w:ascii="StobiSansCn Bold" w:eastAsia="Times New Roman" w:hAnsi="StobiSansCn Bold" w:cs="Calibri"/>
                <w:b/>
                <w:bCs/>
                <w:color w:val="000000"/>
                <w:sz w:val="20"/>
                <w:szCs w:val="20"/>
                <w:lang w:val="en-GB" w:eastAsia="en-GB"/>
              </w:rPr>
              <w:t>Strugë</w:t>
            </w:r>
            <w:proofErr w:type="spellEnd"/>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6</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8</w:t>
            </w:r>
          </w:p>
        </w:tc>
        <w:tc>
          <w:tcPr>
            <w:tcW w:w="1160" w:type="dxa"/>
            <w:tcBorders>
              <w:top w:val="nil"/>
              <w:left w:val="nil"/>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14</w:t>
            </w:r>
          </w:p>
        </w:tc>
        <w:tc>
          <w:tcPr>
            <w:tcW w:w="1160" w:type="dxa"/>
            <w:tcBorders>
              <w:top w:val="nil"/>
              <w:left w:val="nil"/>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r>
      <w:tr w:rsidR="00902CDF" w:rsidRPr="00902CDF" w:rsidTr="0006775C">
        <w:trPr>
          <w:trHeight w:val="540"/>
          <w:jc w:val="center"/>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29</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02CDF" w:rsidRPr="00902CDF" w:rsidRDefault="00902CDF" w:rsidP="0006775C">
            <w:pPr>
              <w:spacing w:after="0" w:line="240" w:lineRule="auto"/>
              <w:rPr>
                <w:rFonts w:ascii="StobiSansCn Bold" w:eastAsia="Times New Roman" w:hAnsi="StobiSansCn Bold" w:cs="Calibri"/>
                <w:b/>
                <w:bCs/>
                <w:color w:val="000000"/>
                <w:sz w:val="20"/>
                <w:szCs w:val="20"/>
                <w:lang w:val="en-GB" w:eastAsia="en-GB"/>
              </w:rPr>
            </w:pPr>
            <w:proofErr w:type="spellStart"/>
            <w:r w:rsidRPr="00902CDF">
              <w:rPr>
                <w:rFonts w:ascii="StobiSansCn Bold" w:eastAsia="Times New Roman" w:hAnsi="StobiSansCn Bold" w:cs="Calibri"/>
                <w:b/>
                <w:bCs/>
                <w:color w:val="000000"/>
                <w:sz w:val="20"/>
                <w:szCs w:val="20"/>
                <w:lang w:val="en-GB" w:eastAsia="en-GB"/>
              </w:rPr>
              <w:t>Центар</w:t>
            </w:r>
            <w:proofErr w:type="spellEnd"/>
            <w:r w:rsidRPr="00902CDF">
              <w:rPr>
                <w:rFonts w:ascii="StobiSansCn Bold" w:eastAsia="Times New Roman" w:hAnsi="StobiSansCn Bold" w:cs="Calibri"/>
                <w:b/>
                <w:bCs/>
                <w:color w:val="000000"/>
                <w:sz w:val="20"/>
                <w:szCs w:val="20"/>
                <w:lang w:val="en-GB" w:eastAsia="en-GB"/>
              </w:rPr>
              <w:t xml:space="preserve"> </w:t>
            </w:r>
            <w:proofErr w:type="spellStart"/>
            <w:r w:rsidRPr="00902CDF">
              <w:rPr>
                <w:rFonts w:ascii="StobiSansCn Bold" w:eastAsia="Times New Roman" w:hAnsi="StobiSansCn Bold" w:cs="Calibri"/>
                <w:b/>
                <w:bCs/>
                <w:color w:val="000000"/>
                <w:sz w:val="20"/>
                <w:szCs w:val="20"/>
                <w:lang w:val="en-GB" w:eastAsia="en-GB"/>
              </w:rPr>
              <w:t>Жупа</w:t>
            </w:r>
            <w:proofErr w:type="spellEnd"/>
            <w:r w:rsidRPr="00902CDF">
              <w:rPr>
                <w:rFonts w:ascii="StobiSansCn Bold" w:eastAsia="Times New Roman" w:hAnsi="StobiSansCn Bold" w:cs="Calibri"/>
                <w:b/>
                <w:bCs/>
                <w:color w:val="000000"/>
                <w:sz w:val="20"/>
                <w:szCs w:val="20"/>
                <w:lang w:val="en-GB" w:eastAsia="en-GB"/>
              </w:rPr>
              <w:t xml:space="preserve">             </w:t>
            </w:r>
            <w:proofErr w:type="spellStart"/>
            <w:r w:rsidRPr="00902CDF">
              <w:rPr>
                <w:rFonts w:ascii="StobiSansCn Bold" w:eastAsia="Times New Roman" w:hAnsi="StobiSansCn Bold" w:cs="Calibri"/>
                <w:b/>
                <w:bCs/>
                <w:color w:val="000000"/>
                <w:sz w:val="20"/>
                <w:szCs w:val="20"/>
                <w:lang w:val="en-GB" w:eastAsia="en-GB"/>
              </w:rPr>
              <w:t>Centar</w:t>
            </w:r>
            <w:proofErr w:type="spellEnd"/>
            <w:r w:rsidRPr="00902CDF">
              <w:rPr>
                <w:rFonts w:ascii="StobiSansCn Bold" w:eastAsia="Times New Roman" w:hAnsi="StobiSansCn Bold" w:cs="Calibri"/>
                <w:b/>
                <w:bCs/>
                <w:color w:val="000000"/>
                <w:sz w:val="20"/>
                <w:szCs w:val="20"/>
                <w:lang w:val="en-GB" w:eastAsia="en-GB"/>
              </w:rPr>
              <w:t xml:space="preserve"> </w:t>
            </w:r>
            <w:proofErr w:type="spellStart"/>
            <w:r w:rsidRPr="00902CDF">
              <w:rPr>
                <w:rFonts w:ascii="StobiSansCn Bold" w:eastAsia="Times New Roman" w:hAnsi="StobiSansCn Bold" w:cs="Calibri"/>
                <w:b/>
                <w:bCs/>
                <w:color w:val="000000"/>
                <w:sz w:val="20"/>
                <w:szCs w:val="20"/>
                <w:lang w:val="en-GB" w:eastAsia="en-GB"/>
              </w:rPr>
              <w:t>Zhupë</w:t>
            </w:r>
            <w:proofErr w:type="spellEnd"/>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nil"/>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nil"/>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r>
      <w:tr w:rsidR="00902CDF" w:rsidRPr="00902CDF" w:rsidTr="0006775C">
        <w:trPr>
          <w:trHeight w:val="540"/>
          <w:jc w:val="center"/>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p>
        </w:tc>
        <w:tc>
          <w:tcPr>
            <w:tcW w:w="2480" w:type="dxa"/>
            <w:tcBorders>
              <w:top w:val="nil"/>
              <w:left w:val="single" w:sz="4" w:space="0" w:color="auto"/>
              <w:bottom w:val="single" w:sz="4" w:space="0" w:color="auto"/>
              <w:right w:val="single" w:sz="4" w:space="0" w:color="auto"/>
            </w:tcBorders>
            <w:shd w:val="clear" w:color="000000" w:fill="F2F2F2"/>
            <w:vAlign w:val="center"/>
            <w:hideMark/>
          </w:tcPr>
          <w:p w:rsidR="00902CDF" w:rsidRPr="00902CDF" w:rsidRDefault="00902CDF" w:rsidP="0006775C">
            <w:pPr>
              <w:spacing w:after="0" w:line="240" w:lineRule="auto"/>
              <w:rPr>
                <w:rFonts w:ascii="StobiSansCn Bold" w:eastAsia="Times New Roman" w:hAnsi="StobiSansCn Bold" w:cs="Calibri"/>
                <w:b/>
                <w:bCs/>
                <w:color w:val="000000"/>
                <w:sz w:val="20"/>
                <w:szCs w:val="20"/>
                <w:lang w:val="en-GB" w:eastAsia="en-GB"/>
              </w:rPr>
            </w:pPr>
            <w:proofErr w:type="spellStart"/>
            <w:r w:rsidRPr="00902CDF">
              <w:rPr>
                <w:rFonts w:ascii="StobiSansCn Bold" w:eastAsia="Times New Roman" w:hAnsi="StobiSansCn Bold" w:cs="Calibri"/>
                <w:b/>
                <w:bCs/>
                <w:color w:val="000000"/>
                <w:sz w:val="20"/>
                <w:szCs w:val="20"/>
                <w:lang w:val="en-GB" w:eastAsia="en-GB"/>
              </w:rPr>
              <w:t>Југоисточен</w:t>
            </w:r>
            <w:proofErr w:type="spellEnd"/>
            <w:r w:rsidRPr="00902CDF">
              <w:rPr>
                <w:rFonts w:ascii="StobiSansCn Bold" w:eastAsia="Times New Roman" w:hAnsi="StobiSansCn Bold" w:cs="Calibri"/>
                <w:b/>
                <w:bCs/>
                <w:color w:val="000000"/>
                <w:sz w:val="20"/>
                <w:szCs w:val="20"/>
                <w:lang w:val="en-GB" w:eastAsia="en-GB"/>
              </w:rPr>
              <w:t xml:space="preserve"> </w:t>
            </w:r>
            <w:proofErr w:type="spellStart"/>
            <w:r w:rsidRPr="00902CDF">
              <w:rPr>
                <w:rFonts w:ascii="StobiSansCn Bold" w:eastAsia="Times New Roman" w:hAnsi="StobiSansCn Bold" w:cs="Calibri"/>
                <w:b/>
                <w:bCs/>
                <w:color w:val="000000"/>
                <w:sz w:val="20"/>
                <w:szCs w:val="20"/>
                <w:lang w:val="en-GB" w:eastAsia="en-GB"/>
              </w:rPr>
              <w:t>регион</w:t>
            </w:r>
            <w:proofErr w:type="spellEnd"/>
            <w:r w:rsidRPr="00902CDF">
              <w:rPr>
                <w:rFonts w:ascii="StobiSansCn Bold" w:eastAsia="Times New Roman" w:hAnsi="StobiSansCn Bold" w:cs="Calibri"/>
                <w:b/>
                <w:bCs/>
                <w:color w:val="000000"/>
                <w:sz w:val="20"/>
                <w:szCs w:val="20"/>
                <w:lang w:val="en-GB" w:eastAsia="en-GB"/>
              </w:rPr>
              <w:t xml:space="preserve">    Rajoni </w:t>
            </w:r>
            <w:proofErr w:type="spellStart"/>
            <w:r w:rsidRPr="00902CDF">
              <w:rPr>
                <w:rFonts w:ascii="StobiSansCn Bold" w:eastAsia="Times New Roman" w:hAnsi="StobiSansCn Bold" w:cs="Calibri"/>
                <w:b/>
                <w:bCs/>
                <w:color w:val="000000"/>
                <w:sz w:val="20"/>
                <w:szCs w:val="20"/>
                <w:lang w:val="en-GB" w:eastAsia="en-GB"/>
              </w:rPr>
              <w:t>Juglindorë</w:t>
            </w:r>
            <w:proofErr w:type="spellEnd"/>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8</w:t>
            </w:r>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91</w:t>
            </w:r>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8</w:t>
            </w:r>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107</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13</w:t>
            </w:r>
          </w:p>
        </w:tc>
      </w:tr>
      <w:tr w:rsidR="00902CDF" w:rsidRPr="00902CDF" w:rsidTr="0006775C">
        <w:trPr>
          <w:trHeight w:val="540"/>
          <w:jc w:val="center"/>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30</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02CDF" w:rsidRPr="00902CDF" w:rsidRDefault="00902CDF" w:rsidP="0006775C">
            <w:pPr>
              <w:spacing w:after="0" w:line="240" w:lineRule="auto"/>
              <w:rPr>
                <w:rFonts w:ascii="StobiSansCn Bold" w:eastAsia="Times New Roman" w:hAnsi="StobiSansCn Bold" w:cs="Calibri"/>
                <w:b/>
                <w:bCs/>
                <w:color w:val="000000"/>
                <w:sz w:val="20"/>
                <w:szCs w:val="20"/>
                <w:lang w:val="en-GB" w:eastAsia="en-GB"/>
              </w:rPr>
            </w:pPr>
            <w:proofErr w:type="spellStart"/>
            <w:r w:rsidRPr="00902CDF">
              <w:rPr>
                <w:rFonts w:ascii="StobiSansCn Bold" w:eastAsia="Times New Roman" w:hAnsi="StobiSansCn Bold" w:cs="Calibri"/>
                <w:b/>
                <w:bCs/>
                <w:color w:val="000000"/>
                <w:sz w:val="20"/>
                <w:szCs w:val="20"/>
                <w:lang w:val="en-GB" w:eastAsia="en-GB"/>
              </w:rPr>
              <w:t>Богданци</w:t>
            </w:r>
            <w:proofErr w:type="spellEnd"/>
            <w:r w:rsidRPr="00902CDF">
              <w:rPr>
                <w:rFonts w:ascii="StobiSansCn Bold" w:eastAsia="Times New Roman" w:hAnsi="StobiSansCn Bold" w:cs="Calibri"/>
                <w:b/>
                <w:bCs/>
                <w:color w:val="000000"/>
                <w:sz w:val="20"/>
                <w:szCs w:val="20"/>
                <w:lang w:val="en-GB" w:eastAsia="en-GB"/>
              </w:rPr>
              <w:t xml:space="preserve">               </w:t>
            </w:r>
            <w:proofErr w:type="spellStart"/>
            <w:r w:rsidRPr="00902CDF">
              <w:rPr>
                <w:rFonts w:ascii="StobiSansCn Bold" w:eastAsia="Times New Roman" w:hAnsi="StobiSansCn Bold" w:cs="Calibri"/>
                <w:b/>
                <w:bCs/>
                <w:color w:val="000000"/>
                <w:sz w:val="20"/>
                <w:szCs w:val="20"/>
                <w:lang w:val="en-GB" w:eastAsia="en-GB"/>
              </w:rPr>
              <w:t>Bogdanci</w:t>
            </w:r>
            <w:proofErr w:type="spellEnd"/>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nil"/>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nil"/>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r>
      <w:tr w:rsidR="00902CDF" w:rsidRPr="00902CDF" w:rsidTr="0006775C">
        <w:trPr>
          <w:trHeight w:val="540"/>
          <w:jc w:val="center"/>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31</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02CDF" w:rsidRPr="00902CDF" w:rsidRDefault="00902CDF" w:rsidP="0006775C">
            <w:pPr>
              <w:spacing w:after="0" w:line="240" w:lineRule="auto"/>
              <w:rPr>
                <w:rFonts w:ascii="StobiSansCn Bold" w:eastAsia="Times New Roman" w:hAnsi="StobiSansCn Bold" w:cs="Calibri"/>
                <w:b/>
                <w:bCs/>
                <w:color w:val="000000"/>
                <w:sz w:val="20"/>
                <w:szCs w:val="20"/>
                <w:lang w:val="en-GB" w:eastAsia="en-GB"/>
              </w:rPr>
            </w:pPr>
            <w:proofErr w:type="spellStart"/>
            <w:r w:rsidRPr="00902CDF">
              <w:rPr>
                <w:rFonts w:ascii="StobiSansCn Bold" w:eastAsia="Times New Roman" w:hAnsi="StobiSansCn Bold" w:cs="Calibri"/>
                <w:b/>
                <w:bCs/>
                <w:color w:val="000000"/>
                <w:sz w:val="20"/>
                <w:szCs w:val="20"/>
                <w:lang w:val="en-GB" w:eastAsia="en-GB"/>
              </w:rPr>
              <w:t>Босилово</w:t>
            </w:r>
            <w:proofErr w:type="spellEnd"/>
            <w:r w:rsidRPr="00902CDF">
              <w:rPr>
                <w:rFonts w:ascii="StobiSansCn Bold" w:eastAsia="Times New Roman" w:hAnsi="StobiSansCn Bold" w:cs="Calibri"/>
                <w:b/>
                <w:bCs/>
                <w:color w:val="000000"/>
                <w:sz w:val="20"/>
                <w:szCs w:val="20"/>
                <w:lang w:val="en-GB" w:eastAsia="en-GB"/>
              </w:rPr>
              <w:t xml:space="preserve">                 </w:t>
            </w:r>
            <w:proofErr w:type="spellStart"/>
            <w:r w:rsidRPr="00902CDF">
              <w:rPr>
                <w:rFonts w:ascii="StobiSansCn Bold" w:eastAsia="Times New Roman" w:hAnsi="StobiSansCn Bold" w:cs="Calibri"/>
                <w:b/>
                <w:bCs/>
                <w:color w:val="000000"/>
                <w:sz w:val="20"/>
                <w:szCs w:val="20"/>
                <w:lang w:val="en-GB" w:eastAsia="en-GB"/>
              </w:rPr>
              <w:t>Bosillovë</w:t>
            </w:r>
            <w:proofErr w:type="spellEnd"/>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1</w:t>
            </w:r>
          </w:p>
        </w:tc>
        <w:tc>
          <w:tcPr>
            <w:tcW w:w="1160" w:type="dxa"/>
            <w:tcBorders>
              <w:top w:val="nil"/>
              <w:left w:val="nil"/>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1</w:t>
            </w:r>
          </w:p>
        </w:tc>
        <w:tc>
          <w:tcPr>
            <w:tcW w:w="1160" w:type="dxa"/>
            <w:tcBorders>
              <w:top w:val="nil"/>
              <w:left w:val="nil"/>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r>
      <w:tr w:rsidR="00902CDF" w:rsidRPr="00902CDF" w:rsidTr="0006775C">
        <w:trPr>
          <w:trHeight w:val="540"/>
          <w:jc w:val="center"/>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32</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02CDF" w:rsidRPr="00902CDF" w:rsidRDefault="00902CDF" w:rsidP="0006775C">
            <w:pPr>
              <w:spacing w:after="0" w:line="240" w:lineRule="auto"/>
              <w:rPr>
                <w:rFonts w:ascii="StobiSansCn Bold" w:eastAsia="Times New Roman" w:hAnsi="StobiSansCn Bold" w:cs="Calibri"/>
                <w:b/>
                <w:bCs/>
                <w:color w:val="000000"/>
                <w:sz w:val="20"/>
                <w:szCs w:val="20"/>
                <w:lang w:val="en-GB" w:eastAsia="en-GB"/>
              </w:rPr>
            </w:pPr>
            <w:proofErr w:type="spellStart"/>
            <w:r w:rsidRPr="00902CDF">
              <w:rPr>
                <w:rFonts w:ascii="StobiSansCn Bold" w:eastAsia="Times New Roman" w:hAnsi="StobiSansCn Bold" w:cs="Calibri"/>
                <w:b/>
                <w:bCs/>
                <w:color w:val="000000"/>
                <w:sz w:val="20"/>
                <w:szCs w:val="20"/>
                <w:lang w:val="en-GB" w:eastAsia="en-GB"/>
              </w:rPr>
              <w:t>Валандово</w:t>
            </w:r>
            <w:proofErr w:type="spellEnd"/>
            <w:r w:rsidRPr="00902CDF">
              <w:rPr>
                <w:rFonts w:ascii="StobiSansCn Bold" w:eastAsia="Times New Roman" w:hAnsi="StobiSansCn Bold" w:cs="Calibri"/>
                <w:b/>
                <w:bCs/>
                <w:color w:val="000000"/>
                <w:sz w:val="20"/>
                <w:szCs w:val="20"/>
                <w:lang w:val="en-GB" w:eastAsia="en-GB"/>
              </w:rPr>
              <w:t xml:space="preserve">           </w:t>
            </w:r>
            <w:proofErr w:type="spellStart"/>
            <w:r w:rsidRPr="00902CDF">
              <w:rPr>
                <w:rFonts w:ascii="StobiSansCn Bold" w:eastAsia="Times New Roman" w:hAnsi="StobiSansCn Bold" w:cs="Calibri"/>
                <w:b/>
                <w:bCs/>
                <w:color w:val="000000"/>
                <w:sz w:val="20"/>
                <w:szCs w:val="20"/>
                <w:lang w:val="en-GB" w:eastAsia="en-GB"/>
              </w:rPr>
              <w:t>Vallandovë</w:t>
            </w:r>
            <w:proofErr w:type="spellEnd"/>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13</w:t>
            </w:r>
          </w:p>
        </w:tc>
        <w:tc>
          <w:tcPr>
            <w:tcW w:w="1160" w:type="dxa"/>
            <w:tcBorders>
              <w:top w:val="nil"/>
              <w:left w:val="nil"/>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13</w:t>
            </w:r>
          </w:p>
        </w:tc>
        <w:tc>
          <w:tcPr>
            <w:tcW w:w="1160" w:type="dxa"/>
            <w:tcBorders>
              <w:top w:val="nil"/>
              <w:left w:val="nil"/>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1</w:t>
            </w:r>
          </w:p>
        </w:tc>
      </w:tr>
      <w:tr w:rsidR="00902CDF" w:rsidRPr="00902CDF" w:rsidTr="0006775C">
        <w:trPr>
          <w:trHeight w:val="540"/>
          <w:jc w:val="center"/>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33</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02CDF" w:rsidRPr="00902CDF" w:rsidRDefault="00902CDF" w:rsidP="0006775C">
            <w:pPr>
              <w:spacing w:after="0" w:line="240" w:lineRule="auto"/>
              <w:rPr>
                <w:rFonts w:ascii="StobiSansCn Bold" w:eastAsia="Times New Roman" w:hAnsi="StobiSansCn Bold" w:cs="Calibri"/>
                <w:b/>
                <w:bCs/>
                <w:color w:val="000000"/>
                <w:sz w:val="20"/>
                <w:szCs w:val="20"/>
                <w:lang w:val="en-GB" w:eastAsia="en-GB"/>
              </w:rPr>
            </w:pPr>
            <w:proofErr w:type="spellStart"/>
            <w:r w:rsidRPr="00902CDF">
              <w:rPr>
                <w:rFonts w:ascii="StobiSansCn Bold" w:eastAsia="Times New Roman" w:hAnsi="StobiSansCn Bold" w:cs="Calibri"/>
                <w:b/>
                <w:bCs/>
                <w:color w:val="000000"/>
                <w:sz w:val="20"/>
                <w:szCs w:val="20"/>
                <w:lang w:val="en-GB" w:eastAsia="en-GB"/>
              </w:rPr>
              <w:t>Василево</w:t>
            </w:r>
            <w:proofErr w:type="spellEnd"/>
            <w:r w:rsidRPr="00902CDF">
              <w:rPr>
                <w:rFonts w:ascii="StobiSansCn Bold" w:eastAsia="Times New Roman" w:hAnsi="StobiSansCn Bold" w:cs="Calibri"/>
                <w:b/>
                <w:bCs/>
                <w:color w:val="000000"/>
                <w:sz w:val="20"/>
                <w:szCs w:val="20"/>
                <w:lang w:val="en-GB" w:eastAsia="en-GB"/>
              </w:rPr>
              <w:t xml:space="preserve">                  </w:t>
            </w:r>
            <w:proofErr w:type="spellStart"/>
            <w:r w:rsidRPr="00902CDF">
              <w:rPr>
                <w:rFonts w:ascii="StobiSansCn Bold" w:eastAsia="Times New Roman" w:hAnsi="StobiSansCn Bold" w:cs="Calibri"/>
                <w:b/>
                <w:bCs/>
                <w:color w:val="000000"/>
                <w:sz w:val="20"/>
                <w:szCs w:val="20"/>
                <w:lang w:val="en-GB" w:eastAsia="en-GB"/>
              </w:rPr>
              <w:t>Vasilevë</w:t>
            </w:r>
            <w:proofErr w:type="spellEnd"/>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nil"/>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nil"/>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r>
      <w:tr w:rsidR="00902CDF" w:rsidRPr="00902CDF" w:rsidTr="0006775C">
        <w:trPr>
          <w:trHeight w:val="540"/>
          <w:jc w:val="center"/>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34</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02CDF" w:rsidRPr="00902CDF" w:rsidRDefault="00902CDF" w:rsidP="0006775C">
            <w:pPr>
              <w:spacing w:after="0" w:line="240" w:lineRule="auto"/>
              <w:rPr>
                <w:rFonts w:ascii="StobiSansCn Bold" w:eastAsia="Times New Roman" w:hAnsi="StobiSansCn Bold" w:cs="Calibri"/>
                <w:b/>
                <w:bCs/>
                <w:color w:val="000000"/>
                <w:sz w:val="20"/>
                <w:szCs w:val="20"/>
                <w:lang w:val="en-GB" w:eastAsia="en-GB"/>
              </w:rPr>
            </w:pPr>
            <w:proofErr w:type="spellStart"/>
            <w:r w:rsidRPr="00902CDF">
              <w:rPr>
                <w:rFonts w:ascii="StobiSansCn Bold" w:eastAsia="Times New Roman" w:hAnsi="StobiSansCn Bold" w:cs="Calibri"/>
                <w:b/>
                <w:bCs/>
                <w:color w:val="000000"/>
                <w:sz w:val="20"/>
                <w:szCs w:val="20"/>
                <w:lang w:val="en-GB" w:eastAsia="en-GB"/>
              </w:rPr>
              <w:t>Гевгелија</w:t>
            </w:r>
            <w:proofErr w:type="spellEnd"/>
            <w:r w:rsidRPr="00902CDF">
              <w:rPr>
                <w:rFonts w:ascii="StobiSansCn Bold" w:eastAsia="Times New Roman" w:hAnsi="StobiSansCn Bold" w:cs="Calibri"/>
                <w:b/>
                <w:bCs/>
                <w:color w:val="000000"/>
                <w:sz w:val="20"/>
                <w:szCs w:val="20"/>
                <w:lang w:val="en-GB" w:eastAsia="en-GB"/>
              </w:rPr>
              <w:t xml:space="preserve">                 </w:t>
            </w:r>
            <w:proofErr w:type="spellStart"/>
            <w:r w:rsidRPr="00902CDF">
              <w:rPr>
                <w:rFonts w:ascii="StobiSansCn Bold" w:eastAsia="Times New Roman" w:hAnsi="StobiSansCn Bold" w:cs="Calibri"/>
                <w:b/>
                <w:bCs/>
                <w:color w:val="000000"/>
                <w:sz w:val="20"/>
                <w:szCs w:val="20"/>
                <w:lang w:val="en-GB" w:eastAsia="en-GB"/>
              </w:rPr>
              <w:t>Gjevgjeli</w:t>
            </w:r>
            <w:proofErr w:type="spellEnd"/>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29</w:t>
            </w:r>
          </w:p>
        </w:tc>
        <w:tc>
          <w:tcPr>
            <w:tcW w:w="1160" w:type="dxa"/>
            <w:tcBorders>
              <w:top w:val="nil"/>
              <w:left w:val="nil"/>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1</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30</w:t>
            </w:r>
          </w:p>
        </w:tc>
        <w:tc>
          <w:tcPr>
            <w:tcW w:w="1160" w:type="dxa"/>
            <w:tcBorders>
              <w:top w:val="nil"/>
              <w:left w:val="nil"/>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2</w:t>
            </w:r>
          </w:p>
        </w:tc>
      </w:tr>
      <w:tr w:rsidR="00902CDF" w:rsidRPr="00902CDF" w:rsidTr="0006775C">
        <w:trPr>
          <w:trHeight w:val="540"/>
          <w:jc w:val="center"/>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35</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02CDF" w:rsidRPr="00902CDF" w:rsidRDefault="00902CDF" w:rsidP="0006775C">
            <w:pPr>
              <w:spacing w:after="0" w:line="240" w:lineRule="auto"/>
              <w:rPr>
                <w:rFonts w:ascii="StobiSansCn Bold" w:eastAsia="Times New Roman" w:hAnsi="StobiSansCn Bold" w:cs="Calibri"/>
                <w:b/>
                <w:bCs/>
                <w:color w:val="000000"/>
                <w:sz w:val="20"/>
                <w:szCs w:val="20"/>
                <w:lang w:val="en-GB" w:eastAsia="en-GB"/>
              </w:rPr>
            </w:pPr>
            <w:proofErr w:type="spellStart"/>
            <w:r w:rsidRPr="00902CDF">
              <w:rPr>
                <w:rFonts w:ascii="StobiSansCn Bold" w:eastAsia="Times New Roman" w:hAnsi="StobiSansCn Bold" w:cs="Calibri"/>
                <w:b/>
                <w:bCs/>
                <w:color w:val="000000"/>
                <w:sz w:val="20"/>
                <w:szCs w:val="20"/>
                <w:lang w:val="en-GB" w:eastAsia="en-GB"/>
              </w:rPr>
              <w:t>Дојран</w:t>
            </w:r>
            <w:proofErr w:type="spellEnd"/>
            <w:r w:rsidRPr="00902CDF">
              <w:rPr>
                <w:rFonts w:ascii="StobiSansCn Bold" w:eastAsia="Times New Roman" w:hAnsi="StobiSansCn Bold" w:cs="Calibri"/>
                <w:b/>
                <w:bCs/>
                <w:color w:val="000000"/>
                <w:sz w:val="20"/>
                <w:szCs w:val="20"/>
                <w:lang w:val="en-GB" w:eastAsia="en-GB"/>
              </w:rPr>
              <w:t xml:space="preserve">                         </w:t>
            </w:r>
            <w:proofErr w:type="spellStart"/>
            <w:r w:rsidRPr="00902CDF">
              <w:rPr>
                <w:rFonts w:ascii="StobiSansCn Bold" w:eastAsia="Times New Roman" w:hAnsi="StobiSansCn Bold" w:cs="Calibri"/>
                <w:b/>
                <w:bCs/>
                <w:color w:val="000000"/>
                <w:sz w:val="20"/>
                <w:szCs w:val="20"/>
                <w:lang w:val="en-GB" w:eastAsia="en-GB"/>
              </w:rPr>
              <w:t>Dojran</w:t>
            </w:r>
            <w:proofErr w:type="spellEnd"/>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nil"/>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nil"/>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r>
      <w:tr w:rsidR="00902CDF" w:rsidRPr="00902CDF" w:rsidTr="0006775C">
        <w:trPr>
          <w:trHeight w:val="540"/>
          <w:jc w:val="center"/>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36</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02CDF" w:rsidRPr="00902CDF" w:rsidRDefault="00902CDF" w:rsidP="0006775C">
            <w:pPr>
              <w:spacing w:after="0" w:line="240" w:lineRule="auto"/>
              <w:rPr>
                <w:rFonts w:ascii="StobiSansCn Bold" w:eastAsia="Times New Roman" w:hAnsi="StobiSansCn Bold" w:cs="Calibri"/>
                <w:b/>
                <w:bCs/>
                <w:color w:val="000000"/>
                <w:sz w:val="20"/>
                <w:szCs w:val="20"/>
                <w:lang w:val="en-GB" w:eastAsia="en-GB"/>
              </w:rPr>
            </w:pPr>
            <w:proofErr w:type="spellStart"/>
            <w:r w:rsidRPr="00902CDF">
              <w:rPr>
                <w:rFonts w:ascii="StobiSansCn Bold" w:eastAsia="Times New Roman" w:hAnsi="StobiSansCn Bold" w:cs="Calibri"/>
                <w:b/>
                <w:bCs/>
                <w:color w:val="000000"/>
                <w:sz w:val="20"/>
                <w:szCs w:val="20"/>
                <w:lang w:val="en-GB" w:eastAsia="en-GB"/>
              </w:rPr>
              <w:t>Конче</w:t>
            </w:r>
            <w:proofErr w:type="spellEnd"/>
            <w:r w:rsidRPr="00902CDF">
              <w:rPr>
                <w:rFonts w:ascii="StobiSansCn Bold" w:eastAsia="Times New Roman" w:hAnsi="StobiSansCn Bold" w:cs="Calibri"/>
                <w:b/>
                <w:bCs/>
                <w:color w:val="000000"/>
                <w:sz w:val="20"/>
                <w:szCs w:val="20"/>
                <w:lang w:val="en-GB" w:eastAsia="en-GB"/>
              </w:rPr>
              <w:t xml:space="preserve">                            </w:t>
            </w:r>
            <w:proofErr w:type="spellStart"/>
            <w:r w:rsidRPr="00902CDF">
              <w:rPr>
                <w:rFonts w:ascii="StobiSansCn Bold" w:eastAsia="Times New Roman" w:hAnsi="StobiSansCn Bold" w:cs="Calibri"/>
                <w:b/>
                <w:bCs/>
                <w:color w:val="000000"/>
                <w:sz w:val="20"/>
                <w:szCs w:val="20"/>
                <w:lang w:val="en-GB" w:eastAsia="en-GB"/>
              </w:rPr>
              <w:t>Konçë</w:t>
            </w:r>
            <w:proofErr w:type="spellEnd"/>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2</w:t>
            </w:r>
          </w:p>
        </w:tc>
        <w:tc>
          <w:tcPr>
            <w:tcW w:w="1160" w:type="dxa"/>
            <w:tcBorders>
              <w:top w:val="nil"/>
              <w:left w:val="nil"/>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2</w:t>
            </w:r>
          </w:p>
        </w:tc>
        <w:tc>
          <w:tcPr>
            <w:tcW w:w="1160" w:type="dxa"/>
            <w:tcBorders>
              <w:top w:val="nil"/>
              <w:left w:val="nil"/>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r>
      <w:tr w:rsidR="00902CDF" w:rsidRPr="00902CDF" w:rsidTr="0006775C">
        <w:trPr>
          <w:trHeight w:val="540"/>
          <w:jc w:val="center"/>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37</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02CDF" w:rsidRPr="00902CDF" w:rsidRDefault="00902CDF" w:rsidP="0006775C">
            <w:pPr>
              <w:spacing w:after="0" w:line="240" w:lineRule="auto"/>
              <w:rPr>
                <w:rFonts w:ascii="StobiSansCn Bold" w:eastAsia="Times New Roman" w:hAnsi="StobiSansCn Bold" w:cs="Calibri"/>
                <w:b/>
                <w:bCs/>
                <w:color w:val="000000"/>
                <w:sz w:val="20"/>
                <w:szCs w:val="20"/>
                <w:lang w:val="en-GB" w:eastAsia="en-GB"/>
              </w:rPr>
            </w:pPr>
            <w:proofErr w:type="spellStart"/>
            <w:r w:rsidRPr="00902CDF">
              <w:rPr>
                <w:rFonts w:ascii="StobiSansCn Bold" w:eastAsia="Times New Roman" w:hAnsi="StobiSansCn Bold" w:cs="Calibri"/>
                <w:b/>
                <w:bCs/>
                <w:color w:val="000000"/>
                <w:sz w:val="20"/>
                <w:szCs w:val="20"/>
                <w:lang w:val="en-GB" w:eastAsia="en-GB"/>
              </w:rPr>
              <w:t>Ново</w:t>
            </w:r>
            <w:proofErr w:type="spellEnd"/>
            <w:r w:rsidRPr="00902CDF">
              <w:rPr>
                <w:rFonts w:ascii="StobiSansCn Bold" w:eastAsia="Times New Roman" w:hAnsi="StobiSansCn Bold" w:cs="Calibri"/>
                <w:b/>
                <w:bCs/>
                <w:color w:val="000000"/>
                <w:sz w:val="20"/>
                <w:szCs w:val="20"/>
                <w:lang w:val="en-GB" w:eastAsia="en-GB"/>
              </w:rPr>
              <w:t xml:space="preserve"> </w:t>
            </w:r>
            <w:proofErr w:type="spellStart"/>
            <w:r w:rsidRPr="00902CDF">
              <w:rPr>
                <w:rFonts w:ascii="StobiSansCn Bold" w:eastAsia="Times New Roman" w:hAnsi="StobiSansCn Bold" w:cs="Calibri"/>
                <w:b/>
                <w:bCs/>
                <w:color w:val="000000"/>
                <w:sz w:val="20"/>
                <w:szCs w:val="20"/>
                <w:lang w:val="en-GB" w:eastAsia="en-GB"/>
              </w:rPr>
              <w:t>Село</w:t>
            </w:r>
            <w:proofErr w:type="spellEnd"/>
            <w:r w:rsidRPr="00902CDF">
              <w:rPr>
                <w:rFonts w:ascii="StobiSansCn Bold" w:eastAsia="Times New Roman" w:hAnsi="StobiSansCn Bold" w:cs="Calibri"/>
                <w:b/>
                <w:bCs/>
                <w:color w:val="000000"/>
                <w:sz w:val="20"/>
                <w:szCs w:val="20"/>
                <w:lang w:val="en-GB" w:eastAsia="en-GB"/>
              </w:rPr>
              <w:t xml:space="preserve">                      Novo </w:t>
            </w:r>
            <w:proofErr w:type="spellStart"/>
            <w:r w:rsidRPr="00902CDF">
              <w:rPr>
                <w:rFonts w:ascii="StobiSansCn Bold" w:eastAsia="Times New Roman" w:hAnsi="StobiSansCn Bold" w:cs="Calibri"/>
                <w:b/>
                <w:bCs/>
                <w:color w:val="000000"/>
                <w:sz w:val="20"/>
                <w:szCs w:val="20"/>
                <w:lang w:val="en-GB" w:eastAsia="en-GB"/>
              </w:rPr>
              <w:t>Sellë</w:t>
            </w:r>
            <w:proofErr w:type="spellEnd"/>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1</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nil"/>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1</w:t>
            </w:r>
          </w:p>
        </w:tc>
        <w:tc>
          <w:tcPr>
            <w:tcW w:w="1160" w:type="dxa"/>
            <w:tcBorders>
              <w:top w:val="nil"/>
              <w:left w:val="nil"/>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r>
      <w:tr w:rsidR="00902CDF" w:rsidRPr="00902CDF" w:rsidTr="0006775C">
        <w:trPr>
          <w:trHeight w:val="540"/>
          <w:jc w:val="center"/>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38</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02CDF" w:rsidRPr="00902CDF" w:rsidRDefault="00902CDF" w:rsidP="0006775C">
            <w:pPr>
              <w:spacing w:after="0" w:line="240" w:lineRule="auto"/>
              <w:rPr>
                <w:rFonts w:ascii="StobiSansCn Bold" w:eastAsia="Times New Roman" w:hAnsi="StobiSansCn Bold" w:cs="Calibri"/>
                <w:b/>
                <w:bCs/>
                <w:color w:val="000000"/>
                <w:sz w:val="20"/>
                <w:szCs w:val="20"/>
                <w:lang w:val="en-GB" w:eastAsia="en-GB"/>
              </w:rPr>
            </w:pPr>
            <w:proofErr w:type="spellStart"/>
            <w:r w:rsidRPr="00902CDF">
              <w:rPr>
                <w:rFonts w:ascii="StobiSansCn Bold" w:eastAsia="Times New Roman" w:hAnsi="StobiSansCn Bold" w:cs="Calibri"/>
                <w:b/>
                <w:bCs/>
                <w:color w:val="000000"/>
                <w:sz w:val="20"/>
                <w:szCs w:val="20"/>
                <w:lang w:val="en-GB" w:eastAsia="en-GB"/>
              </w:rPr>
              <w:t>Радовиш</w:t>
            </w:r>
            <w:proofErr w:type="spellEnd"/>
            <w:r w:rsidRPr="00902CDF">
              <w:rPr>
                <w:rFonts w:ascii="StobiSansCn Bold" w:eastAsia="Times New Roman" w:hAnsi="StobiSansCn Bold" w:cs="Calibri"/>
                <w:b/>
                <w:bCs/>
                <w:color w:val="000000"/>
                <w:sz w:val="20"/>
                <w:szCs w:val="20"/>
                <w:lang w:val="en-GB" w:eastAsia="en-GB"/>
              </w:rPr>
              <w:t xml:space="preserve">                 </w:t>
            </w:r>
            <w:proofErr w:type="spellStart"/>
            <w:r w:rsidRPr="00902CDF">
              <w:rPr>
                <w:rFonts w:ascii="StobiSansCn Bold" w:eastAsia="Times New Roman" w:hAnsi="StobiSansCn Bold" w:cs="Calibri"/>
                <w:b/>
                <w:bCs/>
                <w:color w:val="000000"/>
                <w:sz w:val="20"/>
                <w:szCs w:val="20"/>
                <w:lang w:val="en-GB" w:eastAsia="en-GB"/>
              </w:rPr>
              <w:t>Radovish</w:t>
            </w:r>
            <w:proofErr w:type="spellEnd"/>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7</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19</w:t>
            </w:r>
          </w:p>
        </w:tc>
        <w:tc>
          <w:tcPr>
            <w:tcW w:w="1160" w:type="dxa"/>
            <w:tcBorders>
              <w:top w:val="nil"/>
              <w:left w:val="nil"/>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7</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33</w:t>
            </w:r>
          </w:p>
        </w:tc>
        <w:tc>
          <w:tcPr>
            <w:tcW w:w="1160" w:type="dxa"/>
            <w:tcBorders>
              <w:top w:val="nil"/>
              <w:left w:val="nil"/>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8</w:t>
            </w:r>
          </w:p>
        </w:tc>
      </w:tr>
      <w:tr w:rsidR="00902CDF" w:rsidRPr="00902CDF" w:rsidTr="0006775C">
        <w:trPr>
          <w:trHeight w:val="540"/>
          <w:jc w:val="center"/>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39</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02CDF" w:rsidRPr="00902CDF" w:rsidRDefault="00902CDF" w:rsidP="0006775C">
            <w:pPr>
              <w:spacing w:after="0" w:line="240" w:lineRule="auto"/>
              <w:rPr>
                <w:rFonts w:ascii="StobiSansCn Bold" w:eastAsia="Times New Roman" w:hAnsi="StobiSansCn Bold" w:cs="Calibri"/>
                <w:b/>
                <w:bCs/>
                <w:color w:val="000000"/>
                <w:sz w:val="20"/>
                <w:szCs w:val="20"/>
                <w:lang w:val="en-GB" w:eastAsia="en-GB"/>
              </w:rPr>
            </w:pPr>
            <w:proofErr w:type="spellStart"/>
            <w:r w:rsidRPr="00902CDF">
              <w:rPr>
                <w:rFonts w:ascii="StobiSansCn Bold" w:eastAsia="Times New Roman" w:hAnsi="StobiSansCn Bold" w:cs="Calibri"/>
                <w:b/>
                <w:bCs/>
                <w:color w:val="000000"/>
                <w:sz w:val="20"/>
                <w:szCs w:val="20"/>
                <w:lang w:val="en-GB" w:eastAsia="en-GB"/>
              </w:rPr>
              <w:t>Струмица</w:t>
            </w:r>
            <w:proofErr w:type="spellEnd"/>
            <w:r w:rsidRPr="00902CDF">
              <w:rPr>
                <w:rFonts w:ascii="StobiSansCn Bold" w:eastAsia="Times New Roman" w:hAnsi="StobiSansCn Bold" w:cs="Calibri"/>
                <w:b/>
                <w:bCs/>
                <w:color w:val="000000"/>
                <w:sz w:val="20"/>
                <w:szCs w:val="20"/>
                <w:lang w:val="en-GB" w:eastAsia="en-GB"/>
              </w:rPr>
              <w:t xml:space="preserve">                </w:t>
            </w:r>
            <w:proofErr w:type="spellStart"/>
            <w:r w:rsidRPr="00902CDF">
              <w:rPr>
                <w:rFonts w:ascii="StobiSansCn Bold" w:eastAsia="Times New Roman" w:hAnsi="StobiSansCn Bold" w:cs="Calibri"/>
                <w:b/>
                <w:bCs/>
                <w:color w:val="000000"/>
                <w:sz w:val="20"/>
                <w:szCs w:val="20"/>
                <w:lang w:val="en-GB" w:eastAsia="en-GB"/>
              </w:rPr>
              <w:t>Strumicë</w:t>
            </w:r>
            <w:proofErr w:type="spellEnd"/>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27</w:t>
            </w:r>
          </w:p>
        </w:tc>
        <w:tc>
          <w:tcPr>
            <w:tcW w:w="1160" w:type="dxa"/>
            <w:tcBorders>
              <w:top w:val="nil"/>
              <w:left w:val="nil"/>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27</w:t>
            </w:r>
          </w:p>
        </w:tc>
        <w:tc>
          <w:tcPr>
            <w:tcW w:w="1160" w:type="dxa"/>
            <w:tcBorders>
              <w:top w:val="nil"/>
              <w:left w:val="nil"/>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2</w:t>
            </w:r>
          </w:p>
        </w:tc>
      </w:tr>
      <w:tr w:rsidR="00902CDF" w:rsidRPr="00902CDF" w:rsidTr="0006775C">
        <w:trPr>
          <w:trHeight w:val="540"/>
          <w:jc w:val="center"/>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p>
        </w:tc>
        <w:tc>
          <w:tcPr>
            <w:tcW w:w="2480" w:type="dxa"/>
            <w:tcBorders>
              <w:top w:val="nil"/>
              <w:left w:val="single" w:sz="4" w:space="0" w:color="auto"/>
              <w:bottom w:val="single" w:sz="4" w:space="0" w:color="auto"/>
              <w:right w:val="single" w:sz="4" w:space="0" w:color="auto"/>
            </w:tcBorders>
            <w:shd w:val="clear" w:color="000000" w:fill="F2F2F2"/>
            <w:vAlign w:val="center"/>
            <w:hideMark/>
          </w:tcPr>
          <w:p w:rsidR="00902CDF" w:rsidRPr="00902CDF" w:rsidRDefault="00902CDF" w:rsidP="0006775C">
            <w:pPr>
              <w:spacing w:after="0" w:line="240" w:lineRule="auto"/>
              <w:rPr>
                <w:rFonts w:ascii="StobiSansCn Bold" w:eastAsia="Times New Roman" w:hAnsi="StobiSansCn Bold" w:cs="Calibri"/>
                <w:b/>
                <w:bCs/>
                <w:color w:val="000000"/>
                <w:sz w:val="20"/>
                <w:szCs w:val="20"/>
                <w:lang w:val="en-GB" w:eastAsia="en-GB"/>
              </w:rPr>
            </w:pPr>
            <w:proofErr w:type="spellStart"/>
            <w:r w:rsidRPr="00902CDF">
              <w:rPr>
                <w:rFonts w:ascii="StobiSansCn Bold" w:eastAsia="Times New Roman" w:hAnsi="StobiSansCn Bold" w:cs="Calibri"/>
                <w:b/>
                <w:bCs/>
                <w:color w:val="000000"/>
                <w:sz w:val="20"/>
                <w:szCs w:val="20"/>
                <w:lang w:val="en-GB" w:eastAsia="en-GB"/>
              </w:rPr>
              <w:t>Пелагониски</w:t>
            </w:r>
            <w:proofErr w:type="spellEnd"/>
            <w:r w:rsidRPr="00902CDF">
              <w:rPr>
                <w:rFonts w:ascii="StobiSansCn Bold" w:eastAsia="Times New Roman" w:hAnsi="StobiSansCn Bold" w:cs="Calibri"/>
                <w:b/>
                <w:bCs/>
                <w:color w:val="000000"/>
                <w:sz w:val="20"/>
                <w:szCs w:val="20"/>
                <w:lang w:val="en-GB" w:eastAsia="en-GB"/>
              </w:rPr>
              <w:t xml:space="preserve"> </w:t>
            </w:r>
            <w:proofErr w:type="spellStart"/>
            <w:r w:rsidRPr="00902CDF">
              <w:rPr>
                <w:rFonts w:ascii="StobiSansCn Bold" w:eastAsia="Times New Roman" w:hAnsi="StobiSansCn Bold" w:cs="Calibri"/>
                <w:b/>
                <w:bCs/>
                <w:color w:val="000000"/>
                <w:sz w:val="20"/>
                <w:szCs w:val="20"/>
                <w:lang w:val="en-GB" w:eastAsia="en-GB"/>
              </w:rPr>
              <w:t>регион</w:t>
            </w:r>
            <w:proofErr w:type="spellEnd"/>
            <w:r w:rsidRPr="00902CDF">
              <w:rPr>
                <w:rFonts w:ascii="StobiSansCn Bold" w:eastAsia="Times New Roman" w:hAnsi="StobiSansCn Bold" w:cs="Calibri"/>
                <w:b/>
                <w:bCs/>
                <w:color w:val="000000"/>
                <w:sz w:val="20"/>
                <w:szCs w:val="20"/>
                <w:lang w:val="en-GB" w:eastAsia="en-GB"/>
              </w:rPr>
              <w:t xml:space="preserve">  Rajoni </w:t>
            </w:r>
            <w:proofErr w:type="spellStart"/>
            <w:r w:rsidRPr="00902CDF">
              <w:rPr>
                <w:rFonts w:ascii="StobiSansCn Bold" w:eastAsia="Times New Roman" w:hAnsi="StobiSansCn Bold" w:cs="Calibri"/>
                <w:b/>
                <w:bCs/>
                <w:color w:val="000000"/>
                <w:sz w:val="20"/>
                <w:szCs w:val="20"/>
                <w:lang w:val="en-GB" w:eastAsia="en-GB"/>
              </w:rPr>
              <w:t>i</w:t>
            </w:r>
            <w:proofErr w:type="spellEnd"/>
            <w:r w:rsidRPr="00902CDF">
              <w:rPr>
                <w:rFonts w:ascii="StobiSansCn Bold" w:eastAsia="Times New Roman" w:hAnsi="StobiSansCn Bold" w:cs="Calibri"/>
                <w:b/>
                <w:bCs/>
                <w:color w:val="000000"/>
                <w:sz w:val="20"/>
                <w:szCs w:val="20"/>
                <w:lang w:val="en-GB" w:eastAsia="en-GB"/>
              </w:rPr>
              <w:t xml:space="preserve"> </w:t>
            </w:r>
            <w:proofErr w:type="spellStart"/>
            <w:r w:rsidRPr="00902CDF">
              <w:rPr>
                <w:rFonts w:ascii="StobiSansCn Bold" w:eastAsia="Times New Roman" w:hAnsi="StobiSansCn Bold" w:cs="Calibri"/>
                <w:b/>
                <w:bCs/>
                <w:color w:val="000000"/>
                <w:sz w:val="20"/>
                <w:szCs w:val="20"/>
                <w:lang w:val="en-GB" w:eastAsia="en-GB"/>
              </w:rPr>
              <w:t>Pellagonisë</w:t>
            </w:r>
            <w:proofErr w:type="spellEnd"/>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61</w:t>
            </w:r>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38</w:t>
            </w:r>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8</w:t>
            </w:r>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107</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16</w:t>
            </w:r>
          </w:p>
        </w:tc>
      </w:tr>
      <w:tr w:rsidR="00902CDF" w:rsidRPr="00902CDF" w:rsidTr="0006775C">
        <w:trPr>
          <w:trHeight w:val="540"/>
          <w:jc w:val="center"/>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40</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02CDF" w:rsidRPr="00902CDF" w:rsidRDefault="00902CDF" w:rsidP="0006775C">
            <w:pPr>
              <w:spacing w:after="0" w:line="240" w:lineRule="auto"/>
              <w:rPr>
                <w:rFonts w:ascii="StobiSansCn Bold" w:eastAsia="Times New Roman" w:hAnsi="StobiSansCn Bold" w:cs="Calibri"/>
                <w:b/>
                <w:bCs/>
                <w:color w:val="000000"/>
                <w:sz w:val="20"/>
                <w:szCs w:val="20"/>
                <w:lang w:val="en-GB" w:eastAsia="en-GB"/>
              </w:rPr>
            </w:pPr>
            <w:proofErr w:type="spellStart"/>
            <w:r w:rsidRPr="00902CDF">
              <w:rPr>
                <w:rFonts w:ascii="StobiSansCn Bold" w:eastAsia="Times New Roman" w:hAnsi="StobiSansCn Bold" w:cs="Calibri"/>
                <w:b/>
                <w:bCs/>
                <w:color w:val="000000"/>
                <w:sz w:val="20"/>
                <w:szCs w:val="20"/>
                <w:lang w:val="en-GB" w:eastAsia="en-GB"/>
              </w:rPr>
              <w:t>Битола</w:t>
            </w:r>
            <w:proofErr w:type="spellEnd"/>
            <w:r w:rsidRPr="00902CDF">
              <w:rPr>
                <w:rFonts w:ascii="StobiSansCn Bold" w:eastAsia="Times New Roman" w:hAnsi="StobiSansCn Bold" w:cs="Calibri"/>
                <w:b/>
                <w:bCs/>
                <w:color w:val="000000"/>
                <w:sz w:val="20"/>
                <w:szCs w:val="20"/>
                <w:lang w:val="en-GB" w:eastAsia="en-GB"/>
              </w:rPr>
              <w:t xml:space="preserve">                     </w:t>
            </w:r>
            <w:proofErr w:type="spellStart"/>
            <w:r w:rsidRPr="00902CDF">
              <w:rPr>
                <w:rFonts w:ascii="StobiSansCn Bold" w:eastAsia="Times New Roman" w:hAnsi="StobiSansCn Bold" w:cs="Calibri"/>
                <w:b/>
                <w:bCs/>
                <w:color w:val="000000"/>
                <w:sz w:val="20"/>
                <w:szCs w:val="20"/>
                <w:lang w:val="en-GB" w:eastAsia="en-GB"/>
              </w:rPr>
              <w:t>Manastir</w:t>
            </w:r>
            <w:proofErr w:type="spellEnd"/>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18</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17</w:t>
            </w:r>
          </w:p>
        </w:tc>
        <w:tc>
          <w:tcPr>
            <w:tcW w:w="1160" w:type="dxa"/>
            <w:tcBorders>
              <w:top w:val="nil"/>
              <w:left w:val="nil"/>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3</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38</w:t>
            </w:r>
          </w:p>
        </w:tc>
        <w:tc>
          <w:tcPr>
            <w:tcW w:w="1160" w:type="dxa"/>
            <w:tcBorders>
              <w:top w:val="nil"/>
              <w:left w:val="nil"/>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5</w:t>
            </w:r>
          </w:p>
        </w:tc>
      </w:tr>
      <w:tr w:rsidR="00902CDF" w:rsidRPr="00902CDF" w:rsidTr="0006775C">
        <w:trPr>
          <w:trHeight w:val="540"/>
          <w:jc w:val="center"/>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41</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02CDF" w:rsidRPr="00902CDF" w:rsidRDefault="00902CDF" w:rsidP="0006775C">
            <w:pPr>
              <w:spacing w:after="0" w:line="240" w:lineRule="auto"/>
              <w:rPr>
                <w:rFonts w:ascii="StobiSansCn Bold" w:eastAsia="Times New Roman" w:hAnsi="StobiSansCn Bold" w:cs="Calibri"/>
                <w:b/>
                <w:bCs/>
                <w:color w:val="000000"/>
                <w:sz w:val="20"/>
                <w:szCs w:val="20"/>
                <w:lang w:val="en-GB" w:eastAsia="en-GB"/>
              </w:rPr>
            </w:pPr>
            <w:proofErr w:type="spellStart"/>
            <w:r w:rsidRPr="00902CDF">
              <w:rPr>
                <w:rFonts w:ascii="StobiSansCn Bold" w:eastAsia="Times New Roman" w:hAnsi="StobiSansCn Bold" w:cs="Calibri"/>
                <w:b/>
                <w:bCs/>
                <w:color w:val="000000"/>
                <w:sz w:val="20"/>
                <w:szCs w:val="20"/>
                <w:lang w:val="en-GB" w:eastAsia="en-GB"/>
              </w:rPr>
              <w:t>Демир</w:t>
            </w:r>
            <w:proofErr w:type="spellEnd"/>
            <w:r w:rsidRPr="00902CDF">
              <w:rPr>
                <w:rFonts w:ascii="StobiSansCn Bold" w:eastAsia="Times New Roman" w:hAnsi="StobiSansCn Bold" w:cs="Calibri"/>
                <w:b/>
                <w:bCs/>
                <w:color w:val="000000"/>
                <w:sz w:val="20"/>
                <w:szCs w:val="20"/>
                <w:lang w:val="en-GB" w:eastAsia="en-GB"/>
              </w:rPr>
              <w:t xml:space="preserve"> </w:t>
            </w:r>
            <w:proofErr w:type="spellStart"/>
            <w:r w:rsidRPr="00902CDF">
              <w:rPr>
                <w:rFonts w:ascii="StobiSansCn Bold" w:eastAsia="Times New Roman" w:hAnsi="StobiSansCn Bold" w:cs="Calibri"/>
                <w:b/>
                <w:bCs/>
                <w:color w:val="000000"/>
                <w:sz w:val="20"/>
                <w:szCs w:val="20"/>
                <w:lang w:val="en-GB" w:eastAsia="en-GB"/>
              </w:rPr>
              <w:t>Хисар</w:t>
            </w:r>
            <w:proofErr w:type="spellEnd"/>
            <w:r w:rsidRPr="00902CDF">
              <w:rPr>
                <w:rFonts w:ascii="StobiSansCn Bold" w:eastAsia="Times New Roman" w:hAnsi="StobiSansCn Bold" w:cs="Calibri"/>
                <w:b/>
                <w:bCs/>
                <w:color w:val="000000"/>
                <w:sz w:val="20"/>
                <w:szCs w:val="20"/>
                <w:lang w:val="en-GB" w:eastAsia="en-GB"/>
              </w:rPr>
              <w:t xml:space="preserve">               Demir Hisar</w:t>
            </w:r>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16</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13</w:t>
            </w:r>
          </w:p>
        </w:tc>
        <w:tc>
          <w:tcPr>
            <w:tcW w:w="1160" w:type="dxa"/>
            <w:tcBorders>
              <w:top w:val="nil"/>
              <w:left w:val="nil"/>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4</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33</w:t>
            </w:r>
          </w:p>
        </w:tc>
        <w:tc>
          <w:tcPr>
            <w:tcW w:w="1160" w:type="dxa"/>
            <w:tcBorders>
              <w:top w:val="nil"/>
              <w:left w:val="nil"/>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8</w:t>
            </w:r>
          </w:p>
        </w:tc>
      </w:tr>
      <w:tr w:rsidR="00902CDF" w:rsidRPr="00902CDF" w:rsidTr="0006775C">
        <w:trPr>
          <w:trHeight w:val="540"/>
          <w:jc w:val="center"/>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42</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02CDF" w:rsidRPr="00902CDF" w:rsidRDefault="00902CDF" w:rsidP="0006775C">
            <w:pPr>
              <w:spacing w:after="0" w:line="240" w:lineRule="auto"/>
              <w:rPr>
                <w:rFonts w:ascii="StobiSansCn Bold" w:eastAsia="Times New Roman" w:hAnsi="StobiSansCn Bold" w:cs="Calibri"/>
                <w:b/>
                <w:bCs/>
                <w:color w:val="000000"/>
                <w:sz w:val="20"/>
                <w:szCs w:val="20"/>
                <w:lang w:val="en-GB" w:eastAsia="en-GB"/>
              </w:rPr>
            </w:pPr>
            <w:proofErr w:type="spellStart"/>
            <w:r w:rsidRPr="00902CDF">
              <w:rPr>
                <w:rFonts w:ascii="StobiSansCn Bold" w:eastAsia="Times New Roman" w:hAnsi="StobiSansCn Bold" w:cs="Calibri"/>
                <w:b/>
                <w:bCs/>
                <w:color w:val="000000"/>
                <w:sz w:val="20"/>
                <w:szCs w:val="20"/>
                <w:lang w:val="en-GB" w:eastAsia="en-GB"/>
              </w:rPr>
              <w:t>Долнени</w:t>
            </w:r>
            <w:proofErr w:type="spellEnd"/>
            <w:r w:rsidRPr="00902CDF">
              <w:rPr>
                <w:rFonts w:ascii="StobiSansCn Bold" w:eastAsia="Times New Roman" w:hAnsi="StobiSansCn Bold" w:cs="Calibri"/>
                <w:b/>
                <w:bCs/>
                <w:color w:val="000000"/>
                <w:sz w:val="20"/>
                <w:szCs w:val="20"/>
                <w:lang w:val="en-GB" w:eastAsia="en-GB"/>
              </w:rPr>
              <w:t xml:space="preserve">                    </w:t>
            </w:r>
            <w:proofErr w:type="spellStart"/>
            <w:r w:rsidRPr="00902CDF">
              <w:rPr>
                <w:rFonts w:ascii="StobiSansCn Bold" w:eastAsia="Times New Roman" w:hAnsi="StobiSansCn Bold" w:cs="Calibri"/>
                <w:b/>
                <w:bCs/>
                <w:color w:val="000000"/>
                <w:sz w:val="20"/>
                <w:szCs w:val="20"/>
                <w:lang w:val="en-GB" w:eastAsia="en-GB"/>
              </w:rPr>
              <w:t>Dollnen</w:t>
            </w:r>
            <w:proofErr w:type="spellEnd"/>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nil"/>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nil"/>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r>
      <w:tr w:rsidR="00902CDF" w:rsidRPr="00902CDF" w:rsidTr="0006775C">
        <w:trPr>
          <w:trHeight w:val="540"/>
          <w:jc w:val="center"/>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43</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02CDF" w:rsidRPr="00902CDF" w:rsidRDefault="00902CDF" w:rsidP="0006775C">
            <w:pPr>
              <w:spacing w:after="0" w:line="240" w:lineRule="auto"/>
              <w:rPr>
                <w:rFonts w:ascii="StobiSansCn Bold" w:eastAsia="Times New Roman" w:hAnsi="StobiSansCn Bold" w:cs="Calibri"/>
                <w:b/>
                <w:bCs/>
                <w:color w:val="000000"/>
                <w:sz w:val="20"/>
                <w:szCs w:val="20"/>
                <w:lang w:val="en-GB" w:eastAsia="en-GB"/>
              </w:rPr>
            </w:pPr>
            <w:proofErr w:type="spellStart"/>
            <w:r w:rsidRPr="00902CDF">
              <w:rPr>
                <w:rFonts w:ascii="StobiSansCn Bold" w:eastAsia="Times New Roman" w:hAnsi="StobiSansCn Bold" w:cs="Calibri"/>
                <w:b/>
                <w:bCs/>
                <w:color w:val="000000"/>
                <w:sz w:val="20"/>
                <w:szCs w:val="20"/>
                <w:lang w:val="en-GB" w:eastAsia="en-GB"/>
              </w:rPr>
              <w:t>Кривогаштани</w:t>
            </w:r>
            <w:proofErr w:type="spellEnd"/>
            <w:r w:rsidRPr="00902CDF">
              <w:rPr>
                <w:rFonts w:ascii="StobiSansCn Bold" w:eastAsia="Times New Roman" w:hAnsi="StobiSansCn Bold" w:cs="Calibri"/>
                <w:b/>
                <w:bCs/>
                <w:color w:val="000000"/>
                <w:sz w:val="20"/>
                <w:szCs w:val="20"/>
                <w:lang w:val="en-GB" w:eastAsia="en-GB"/>
              </w:rPr>
              <w:t xml:space="preserve"> </w:t>
            </w:r>
            <w:proofErr w:type="spellStart"/>
            <w:r w:rsidRPr="00902CDF">
              <w:rPr>
                <w:rFonts w:ascii="StobiSansCn Bold" w:eastAsia="Times New Roman" w:hAnsi="StobiSansCn Bold" w:cs="Calibri"/>
                <w:b/>
                <w:bCs/>
                <w:color w:val="000000"/>
                <w:sz w:val="20"/>
                <w:szCs w:val="20"/>
                <w:lang w:val="en-GB" w:eastAsia="en-GB"/>
              </w:rPr>
              <w:t>Krivogashtan</w:t>
            </w:r>
            <w:proofErr w:type="spellEnd"/>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nil"/>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nil"/>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r>
      <w:tr w:rsidR="00902CDF" w:rsidRPr="00902CDF" w:rsidTr="0006775C">
        <w:trPr>
          <w:trHeight w:val="540"/>
          <w:jc w:val="center"/>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44</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02CDF" w:rsidRPr="00902CDF" w:rsidRDefault="00902CDF" w:rsidP="0006775C">
            <w:pPr>
              <w:spacing w:after="0" w:line="240" w:lineRule="auto"/>
              <w:rPr>
                <w:rFonts w:ascii="StobiSansCn Bold" w:eastAsia="Times New Roman" w:hAnsi="StobiSansCn Bold" w:cs="Calibri"/>
                <w:b/>
                <w:bCs/>
                <w:color w:val="000000"/>
                <w:sz w:val="20"/>
                <w:szCs w:val="20"/>
                <w:lang w:val="en-GB" w:eastAsia="en-GB"/>
              </w:rPr>
            </w:pPr>
            <w:proofErr w:type="spellStart"/>
            <w:r w:rsidRPr="00902CDF">
              <w:rPr>
                <w:rFonts w:ascii="StobiSansCn Bold" w:eastAsia="Times New Roman" w:hAnsi="StobiSansCn Bold" w:cs="Calibri"/>
                <w:b/>
                <w:bCs/>
                <w:color w:val="000000"/>
                <w:sz w:val="20"/>
                <w:szCs w:val="20"/>
                <w:lang w:val="en-GB" w:eastAsia="en-GB"/>
              </w:rPr>
              <w:t>Крушево</w:t>
            </w:r>
            <w:proofErr w:type="spellEnd"/>
            <w:r w:rsidRPr="00902CDF">
              <w:rPr>
                <w:rFonts w:ascii="StobiSansCn Bold" w:eastAsia="Times New Roman" w:hAnsi="StobiSansCn Bold" w:cs="Calibri"/>
                <w:b/>
                <w:bCs/>
                <w:color w:val="000000"/>
                <w:sz w:val="20"/>
                <w:szCs w:val="20"/>
                <w:lang w:val="en-GB" w:eastAsia="en-GB"/>
              </w:rPr>
              <w:t xml:space="preserve">                 </w:t>
            </w:r>
            <w:proofErr w:type="spellStart"/>
            <w:r w:rsidRPr="00902CDF">
              <w:rPr>
                <w:rFonts w:ascii="StobiSansCn Bold" w:eastAsia="Times New Roman" w:hAnsi="StobiSansCn Bold" w:cs="Calibri"/>
                <w:b/>
                <w:bCs/>
                <w:color w:val="000000"/>
                <w:sz w:val="20"/>
                <w:szCs w:val="20"/>
                <w:lang w:val="en-GB" w:eastAsia="en-GB"/>
              </w:rPr>
              <w:t>Krushevë</w:t>
            </w:r>
            <w:proofErr w:type="spellEnd"/>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12</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5</w:t>
            </w:r>
          </w:p>
        </w:tc>
        <w:tc>
          <w:tcPr>
            <w:tcW w:w="1160" w:type="dxa"/>
            <w:tcBorders>
              <w:top w:val="nil"/>
              <w:left w:val="nil"/>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1</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18</w:t>
            </w:r>
          </w:p>
        </w:tc>
        <w:tc>
          <w:tcPr>
            <w:tcW w:w="1160" w:type="dxa"/>
            <w:tcBorders>
              <w:top w:val="nil"/>
              <w:left w:val="nil"/>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2</w:t>
            </w:r>
          </w:p>
        </w:tc>
      </w:tr>
      <w:tr w:rsidR="00902CDF" w:rsidRPr="00902CDF" w:rsidTr="0006775C">
        <w:trPr>
          <w:trHeight w:val="540"/>
          <w:jc w:val="center"/>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45</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02CDF" w:rsidRPr="00902CDF" w:rsidRDefault="00902CDF" w:rsidP="0006775C">
            <w:pPr>
              <w:spacing w:after="0" w:line="240" w:lineRule="auto"/>
              <w:rPr>
                <w:rFonts w:ascii="StobiSansCn Bold" w:eastAsia="Times New Roman" w:hAnsi="StobiSansCn Bold" w:cs="Calibri"/>
                <w:b/>
                <w:bCs/>
                <w:color w:val="000000"/>
                <w:sz w:val="20"/>
                <w:szCs w:val="20"/>
                <w:lang w:val="en-GB" w:eastAsia="en-GB"/>
              </w:rPr>
            </w:pPr>
            <w:proofErr w:type="spellStart"/>
            <w:r w:rsidRPr="00902CDF">
              <w:rPr>
                <w:rFonts w:ascii="StobiSansCn Bold" w:eastAsia="Times New Roman" w:hAnsi="StobiSansCn Bold" w:cs="Calibri"/>
                <w:b/>
                <w:bCs/>
                <w:color w:val="000000"/>
                <w:sz w:val="20"/>
                <w:szCs w:val="20"/>
                <w:lang w:val="en-GB" w:eastAsia="en-GB"/>
              </w:rPr>
              <w:t>Могила</w:t>
            </w:r>
            <w:proofErr w:type="spellEnd"/>
            <w:r w:rsidRPr="00902CDF">
              <w:rPr>
                <w:rFonts w:ascii="StobiSansCn Bold" w:eastAsia="Times New Roman" w:hAnsi="StobiSansCn Bold" w:cs="Calibri"/>
                <w:b/>
                <w:bCs/>
                <w:color w:val="000000"/>
                <w:sz w:val="20"/>
                <w:szCs w:val="20"/>
                <w:lang w:val="en-GB" w:eastAsia="en-GB"/>
              </w:rPr>
              <w:t xml:space="preserve">                       </w:t>
            </w:r>
            <w:proofErr w:type="spellStart"/>
            <w:r w:rsidRPr="00902CDF">
              <w:rPr>
                <w:rFonts w:ascii="StobiSansCn Bold" w:eastAsia="Times New Roman" w:hAnsi="StobiSansCn Bold" w:cs="Calibri"/>
                <w:b/>
                <w:bCs/>
                <w:color w:val="000000"/>
                <w:sz w:val="20"/>
                <w:szCs w:val="20"/>
                <w:lang w:val="en-GB" w:eastAsia="en-GB"/>
              </w:rPr>
              <w:t>Mogillë</w:t>
            </w:r>
            <w:proofErr w:type="spellEnd"/>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nil"/>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nil"/>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r>
      <w:tr w:rsidR="00902CDF" w:rsidRPr="00902CDF" w:rsidTr="0006775C">
        <w:trPr>
          <w:trHeight w:val="540"/>
          <w:jc w:val="center"/>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46</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02CDF" w:rsidRPr="00902CDF" w:rsidRDefault="00902CDF" w:rsidP="0006775C">
            <w:pPr>
              <w:spacing w:after="0" w:line="240" w:lineRule="auto"/>
              <w:rPr>
                <w:rFonts w:ascii="StobiSansCn Bold" w:eastAsia="Times New Roman" w:hAnsi="StobiSansCn Bold" w:cs="Calibri"/>
                <w:b/>
                <w:bCs/>
                <w:color w:val="000000"/>
                <w:sz w:val="20"/>
                <w:szCs w:val="20"/>
                <w:lang w:val="en-GB" w:eastAsia="en-GB"/>
              </w:rPr>
            </w:pPr>
            <w:proofErr w:type="spellStart"/>
            <w:r w:rsidRPr="00902CDF">
              <w:rPr>
                <w:rFonts w:ascii="StobiSansCn Bold" w:eastAsia="Times New Roman" w:hAnsi="StobiSansCn Bold" w:cs="Calibri"/>
                <w:b/>
                <w:bCs/>
                <w:color w:val="000000"/>
                <w:sz w:val="20"/>
                <w:szCs w:val="20"/>
                <w:lang w:val="en-GB" w:eastAsia="en-GB"/>
              </w:rPr>
              <w:t>Новаци</w:t>
            </w:r>
            <w:proofErr w:type="spellEnd"/>
            <w:r w:rsidRPr="00902CDF">
              <w:rPr>
                <w:rFonts w:ascii="StobiSansCn Bold" w:eastAsia="Times New Roman" w:hAnsi="StobiSansCn Bold" w:cs="Calibri"/>
                <w:b/>
                <w:bCs/>
                <w:color w:val="000000"/>
                <w:sz w:val="20"/>
                <w:szCs w:val="20"/>
                <w:lang w:val="en-GB" w:eastAsia="en-GB"/>
              </w:rPr>
              <w:t xml:space="preserve">                        </w:t>
            </w:r>
            <w:proofErr w:type="spellStart"/>
            <w:r w:rsidRPr="00902CDF">
              <w:rPr>
                <w:rFonts w:ascii="StobiSansCn Bold" w:eastAsia="Times New Roman" w:hAnsi="StobiSansCn Bold" w:cs="Calibri"/>
                <w:b/>
                <w:bCs/>
                <w:color w:val="000000"/>
                <w:sz w:val="20"/>
                <w:szCs w:val="20"/>
                <w:lang w:val="en-GB" w:eastAsia="en-GB"/>
              </w:rPr>
              <w:t>Novaci</w:t>
            </w:r>
            <w:proofErr w:type="spellEnd"/>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nil"/>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nil"/>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r>
      <w:tr w:rsidR="00902CDF" w:rsidRPr="00902CDF" w:rsidTr="0006775C">
        <w:trPr>
          <w:trHeight w:val="540"/>
          <w:jc w:val="center"/>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47</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02CDF" w:rsidRPr="00902CDF" w:rsidRDefault="00902CDF" w:rsidP="0006775C">
            <w:pPr>
              <w:spacing w:after="0" w:line="240" w:lineRule="auto"/>
              <w:rPr>
                <w:rFonts w:ascii="StobiSansCn Bold" w:eastAsia="Times New Roman" w:hAnsi="StobiSansCn Bold" w:cs="Calibri"/>
                <w:b/>
                <w:bCs/>
                <w:color w:val="000000"/>
                <w:sz w:val="20"/>
                <w:szCs w:val="20"/>
                <w:lang w:val="en-GB" w:eastAsia="en-GB"/>
              </w:rPr>
            </w:pPr>
            <w:proofErr w:type="spellStart"/>
            <w:r w:rsidRPr="00902CDF">
              <w:rPr>
                <w:rFonts w:ascii="StobiSansCn Bold" w:eastAsia="Times New Roman" w:hAnsi="StobiSansCn Bold" w:cs="Calibri"/>
                <w:b/>
                <w:bCs/>
                <w:color w:val="000000"/>
                <w:sz w:val="20"/>
                <w:szCs w:val="20"/>
                <w:lang w:val="en-GB" w:eastAsia="en-GB"/>
              </w:rPr>
              <w:t>Прилеп</w:t>
            </w:r>
            <w:proofErr w:type="spellEnd"/>
            <w:r w:rsidRPr="00902CDF">
              <w:rPr>
                <w:rFonts w:ascii="StobiSansCn Bold" w:eastAsia="Times New Roman" w:hAnsi="StobiSansCn Bold" w:cs="Calibri"/>
                <w:b/>
                <w:bCs/>
                <w:color w:val="000000"/>
                <w:sz w:val="20"/>
                <w:szCs w:val="20"/>
                <w:lang w:val="en-GB" w:eastAsia="en-GB"/>
              </w:rPr>
              <w:t xml:space="preserve">                         </w:t>
            </w:r>
            <w:proofErr w:type="spellStart"/>
            <w:r w:rsidRPr="00902CDF">
              <w:rPr>
                <w:rFonts w:ascii="StobiSansCn Bold" w:eastAsia="Times New Roman" w:hAnsi="StobiSansCn Bold" w:cs="Calibri"/>
                <w:b/>
                <w:bCs/>
                <w:color w:val="000000"/>
                <w:sz w:val="20"/>
                <w:szCs w:val="20"/>
                <w:lang w:val="en-GB" w:eastAsia="en-GB"/>
              </w:rPr>
              <w:t>Prilep</w:t>
            </w:r>
            <w:proofErr w:type="spellEnd"/>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5</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2</w:t>
            </w:r>
          </w:p>
        </w:tc>
        <w:tc>
          <w:tcPr>
            <w:tcW w:w="1160" w:type="dxa"/>
            <w:tcBorders>
              <w:top w:val="nil"/>
              <w:left w:val="nil"/>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7</w:t>
            </w:r>
          </w:p>
        </w:tc>
        <w:tc>
          <w:tcPr>
            <w:tcW w:w="1160" w:type="dxa"/>
            <w:tcBorders>
              <w:top w:val="nil"/>
              <w:left w:val="nil"/>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1</w:t>
            </w:r>
          </w:p>
        </w:tc>
      </w:tr>
      <w:tr w:rsidR="00902CDF" w:rsidRPr="00902CDF" w:rsidTr="0006775C">
        <w:trPr>
          <w:trHeight w:val="540"/>
          <w:jc w:val="center"/>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48</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02CDF" w:rsidRPr="00902CDF" w:rsidRDefault="00902CDF" w:rsidP="0006775C">
            <w:pPr>
              <w:spacing w:after="0" w:line="240" w:lineRule="auto"/>
              <w:rPr>
                <w:rFonts w:ascii="StobiSansCn Bold" w:eastAsia="Times New Roman" w:hAnsi="StobiSansCn Bold" w:cs="Calibri"/>
                <w:b/>
                <w:bCs/>
                <w:color w:val="000000"/>
                <w:sz w:val="20"/>
                <w:szCs w:val="20"/>
                <w:lang w:val="en-GB" w:eastAsia="en-GB"/>
              </w:rPr>
            </w:pPr>
            <w:proofErr w:type="spellStart"/>
            <w:r w:rsidRPr="00902CDF">
              <w:rPr>
                <w:rFonts w:ascii="StobiSansCn Bold" w:eastAsia="Times New Roman" w:hAnsi="StobiSansCn Bold" w:cs="Calibri"/>
                <w:b/>
                <w:bCs/>
                <w:color w:val="000000"/>
                <w:sz w:val="20"/>
                <w:szCs w:val="20"/>
                <w:lang w:val="en-GB" w:eastAsia="en-GB"/>
              </w:rPr>
              <w:t>Ресен</w:t>
            </w:r>
            <w:proofErr w:type="spellEnd"/>
            <w:r w:rsidRPr="00902CDF">
              <w:rPr>
                <w:rFonts w:ascii="StobiSansCn Bold" w:eastAsia="Times New Roman" w:hAnsi="StobiSansCn Bold" w:cs="Calibri"/>
                <w:b/>
                <w:bCs/>
                <w:color w:val="000000"/>
                <w:sz w:val="20"/>
                <w:szCs w:val="20"/>
                <w:lang w:val="en-GB" w:eastAsia="en-GB"/>
              </w:rPr>
              <w:t xml:space="preserve">                           </w:t>
            </w:r>
            <w:proofErr w:type="spellStart"/>
            <w:r w:rsidRPr="00902CDF">
              <w:rPr>
                <w:rFonts w:ascii="StobiSansCn Bold" w:eastAsia="Times New Roman" w:hAnsi="StobiSansCn Bold" w:cs="Calibri"/>
                <w:b/>
                <w:bCs/>
                <w:color w:val="000000"/>
                <w:sz w:val="20"/>
                <w:szCs w:val="20"/>
                <w:lang w:val="en-GB" w:eastAsia="en-GB"/>
              </w:rPr>
              <w:t>Resnjë</w:t>
            </w:r>
            <w:proofErr w:type="spellEnd"/>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10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1</w:t>
            </w:r>
          </w:p>
        </w:tc>
        <w:tc>
          <w:tcPr>
            <w:tcW w:w="1160" w:type="dxa"/>
            <w:tcBorders>
              <w:top w:val="nil"/>
              <w:left w:val="nil"/>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11</w:t>
            </w:r>
          </w:p>
        </w:tc>
        <w:tc>
          <w:tcPr>
            <w:tcW w:w="1160" w:type="dxa"/>
            <w:tcBorders>
              <w:top w:val="nil"/>
              <w:left w:val="nil"/>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r>
      <w:tr w:rsidR="00902CDF" w:rsidRPr="00902CDF" w:rsidTr="0006775C">
        <w:trPr>
          <w:trHeight w:val="540"/>
          <w:jc w:val="center"/>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p>
        </w:tc>
        <w:tc>
          <w:tcPr>
            <w:tcW w:w="2480" w:type="dxa"/>
            <w:tcBorders>
              <w:top w:val="nil"/>
              <w:left w:val="single" w:sz="4" w:space="0" w:color="auto"/>
              <w:bottom w:val="single" w:sz="4" w:space="0" w:color="auto"/>
              <w:right w:val="single" w:sz="4" w:space="0" w:color="auto"/>
            </w:tcBorders>
            <w:shd w:val="clear" w:color="000000" w:fill="F2F2F2"/>
            <w:vAlign w:val="center"/>
            <w:hideMark/>
          </w:tcPr>
          <w:p w:rsidR="00902CDF" w:rsidRPr="00902CDF" w:rsidRDefault="00902CDF" w:rsidP="0006775C">
            <w:pPr>
              <w:spacing w:after="0" w:line="240" w:lineRule="auto"/>
              <w:rPr>
                <w:rFonts w:ascii="StobiSansCn Bold" w:eastAsia="Times New Roman" w:hAnsi="StobiSansCn Bold" w:cs="Calibri"/>
                <w:b/>
                <w:bCs/>
                <w:color w:val="000000"/>
                <w:sz w:val="20"/>
                <w:szCs w:val="20"/>
                <w:lang w:val="en-GB" w:eastAsia="en-GB"/>
              </w:rPr>
            </w:pPr>
            <w:proofErr w:type="spellStart"/>
            <w:r w:rsidRPr="00902CDF">
              <w:rPr>
                <w:rFonts w:ascii="StobiSansCn Bold" w:eastAsia="Times New Roman" w:hAnsi="StobiSansCn Bold" w:cs="Calibri"/>
                <w:b/>
                <w:bCs/>
                <w:color w:val="000000"/>
                <w:sz w:val="20"/>
                <w:szCs w:val="20"/>
                <w:lang w:val="en-GB" w:eastAsia="en-GB"/>
              </w:rPr>
              <w:t>Полошки</w:t>
            </w:r>
            <w:proofErr w:type="spellEnd"/>
            <w:r w:rsidRPr="00902CDF">
              <w:rPr>
                <w:rFonts w:ascii="StobiSansCn Bold" w:eastAsia="Times New Roman" w:hAnsi="StobiSansCn Bold" w:cs="Calibri"/>
                <w:b/>
                <w:bCs/>
                <w:color w:val="000000"/>
                <w:sz w:val="20"/>
                <w:szCs w:val="20"/>
                <w:lang w:val="en-GB" w:eastAsia="en-GB"/>
              </w:rPr>
              <w:t xml:space="preserve"> </w:t>
            </w:r>
            <w:proofErr w:type="spellStart"/>
            <w:r w:rsidRPr="00902CDF">
              <w:rPr>
                <w:rFonts w:ascii="StobiSansCn Bold" w:eastAsia="Times New Roman" w:hAnsi="StobiSansCn Bold" w:cs="Calibri"/>
                <w:b/>
                <w:bCs/>
                <w:color w:val="000000"/>
                <w:sz w:val="20"/>
                <w:szCs w:val="20"/>
                <w:lang w:val="en-GB" w:eastAsia="en-GB"/>
              </w:rPr>
              <w:t>регион</w:t>
            </w:r>
            <w:proofErr w:type="spellEnd"/>
            <w:r w:rsidRPr="00902CDF">
              <w:rPr>
                <w:rFonts w:ascii="StobiSansCn Bold" w:eastAsia="Times New Roman" w:hAnsi="StobiSansCn Bold" w:cs="Calibri"/>
                <w:b/>
                <w:bCs/>
                <w:color w:val="000000"/>
                <w:sz w:val="20"/>
                <w:szCs w:val="20"/>
                <w:lang w:val="en-GB" w:eastAsia="en-GB"/>
              </w:rPr>
              <w:t xml:space="preserve">        Rajoni </w:t>
            </w:r>
            <w:proofErr w:type="spellStart"/>
            <w:r w:rsidRPr="00902CDF">
              <w:rPr>
                <w:rFonts w:ascii="StobiSansCn Bold" w:eastAsia="Times New Roman" w:hAnsi="StobiSansCn Bold" w:cs="Calibri"/>
                <w:b/>
                <w:bCs/>
                <w:color w:val="000000"/>
                <w:sz w:val="20"/>
                <w:szCs w:val="20"/>
                <w:lang w:val="en-GB" w:eastAsia="en-GB"/>
              </w:rPr>
              <w:t>i</w:t>
            </w:r>
            <w:proofErr w:type="spellEnd"/>
            <w:r w:rsidRPr="00902CDF">
              <w:rPr>
                <w:rFonts w:ascii="StobiSansCn Bold" w:eastAsia="Times New Roman" w:hAnsi="StobiSansCn Bold" w:cs="Calibri"/>
                <w:b/>
                <w:bCs/>
                <w:color w:val="000000"/>
                <w:sz w:val="20"/>
                <w:szCs w:val="20"/>
                <w:lang w:val="en-GB" w:eastAsia="en-GB"/>
              </w:rPr>
              <w:t xml:space="preserve"> </w:t>
            </w:r>
            <w:proofErr w:type="spellStart"/>
            <w:r w:rsidRPr="00902CDF">
              <w:rPr>
                <w:rFonts w:ascii="StobiSansCn Bold" w:eastAsia="Times New Roman" w:hAnsi="StobiSansCn Bold" w:cs="Calibri"/>
                <w:b/>
                <w:bCs/>
                <w:color w:val="000000"/>
                <w:sz w:val="20"/>
                <w:szCs w:val="20"/>
                <w:lang w:val="en-GB" w:eastAsia="en-GB"/>
              </w:rPr>
              <w:t>Pollogut</w:t>
            </w:r>
            <w:proofErr w:type="spellEnd"/>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80</w:t>
            </w:r>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115</w:t>
            </w:r>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2</w:t>
            </w:r>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197</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23</w:t>
            </w:r>
          </w:p>
        </w:tc>
      </w:tr>
      <w:tr w:rsidR="00902CDF" w:rsidRPr="00902CDF" w:rsidTr="0006775C">
        <w:trPr>
          <w:trHeight w:val="540"/>
          <w:jc w:val="center"/>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49</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02CDF" w:rsidRPr="00902CDF" w:rsidRDefault="00902CDF" w:rsidP="0006775C">
            <w:pPr>
              <w:spacing w:after="0" w:line="240" w:lineRule="auto"/>
              <w:rPr>
                <w:rFonts w:ascii="StobiSansCn Bold" w:eastAsia="Times New Roman" w:hAnsi="StobiSansCn Bold" w:cs="Calibri"/>
                <w:b/>
                <w:bCs/>
                <w:color w:val="000000"/>
                <w:sz w:val="20"/>
                <w:szCs w:val="20"/>
                <w:lang w:val="en-GB" w:eastAsia="en-GB"/>
              </w:rPr>
            </w:pPr>
            <w:proofErr w:type="spellStart"/>
            <w:r w:rsidRPr="00902CDF">
              <w:rPr>
                <w:rFonts w:ascii="StobiSansCn Bold" w:eastAsia="Times New Roman" w:hAnsi="StobiSansCn Bold" w:cs="Calibri"/>
                <w:b/>
                <w:bCs/>
                <w:color w:val="000000"/>
                <w:sz w:val="20"/>
                <w:szCs w:val="20"/>
                <w:lang w:val="en-GB" w:eastAsia="en-GB"/>
              </w:rPr>
              <w:t>Боговиње</w:t>
            </w:r>
            <w:proofErr w:type="spellEnd"/>
            <w:r w:rsidRPr="00902CDF">
              <w:rPr>
                <w:rFonts w:ascii="StobiSansCn Bold" w:eastAsia="Times New Roman" w:hAnsi="StobiSansCn Bold" w:cs="Calibri"/>
                <w:b/>
                <w:bCs/>
                <w:color w:val="000000"/>
                <w:sz w:val="20"/>
                <w:szCs w:val="20"/>
                <w:lang w:val="en-GB" w:eastAsia="en-GB"/>
              </w:rPr>
              <w:t xml:space="preserve">               </w:t>
            </w:r>
            <w:proofErr w:type="spellStart"/>
            <w:r w:rsidRPr="00902CDF">
              <w:rPr>
                <w:rFonts w:ascii="StobiSansCn Bold" w:eastAsia="Times New Roman" w:hAnsi="StobiSansCn Bold" w:cs="Calibri"/>
                <w:b/>
                <w:bCs/>
                <w:color w:val="000000"/>
                <w:sz w:val="20"/>
                <w:szCs w:val="20"/>
                <w:lang w:val="en-GB" w:eastAsia="en-GB"/>
              </w:rPr>
              <w:t>Bogovinë</w:t>
            </w:r>
            <w:proofErr w:type="spellEnd"/>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nil"/>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nil"/>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r>
      <w:tr w:rsidR="00902CDF" w:rsidRPr="00902CDF" w:rsidTr="0006775C">
        <w:trPr>
          <w:trHeight w:val="540"/>
          <w:jc w:val="center"/>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50</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02CDF" w:rsidRPr="00902CDF" w:rsidRDefault="00902CDF" w:rsidP="0006775C">
            <w:pPr>
              <w:spacing w:after="0" w:line="240" w:lineRule="auto"/>
              <w:rPr>
                <w:rFonts w:ascii="StobiSansCn Bold" w:eastAsia="Times New Roman" w:hAnsi="StobiSansCn Bold" w:cs="Calibri"/>
                <w:b/>
                <w:bCs/>
                <w:color w:val="000000"/>
                <w:sz w:val="20"/>
                <w:szCs w:val="20"/>
                <w:lang w:val="en-GB" w:eastAsia="en-GB"/>
              </w:rPr>
            </w:pPr>
            <w:proofErr w:type="spellStart"/>
            <w:r w:rsidRPr="00902CDF">
              <w:rPr>
                <w:rFonts w:ascii="StobiSansCn Bold" w:eastAsia="Times New Roman" w:hAnsi="StobiSansCn Bold" w:cs="Calibri"/>
                <w:b/>
                <w:bCs/>
                <w:color w:val="000000"/>
                <w:sz w:val="20"/>
                <w:szCs w:val="20"/>
                <w:lang w:val="en-GB" w:eastAsia="en-GB"/>
              </w:rPr>
              <w:t>Бревеница</w:t>
            </w:r>
            <w:proofErr w:type="spellEnd"/>
            <w:r w:rsidRPr="00902CDF">
              <w:rPr>
                <w:rFonts w:ascii="StobiSansCn Bold" w:eastAsia="Times New Roman" w:hAnsi="StobiSansCn Bold" w:cs="Calibri"/>
                <w:b/>
                <w:bCs/>
                <w:color w:val="000000"/>
                <w:sz w:val="20"/>
                <w:szCs w:val="20"/>
                <w:lang w:val="en-GB" w:eastAsia="en-GB"/>
              </w:rPr>
              <w:t xml:space="preserve">            </w:t>
            </w:r>
            <w:proofErr w:type="spellStart"/>
            <w:r w:rsidRPr="00902CDF">
              <w:rPr>
                <w:rFonts w:ascii="StobiSansCn Bold" w:eastAsia="Times New Roman" w:hAnsi="StobiSansCn Bold" w:cs="Calibri"/>
                <w:b/>
                <w:bCs/>
                <w:color w:val="000000"/>
                <w:sz w:val="20"/>
                <w:szCs w:val="20"/>
                <w:lang w:val="en-GB" w:eastAsia="en-GB"/>
              </w:rPr>
              <w:t>Bërvenicë</w:t>
            </w:r>
            <w:proofErr w:type="spellEnd"/>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1</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8</w:t>
            </w:r>
          </w:p>
        </w:tc>
        <w:tc>
          <w:tcPr>
            <w:tcW w:w="1160" w:type="dxa"/>
            <w:tcBorders>
              <w:top w:val="nil"/>
              <w:left w:val="nil"/>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9</w:t>
            </w:r>
          </w:p>
        </w:tc>
        <w:tc>
          <w:tcPr>
            <w:tcW w:w="1160" w:type="dxa"/>
            <w:tcBorders>
              <w:top w:val="nil"/>
              <w:left w:val="nil"/>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r>
      <w:tr w:rsidR="00902CDF" w:rsidRPr="00902CDF" w:rsidTr="0006775C">
        <w:trPr>
          <w:trHeight w:val="540"/>
          <w:jc w:val="center"/>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51</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02CDF" w:rsidRPr="00902CDF" w:rsidRDefault="00902CDF" w:rsidP="0006775C">
            <w:pPr>
              <w:spacing w:after="0" w:line="240" w:lineRule="auto"/>
              <w:rPr>
                <w:rFonts w:ascii="StobiSansCn Bold" w:eastAsia="Times New Roman" w:hAnsi="StobiSansCn Bold" w:cs="Calibri"/>
                <w:b/>
                <w:bCs/>
                <w:color w:val="000000"/>
                <w:sz w:val="20"/>
                <w:szCs w:val="20"/>
                <w:lang w:val="en-GB" w:eastAsia="en-GB"/>
              </w:rPr>
            </w:pPr>
            <w:r w:rsidRPr="00902CDF">
              <w:rPr>
                <w:rFonts w:ascii="StobiSansCn Bold" w:eastAsia="Times New Roman" w:hAnsi="StobiSansCn Bold" w:cs="Calibri"/>
                <w:b/>
                <w:bCs/>
                <w:color w:val="000000"/>
                <w:sz w:val="20"/>
                <w:szCs w:val="20"/>
                <w:lang w:val="en-GB" w:eastAsia="en-GB"/>
              </w:rPr>
              <w:t xml:space="preserve">Врапчиште          </w:t>
            </w:r>
            <w:proofErr w:type="spellStart"/>
            <w:r w:rsidRPr="00902CDF">
              <w:rPr>
                <w:rFonts w:ascii="StobiSansCn Bold" w:eastAsia="Times New Roman" w:hAnsi="StobiSansCn Bold" w:cs="Calibri"/>
                <w:b/>
                <w:bCs/>
                <w:color w:val="000000"/>
                <w:sz w:val="20"/>
                <w:szCs w:val="20"/>
                <w:lang w:val="en-GB" w:eastAsia="en-GB"/>
              </w:rPr>
              <w:t>Vrapçishtë</w:t>
            </w:r>
            <w:proofErr w:type="spellEnd"/>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5</w:t>
            </w:r>
          </w:p>
        </w:tc>
        <w:tc>
          <w:tcPr>
            <w:tcW w:w="1160" w:type="dxa"/>
            <w:tcBorders>
              <w:top w:val="nil"/>
              <w:left w:val="nil"/>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5</w:t>
            </w:r>
          </w:p>
        </w:tc>
        <w:tc>
          <w:tcPr>
            <w:tcW w:w="1160" w:type="dxa"/>
            <w:tcBorders>
              <w:top w:val="nil"/>
              <w:left w:val="nil"/>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1</w:t>
            </w:r>
          </w:p>
        </w:tc>
      </w:tr>
      <w:tr w:rsidR="00902CDF" w:rsidRPr="00902CDF" w:rsidTr="0006775C">
        <w:trPr>
          <w:trHeight w:val="540"/>
          <w:jc w:val="center"/>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52</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02CDF" w:rsidRPr="00902CDF" w:rsidRDefault="00902CDF" w:rsidP="0006775C">
            <w:pPr>
              <w:spacing w:after="0" w:line="240" w:lineRule="auto"/>
              <w:rPr>
                <w:rFonts w:ascii="StobiSansCn Bold" w:eastAsia="Times New Roman" w:hAnsi="StobiSansCn Bold" w:cs="Calibri"/>
                <w:b/>
                <w:bCs/>
                <w:color w:val="000000"/>
                <w:sz w:val="20"/>
                <w:szCs w:val="20"/>
                <w:lang w:val="en-GB" w:eastAsia="en-GB"/>
              </w:rPr>
            </w:pPr>
            <w:proofErr w:type="spellStart"/>
            <w:r w:rsidRPr="00902CDF">
              <w:rPr>
                <w:rFonts w:ascii="StobiSansCn Bold" w:eastAsia="Times New Roman" w:hAnsi="StobiSansCn Bold" w:cs="Calibri"/>
                <w:b/>
                <w:bCs/>
                <w:color w:val="000000"/>
                <w:sz w:val="20"/>
                <w:szCs w:val="20"/>
                <w:lang w:val="en-GB" w:eastAsia="en-GB"/>
              </w:rPr>
              <w:t>Гостивар</w:t>
            </w:r>
            <w:proofErr w:type="spellEnd"/>
            <w:r w:rsidRPr="00902CDF">
              <w:rPr>
                <w:rFonts w:ascii="StobiSansCn Bold" w:eastAsia="Times New Roman" w:hAnsi="StobiSansCn Bold" w:cs="Calibri"/>
                <w:b/>
                <w:bCs/>
                <w:color w:val="000000"/>
                <w:sz w:val="20"/>
                <w:szCs w:val="20"/>
                <w:lang w:val="en-GB" w:eastAsia="en-GB"/>
              </w:rPr>
              <w:t xml:space="preserve">                  </w:t>
            </w:r>
            <w:proofErr w:type="spellStart"/>
            <w:r w:rsidRPr="00902CDF">
              <w:rPr>
                <w:rFonts w:ascii="StobiSansCn Bold" w:eastAsia="Times New Roman" w:hAnsi="StobiSansCn Bold" w:cs="Calibri"/>
                <w:b/>
                <w:bCs/>
                <w:color w:val="000000"/>
                <w:sz w:val="20"/>
                <w:szCs w:val="20"/>
                <w:lang w:val="en-GB" w:eastAsia="en-GB"/>
              </w:rPr>
              <w:t>Gostivar</w:t>
            </w:r>
            <w:proofErr w:type="spellEnd"/>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24</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49</w:t>
            </w:r>
          </w:p>
        </w:tc>
        <w:tc>
          <w:tcPr>
            <w:tcW w:w="1160" w:type="dxa"/>
            <w:tcBorders>
              <w:top w:val="nil"/>
              <w:left w:val="nil"/>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2</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75</w:t>
            </w:r>
          </w:p>
        </w:tc>
        <w:tc>
          <w:tcPr>
            <w:tcW w:w="1160" w:type="dxa"/>
            <w:tcBorders>
              <w:top w:val="nil"/>
              <w:left w:val="nil"/>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17</w:t>
            </w:r>
          </w:p>
        </w:tc>
      </w:tr>
      <w:tr w:rsidR="00902CDF" w:rsidRPr="00902CDF" w:rsidTr="0006775C">
        <w:trPr>
          <w:trHeight w:val="540"/>
          <w:jc w:val="center"/>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53</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02CDF" w:rsidRPr="00902CDF" w:rsidRDefault="00902CDF" w:rsidP="0006775C">
            <w:pPr>
              <w:spacing w:after="0" w:line="240" w:lineRule="auto"/>
              <w:rPr>
                <w:rFonts w:ascii="StobiSansCn Bold" w:eastAsia="Times New Roman" w:hAnsi="StobiSansCn Bold" w:cs="Calibri"/>
                <w:b/>
                <w:bCs/>
                <w:color w:val="000000"/>
                <w:sz w:val="20"/>
                <w:szCs w:val="20"/>
                <w:lang w:val="en-GB" w:eastAsia="en-GB"/>
              </w:rPr>
            </w:pPr>
            <w:proofErr w:type="spellStart"/>
            <w:r w:rsidRPr="00902CDF">
              <w:rPr>
                <w:rFonts w:ascii="StobiSansCn Bold" w:eastAsia="Times New Roman" w:hAnsi="StobiSansCn Bold" w:cs="Calibri"/>
                <w:b/>
                <w:bCs/>
                <w:color w:val="000000"/>
                <w:sz w:val="20"/>
                <w:szCs w:val="20"/>
                <w:lang w:val="en-GB" w:eastAsia="en-GB"/>
              </w:rPr>
              <w:t>Желино</w:t>
            </w:r>
            <w:proofErr w:type="spellEnd"/>
            <w:r w:rsidRPr="00902CDF">
              <w:rPr>
                <w:rFonts w:ascii="StobiSansCn Bold" w:eastAsia="Times New Roman" w:hAnsi="StobiSansCn Bold" w:cs="Calibri"/>
                <w:b/>
                <w:bCs/>
                <w:color w:val="000000"/>
                <w:sz w:val="20"/>
                <w:szCs w:val="20"/>
                <w:lang w:val="en-GB" w:eastAsia="en-GB"/>
              </w:rPr>
              <w:t xml:space="preserve">                      </w:t>
            </w:r>
            <w:proofErr w:type="spellStart"/>
            <w:r w:rsidRPr="00902CDF">
              <w:rPr>
                <w:rFonts w:ascii="StobiSansCn Bold" w:eastAsia="Times New Roman" w:hAnsi="StobiSansCn Bold" w:cs="Calibri"/>
                <w:b/>
                <w:bCs/>
                <w:color w:val="000000"/>
                <w:sz w:val="20"/>
                <w:szCs w:val="20"/>
                <w:lang w:val="en-GB" w:eastAsia="en-GB"/>
              </w:rPr>
              <w:t>Zhelinë</w:t>
            </w:r>
            <w:proofErr w:type="spellEnd"/>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3</w:t>
            </w:r>
          </w:p>
        </w:tc>
        <w:tc>
          <w:tcPr>
            <w:tcW w:w="1160" w:type="dxa"/>
            <w:tcBorders>
              <w:top w:val="nil"/>
              <w:left w:val="nil"/>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3</w:t>
            </w:r>
          </w:p>
        </w:tc>
        <w:tc>
          <w:tcPr>
            <w:tcW w:w="1160" w:type="dxa"/>
            <w:tcBorders>
              <w:top w:val="nil"/>
              <w:left w:val="nil"/>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r>
      <w:tr w:rsidR="00902CDF" w:rsidRPr="00902CDF" w:rsidTr="0006775C">
        <w:trPr>
          <w:trHeight w:val="540"/>
          <w:jc w:val="center"/>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54</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02CDF" w:rsidRPr="00902CDF" w:rsidRDefault="00902CDF" w:rsidP="0006775C">
            <w:pPr>
              <w:spacing w:after="0" w:line="240" w:lineRule="auto"/>
              <w:rPr>
                <w:rFonts w:ascii="StobiSansCn Bold" w:eastAsia="Times New Roman" w:hAnsi="StobiSansCn Bold" w:cs="Calibri"/>
                <w:b/>
                <w:bCs/>
                <w:color w:val="000000"/>
                <w:sz w:val="20"/>
                <w:szCs w:val="20"/>
                <w:lang w:val="en-GB" w:eastAsia="en-GB"/>
              </w:rPr>
            </w:pPr>
            <w:proofErr w:type="spellStart"/>
            <w:r w:rsidRPr="00902CDF">
              <w:rPr>
                <w:rFonts w:ascii="StobiSansCn Bold" w:eastAsia="Times New Roman" w:hAnsi="StobiSansCn Bold" w:cs="Calibri"/>
                <w:b/>
                <w:bCs/>
                <w:color w:val="000000"/>
                <w:sz w:val="20"/>
                <w:szCs w:val="20"/>
                <w:lang w:val="en-GB" w:eastAsia="en-GB"/>
              </w:rPr>
              <w:t>Јегуновце</w:t>
            </w:r>
            <w:proofErr w:type="spellEnd"/>
            <w:r w:rsidRPr="00902CDF">
              <w:rPr>
                <w:rFonts w:ascii="StobiSansCn Bold" w:eastAsia="Times New Roman" w:hAnsi="StobiSansCn Bold" w:cs="Calibri"/>
                <w:b/>
                <w:bCs/>
                <w:color w:val="000000"/>
                <w:sz w:val="20"/>
                <w:szCs w:val="20"/>
                <w:lang w:val="en-GB" w:eastAsia="en-GB"/>
              </w:rPr>
              <w:t xml:space="preserve">               </w:t>
            </w:r>
            <w:proofErr w:type="spellStart"/>
            <w:r w:rsidRPr="00902CDF">
              <w:rPr>
                <w:rFonts w:ascii="StobiSansCn Bold" w:eastAsia="Times New Roman" w:hAnsi="StobiSansCn Bold" w:cs="Calibri"/>
                <w:b/>
                <w:bCs/>
                <w:color w:val="000000"/>
                <w:sz w:val="20"/>
                <w:szCs w:val="20"/>
                <w:lang w:val="en-GB" w:eastAsia="en-GB"/>
              </w:rPr>
              <w:t>Jegunocë</w:t>
            </w:r>
            <w:proofErr w:type="spellEnd"/>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nil"/>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nil"/>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r>
      <w:tr w:rsidR="00902CDF" w:rsidRPr="00902CDF" w:rsidTr="0006775C">
        <w:trPr>
          <w:trHeight w:val="540"/>
          <w:jc w:val="center"/>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55</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02CDF" w:rsidRPr="00902CDF" w:rsidRDefault="00902CDF" w:rsidP="0006775C">
            <w:pPr>
              <w:spacing w:after="0" w:line="240" w:lineRule="auto"/>
              <w:rPr>
                <w:rFonts w:ascii="StobiSansCn Bold" w:eastAsia="Times New Roman" w:hAnsi="StobiSansCn Bold" w:cs="Calibri"/>
                <w:b/>
                <w:bCs/>
                <w:color w:val="000000"/>
                <w:sz w:val="20"/>
                <w:szCs w:val="20"/>
                <w:lang w:val="en-GB" w:eastAsia="en-GB"/>
              </w:rPr>
            </w:pPr>
            <w:proofErr w:type="spellStart"/>
            <w:r w:rsidRPr="00902CDF">
              <w:rPr>
                <w:rFonts w:ascii="StobiSansCn Bold" w:eastAsia="Times New Roman" w:hAnsi="StobiSansCn Bold" w:cs="Calibri"/>
                <w:b/>
                <w:bCs/>
                <w:color w:val="000000"/>
                <w:sz w:val="20"/>
                <w:szCs w:val="20"/>
                <w:lang w:val="en-GB" w:eastAsia="en-GB"/>
              </w:rPr>
              <w:t>Маврово</w:t>
            </w:r>
            <w:proofErr w:type="spellEnd"/>
            <w:r w:rsidRPr="00902CDF">
              <w:rPr>
                <w:rFonts w:ascii="StobiSansCn Bold" w:eastAsia="Times New Roman" w:hAnsi="StobiSansCn Bold" w:cs="Calibri"/>
                <w:b/>
                <w:bCs/>
                <w:color w:val="000000"/>
                <w:sz w:val="20"/>
                <w:szCs w:val="20"/>
                <w:lang w:val="en-GB" w:eastAsia="en-GB"/>
              </w:rPr>
              <w:t xml:space="preserve"> и </w:t>
            </w:r>
            <w:proofErr w:type="spellStart"/>
            <w:r w:rsidRPr="00902CDF">
              <w:rPr>
                <w:rFonts w:ascii="StobiSansCn Bold" w:eastAsia="Times New Roman" w:hAnsi="StobiSansCn Bold" w:cs="Calibri"/>
                <w:b/>
                <w:bCs/>
                <w:color w:val="000000"/>
                <w:sz w:val="20"/>
                <w:szCs w:val="20"/>
                <w:lang w:val="en-GB" w:eastAsia="en-GB"/>
              </w:rPr>
              <w:t>Ростуша</w:t>
            </w:r>
            <w:proofErr w:type="spellEnd"/>
            <w:r w:rsidRPr="00902CDF">
              <w:rPr>
                <w:rFonts w:ascii="StobiSansCn Bold" w:eastAsia="Times New Roman" w:hAnsi="StobiSansCn Bold" w:cs="Calibri"/>
                <w:b/>
                <w:bCs/>
                <w:color w:val="000000"/>
                <w:sz w:val="20"/>
                <w:szCs w:val="20"/>
                <w:lang w:val="en-GB" w:eastAsia="en-GB"/>
              </w:rPr>
              <w:t xml:space="preserve">    </w:t>
            </w:r>
            <w:proofErr w:type="spellStart"/>
            <w:r w:rsidRPr="00902CDF">
              <w:rPr>
                <w:rFonts w:ascii="StobiSansCn Bold" w:eastAsia="Times New Roman" w:hAnsi="StobiSansCn Bold" w:cs="Calibri"/>
                <w:b/>
                <w:bCs/>
                <w:color w:val="000000"/>
                <w:sz w:val="20"/>
                <w:szCs w:val="20"/>
                <w:lang w:val="en-GB" w:eastAsia="en-GB"/>
              </w:rPr>
              <w:t>Mavrova</w:t>
            </w:r>
            <w:proofErr w:type="spellEnd"/>
            <w:r w:rsidRPr="00902CDF">
              <w:rPr>
                <w:rFonts w:ascii="StobiSansCn Bold" w:eastAsia="Times New Roman" w:hAnsi="StobiSansCn Bold" w:cs="Calibri"/>
                <w:b/>
                <w:bCs/>
                <w:color w:val="000000"/>
                <w:sz w:val="20"/>
                <w:szCs w:val="20"/>
                <w:lang w:val="en-GB" w:eastAsia="en-GB"/>
              </w:rPr>
              <w:t xml:space="preserve"> </w:t>
            </w:r>
            <w:proofErr w:type="spellStart"/>
            <w:r w:rsidRPr="00902CDF">
              <w:rPr>
                <w:rFonts w:ascii="StobiSansCn Bold" w:eastAsia="Times New Roman" w:hAnsi="StobiSansCn Bold" w:cs="Calibri"/>
                <w:b/>
                <w:bCs/>
                <w:color w:val="000000"/>
                <w:sz w:val="20"/>
                <w:szCs w:val="20"/>
                <w:lang w:val="en-GB" w:eastAsia="en-GB"/>
              </w:rPr>
              <w:t>dhe</w:t>
            </w:r>
            <w:proofErr w:type="spellEnd"/>
            <w:r w:rsidRPr="00902CDF">
              <w:rPr>
                <w:rFonts w:ascii="StobiSansCn Bold" w:eastAsia="Times New Roman" w:hAnsi="StobiSansCn Bold" w:cs="Calibri"/>
                <w:b/>
                <w:bCs/>
                <w:color w:val="000000"/>
                <w:sz w:val="20"/>
                <w:szCs w:val="20"/>
                <w:lang w:val="en-GB" w:eastAsia="en-GB"/>
              </w:rPr>
              <w:t xml:space="preserve"> </w:t>
            </w:r>
            <w:proofErr w:type="spellStart"/>
            <w:r w:rsidRPr="00902CDF">
              <w:rPr>
                <w:rFonts w:ascii="StobiSansCn Bold" w:eastAsia="Times New Roman" w:hAnsi="StobiSansCn Bold" w:cs="Calibri"/>
                <w:b/>
                <w:bCs/>
                <w:color w:val="000000"/>
                <w:sz w:val="20"/>
                <w:szCs w:val="20"/>
                <w:lang w:val="en-GB" w:eastAsia="en-GB"/>
              </w:rPr>
              <w:t>Rostusha</w:t>
            </w:r>
            <w:proofErr w:type="spellEnd"/>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18</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22</w:t>
            </w:r>
          </w:p>
        </w:tc>
        <w:tc>
          <w:tcPr>
            <w:tcW w:w="1160" w:type="dxa"/>
            <w:tcBorders>
              <w:top w:val="nil"/>
              <w:left w:val="nil"/>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40</w:t>
            </w:r>
          </w:p>
        </w:tc>
        <w:tc>
          <w:tcPr>
            <w:tcW w:w="1160" w:type="dxa"/>
            <w:tcBorders>
              <w:top w:val="nil"/>
              <w:left w:val="nil"/>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5</w:t>
            </w:r>
          </w:p>
        </w:tc>
      </w:tr>
      <w:tr w:rsidR="00902CDF" w:rsidRPr="00902CDF" w:rsidTr="0006775C">
        <w:trPr>
          <w:trHeight w:val="540"/>
          <w:jc w:val="center"/>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56</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02CDF" w:rsidRPr="00902CDF" w:rsidRDefault="00902CDF" w:rsidP="0006775C">
            <w:pPr>
              <w:spacing w:after="0" w:line="240" w:lineRule="auto"/>
              <w:rPr>
                <w:rFonts w:ascii="StobiSansCn Bold" w:eastAsia="Times New Roman" w:hAnsi="StobiSansCn Bold" w:cs="Calibri"/>
                <w:b/>
                <w:bCs/>
                <w:color w:val="000000"/>
                <w:sz w:val="20"/>
                <w:szCs w:val="20"/>
                <w:lang w:val="en-GB" w:eastAsia="en-GB"/>
              </w:rPr>
            </w:pPr>
            <w:proofErr w:type="spellStart"/>
            <w:r w:rsidRPr="00902CDF">
              <w:rPr>
                <w:rFonts w:ascii="StobiSansCn Bold" w:eastAsia="Times New Roman" w:hAnsi="StobiSansCn Bold" w:cs="Calibri"/>
                <w:b/>
                <w:bCs/>
                <w:color w:val="000000"/>
                <w:sz w:val="20"/>
                <w:szCs w:val="20"/>
                <w:lang w:val="en-GB" w:eastAsia="en-GB"/>
              </w:rPr>
              <w:t>Теарце</w:t>
            </w:r>
            <w:proofErr w:type="spellEnd"/>
            <w:r w:rsidRPr="00902CDF">
              <w:rPr>
                <w:rFonts w:ascii="StobiSansCn Bold" w:eastAsia="Times New Roman" w:hAnsi="StobiSansCn Bold" w:cs="Calibri"/>
                <w:b/>
                <w:bCs/>
                <w:color w:val="000000"/>
                <w:sz w:val="20"/>
                <w:szCs w:val="20"/>
                <w:lang w:val="en-GB" w:eastAsia="en-GB"/>
              </w:rPr>
              <w:t xml:space="preserve">                         </w:t>
            </w:r>
            <w:proofErr w:type="spellStart"/>
            <w:r w:rsidRPr="00902CDF">
              <w:rPr>
                <w:rFonts w:ascii="StobiSansCn Bold" w:eastAsia="Times New Roman" w:hAnsi="StobiSansCn Bold" w:cs="Calibri"/>
                <w:b/>
                <w:bCs/>
                <w:color w:val="000000"/>
                <w:sz w:val="20"/>
                <w:szCs w:val="20"/>
                <w:lang w:val="en-GB" w:eastAsia="en-GB"/>
              </w:rPr>
              <w:t>Tearcë</w:t>
            </w:r>
            <w:proofErr w:type="spellEnd"/>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8</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1</w:t>
            </w:r>
          </w:p>
        </w:tc>
        <w:tc>
          <w:tcPr>
            <w:tcW w:w="1160" w:type="dxa"/>
            <w:tcBorders>
              <w:top w:val="nil"/>
              <w:left w:val="nil"/>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9</w:t>
            </w:r>
          </w:p>
        </w:tc>
        <w:tc>
          <w:tcPr>
            <w:tcW w:w="1160" w:type="dxa"/>
            <w:tcBorders>
              <w:top w:val="nil"/>
              <w:left w:val="nil"/>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r>
      <w:tr w:rsidR="00902CDF" w:rsidRPr="00902CDF" w:rsidTr="0006775C">
        <w:trPr>
          <w:trHeight w:val="540"/>
          <w:jc w:val="center"/>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57</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02CDF" w:rsidRPr="00902CDF" w:rsidRDefault="00902CDF" w:rsidP="0006775C">
            <w:pPr>
              <w:spacing w:after="0" w:line="240" w:lineRule="auto"/>
              <w:rPr>
                <w:rFonts w:ascii="StobiSansCn Bold" w:eastAsia="Times New Roman" w:hAnsi="StobiSansCn Bold" w:cs="Calibri"/>
                <w:b/>
                <w:bCs/>
                <w:color w:val="000000"/>
                <w:sz w:val="20"/>
                <w:szCs w:val="20"/>
                <w:lang w:val="en-GB" w:eastAsia="en-GB"/>
              </w:rPr>
            </w:pPr>
            <w:proofErr w:type="spellStart"/>
            <w:r w:rsidRPr="00902CDF">
              <w:rPr>
                <w:rFonts w:ascii="StobiSansCn Bold" w:eastAsia="Times New Roman" w:hAnsi="StobiSansCn Bold" w:cs="Calibri"/>
                <w:b/>
                <w:bCs/>
                <w:color w:val="000000"/>
                <w:sz w:val="20"/>
                <w:szCs w:val="20"/>
                <w:lang w:val="en-GB" w:eastAsia="en-GB"/>
              </w:rPr>
              <w:t>Тетово</w:t>
            </w:r>
            <w:proofErr w:type="spellEnd"/>
            <w:r w:rsidRPr="00902CDF">
              <w:rPr>
                <w:rFonts w:ascii="StobiSansCn Bold" w:eastAsia="Times New Roman" w:hAnsi="StobiSansCn Bold" w:cs="Calibri"/>
                <w:b/>
                <w:bCs/>
                <w:color w:val="000000"/>
                <w:sz w:val="20"/>
                <w:szCs w:val="20"/>
                <w:lang w:val="en-GB" w:eastAsia="en-GB"/>
              </w:rPr>
              <w:t xml:space="preserve">                         </w:t>
            </w:r>
            <w:proofErr w:type="spellStart"/>
            <w:r w:rsidRPr="00902CDF">
              <w:rPr>
                <w:rFonts w:ascii="StobiSansCn Bold" w:eastAsia="Times New Roman" w:hAnsi="StobiSansCn Bold" w:cs="Calibri"/>
                <w:b/>
                <w:bCs/>
                <w:color w:val="000000"/>
                <w:sz w:val="20"/>
                <w:szCs w:val="20"/>
                <w:lang w:val="en-GB" w:eastAsia="en-GB"/>
              </w:rPr>
              <w:t>Tetovë</w:t>
            </w:r>
            <w:proofErr w:type="spellEnd"/>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29</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27</w:t>
            </w:r>
          </w:p>
        </w:tc>
        <w:tc>
          <w:tcPr>
            <w:tcW w:w="1160" w:type="dxa"/>
            <w:tcBorders>
              <w:top w:val="nil"/>
              <w:left w:val="nil"/>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56</w:t>
            </w:r>
          </w:p>
        </w:tc>
        <w:tc>
          <w:tcPr>
            <w:tcW w:w="1160" w:type="dxa"/>
            <w:tcBorders>
              <w:top w:val="nil"/>
              <w:left w:val="nil"/>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r>
      <w:tr w:rsidR="00902CDF" w:rsidRPr="00902CDF" w:rsidTr="0006775C">
        <w:trPr>
          <w:trHeight w:val="540"/>
          <w:jc w:val="center"/>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p>
        </w:tc>
        <w:tc>
          <w:tcPr>
            <w:tcW w:w="2480" w:type="dxa"/>
            <w:tcBorders>
              <w:top w:val="nil"/>
              <w:left w:val="single" w:sz="4" w:space="0" w:color="auto"/>
              <w:bottom w:val="single" w:sz="4" w:space="0" w:color="auto"/>
              <w:right w:val="single" w:sz="4" w:space="0" w:color="auto"/>
            </w:tcBorders>
            <w:shd w:val="clear" w:color="000000" w:fill="F2F2F2"/>
            <w:vAlign w:val="center"/>
            <w:hideMark/>
          </w:tcPr>
          <w:p w:rsidR="00902CDF" w:rsidRPr="00902CDF" w:rsidRDefault="00902CDF" w:rsidP="0006775C">
            <w:pPr>
              <w:spacing w:after="0" w:line="240" w:lineRule="auto"/>
              <w:rPr>
                <w:rFonts w:ascii="StobiSansCn Bold" w:eastAsia="Times New Roman" w:hAnsi="StobiSansCn Bold" w:cs="Calibri"/>
                <w:b/>
                <w:bCs/>
                <w:color w:val="000000"/>
                <w:sz w:val="20"/>
                <w:szCs w:val="20"/>
                <w:lang w:val="en-GB" w:eastAsia="en-GB"/>
              </w:rPr>
            </w:pPr>
            <w:proofErr w:type="spellStart"/>
            <w:r w:rsidRPr="00902CDF">
              <w:rPr>
                <w:rFonts w:ascii="StobiSansCn Bold" w:eastAsia="Times New Roman" w:hAnsi="StobiSansCn Bold" w:cs="Calibri"/>
                <w:b/>
                <w:bCs/>
                <w:color w:val="000000"/>
                <w:sz w:val="20"/>
                <w:szCs w:val="20"/>
                <w:lang w:val="en-GB" w:eastAsia="en-GB"/>
              </w:rPr>
              <w:t>Североисточен</w:t>
            </w:r>
            <w:proofErr w:type="spellEnd"/>
            <w:r w:rsidRPr="00902CDF">
              <w:rPr>
                <w:rFonts w:ascii="StobiSansCn Bold" w:eastAsia="Times New Roman" w:hAnsi="StobiSansCn Bold" w:cs="Calibri"/>
                <w:b/>
                <w:bCs/>
                <w:color w:val="000000"/>
                <w:sz w:val="20"/>
                <w:szCs w:val="20"/>
                <w:lang w:val="en-GB" w:eastAsia="en-GB"/>
              </w:rPr>
              <w:t xml:space="preserve"> </w:t>
            </w:r>
            <w:proofErr w:type="spellStart"/>
            <w:r w:rsidRPr="00902CDF">
              <w:rPr>
                <w:rFonts w:ascii="StobiSansCn Bold" w:eastAsia="Times New Roman" w:hAnsi="StobiSansCn Bold" w:cs="Calibri"/>
                <w:b/>
                <w:bCs/>
                <w:color w:val="000000"/>
                <w:sz w:val="20"/>
                <w:szCs w:val="20"/>
                <w:lang w:val="en-GB" w:eastAsia="en-GB"/>
              </w:rPr>
              <w:t>регион</w:t>
            </w:r>
            <w:proofErr w:type="spellEnd"/>
            <w:r w:rsidRPr="00902CDF">
              <w:rPr>
                <w:rFonts w:ascii="StobiSansCn Bold" w:eastAsia="Times New Roman" w:hAnsi="StobiSansCn Bold" w:cs="Calibri"/>
                <w:b/>
                <w:bCs/>
                <w:color w:val="000000"/>
                <w:sz w:val="20"/>
                <w:szCs w:val="20"/>
                <w:lang w:val="en-GB" w:eastAsia="en-GB"/>
              </w:rPr>
              <w:t xml:space="preserve">  Rajoni </w:t>
            </w:r>
            <w:proofErr w:type="spellStart"/>
            <w:r w:rsidRPr="00902CDF">
              <w:rPr>
                <w:rFonts w:ascii="StobiSansCn Bold" w:eastAsia="Times New Roman" w:hAnsi="StobiSansCn Bold" w:cs="Calibri"/>
                <w:b/>
                <w:bCs/>
                <w:color w:val="000000"/>
                <w:sz w:val="20"/>
                <w:szCs w:val="20"/>
                <w:lang w:val="en-GB" w:eastAsia="en-GB"/>
              </w:rPr>
              <w:t>Verilindorë</w:t>
            </w:r>
            <w:proofErr w:type="spellEnd"/>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21</w:t>
            </w:r>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41</w:t>
            </w:r>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4</w:t>
            </w:r>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66</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11</w:t>
            </w:r>
          </w:p>
        </w:tc>
      </w:tr>
      <w:tr w:rsidR="00902CDF" w:rsidRPr="00902CDF" w:rsidTr="0006775C">
        <w:trPr>
          <w:trHeight w:val="540"/>
          <w:jc w:val="center"/>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58</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02CDF" w:rsidRPr="00902CDF" w:rsidRDefault="00902CDF" w:rsidP="0006775C">
            <w:pPr>
              <w:spacing w:after="0" w:line="240" w:lineRule="auto"/>
              <w:rPr>
                <w:rFonts w:ascii="StobiSansCn Bold" w:eastAsia="Times New Roman" w:hAnsi="StobiSansCn Bold" w:cs="Calibri"/>
                <w:b/>
                <w:bCs/>
                <w:color w:val="000000"/>
                <w:sz w:val="20"/>
                <w:szCs w:val="20"/>
                <w:lang w:val="en-GB" w:eastAsia="en-GB"/>
              </w:rPr>
            </w:pPr>
            <w:proofErr w:type="spellStart"/>
            <w:r w:rsidRPr="00902CDF">
              <w:rPr>
                <w:rFonts w:ascii="StobiSansCn Bold" w:eastAsia="Times New Roman" w:hAnsi="StobiSansCn Bold" w:cs="Calibri"/>
                <w:b/>
                <w:bCs/>
                <w:color w:val="000000"/>
                <w:sz w:val="20"/>
                <w:szCs w:val="20"/>
                <w:lang w:val="en-GB" w:eastAsia="en-GB"/>
              </w:rPr>
              <w:t>Кратово</w:t>
            </w:r>
            <w:proofErr w:type="spellEnd"/>
            <w:r w:rsidRPr="00902CDF">
              <w:rPr>
                <w:rFonts w:ascii="StobiSansCn Bold" w:eastAsia="Times New Roman" w:hAnsi="StobiSansCn Bold" w:cs="Calibri"/>
                <w:b/>
                <w:bCs/>
                <w:color w:val="000000"/>
                <w:sz w:val="20"/>
                <w:szCs w:val="20"/>
                <w:lang w:val="en-GB" w:eastAsia="en-GB"/>
              </w:rPr>
              <w:t xml:space="preserve">                     </w:t>
            </w:r>
            <w:proofErr w:type="spellStart"/>
            <w:r w:rsidRPr="00902CDF">
              <w:rPr>
                <w:rFonts w:ascii="StobiSansCn Bold" w:eastAsia="Times New Roman" w:hAnsi="StobiSansCn Bold" w:cs="Calibri"/>
                <w:b/>
                <w:bCs/>
                <w:color w:val="000000"/>
                <w:sz w:val="20"/>
                <w:szCs w:val="20"/>
                <w:lang w:val="en-GB" w:eastAsia="en-GB"/>
              </w:rPr>
              <w:t>Kratovë</w:t>
            </w:r>
            <w:proofErr w:type="spellEnd"/>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11</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11</w:t>
            </w:r>
          </w:p>
        </w:tc>
        <w:tc>
          <w:tcPr>
            <w:tcW w:w="1160" w:type="dxa"/>
            <w:tcBorders>
              <w:top w:val="nil"/>
              <w:left w:val="nil"/>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22</w:t>
            </w:r>
          </w:p>
        </w:tc>
        <w:tc>
          <w:tcPr>
            <w:tcW w:w="1160" w:type="dxa"/>
            <w:tcBorders>
              <w:top w:val="nil"/>
              <w:left w:val="nil"/>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5</w:t>
            </w:r>
          </w:p>
        </w:tc>
      </w:tr>
      <w:tr w:rsidR="00902CDF" w:rsidRPr="00902CDF" w:rsidTr="0006775C">
        <w:trPr>
          <w:trHeight w:val="540"/>
          <w:jc w:val="center"/>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59</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02CDF" w:rsidRPr="00902CDF" w:rsidRDefault="00902CDF" w:rsidP="0006775C">
            <w:pPr>
              <w:spacing w:after="0" w:line="240" w:lineRule="auto"/>
              <w:rPr>
                <w:rFonts w:ascii="StobiSansCn Bold" w:eastAsia="Times New Roman" w:hAnsi="StobiSansCn Bold" w:cs="Calibri"/>
                <w:b/>
                <w:bCs/>
                <w:color w:val="000000"/>
                <w:sz w:val="20"/>
                <w:szCs w:val="20"/>
                <w:lang w:val="en-GB" w:eastAsia="en-GB"/>
              </w:rPr>
            </w:pPr>
            <w:proofErr w:type="spellStart"/>
            <w:r w:rsidRPr="00902CDF">
              <w:rPr>
                <w:rFonts w:ascii="StobiSansCn Bold" w:eastAsia="Times New Roman" w:hAnsi="StobiSansCn Bold" w:cs="Calibri"/>
                <w:b/>
                <w:bCs/>
                <w:color w:val="000000"/>
                <w:sz w:val="20"/>
                <w:szCs w:val="20"/>
                <w:lang w:val="en-GB" w:eastAsia="en-GB"/>
              </w:rPr>
              <w:t>Крива</w:t>
            </w:r>
            <w:proofErr w:type="spellEnd"/>
            <w:r w:rsidRPr="00902CDF">
              <w:rPr>
                <w:rFonts w:ascii="StobiSansCn Bold" w:eastAsia="Times New Roman" w:hAnsi="StobiSansCn Bold" w:cs="Calibri"/>
                <w:b/>
                <w:bCs/>
                <w:color w:val="000000"/>
                <w:sz w:val="20"/>
                <w:szCs w:val="20"/>
                <w:lang w:val="en-GB" w:eastAsia="en-GB"/>
              </w:rPr>
              <w:t xml:space="preserve"> </w:t>
            </w:r>
            <w:proofErr w:type="spellStart"/>
            <w:r w:rsidRPr="00902CDF">
              <w:rPr>
                <w:rFonts w:ascii="StobiSansCn Bold" w:eastAsia="Times New Roman" w:hAnsi="StobiSansCn Bold" w:cs="Calibri"/>
                <w:b/>
                <w:bCs/>
                <w:color w:val="000000"/>
                <w:sz w:val="20"/>
                <w:szCs w:val="20"/>
                <w:lang w:val="en-GB" w:eastAsia="en-GB"/>
              </w:rPr>
              <w:t>Паланка</w:t>
            </w:r>
            <w:proofErr w:type="spellEnd"/>
            <w:r w:rsidRPr="00902CDF">
              <w:rPr>
                <w:rFonts w:ascii="StobiSansCn Bold" w:eastAsia="Times New Roman" w:hAnsi="StobiSansCn Bold" w:cs="Calibri"/>
                <w:b/>
                <w:bCs/>
                <w:color w:val="000000"/>
                <w:sz w:val="20"/>
                <w:szCs w:val="20"/>
                <w:lang w:val="en-GB" w:eastAsia="en-GB"/>
              </w:rPr>
              <w:t xml:space="preserve">             Kriva </w:t>
            </w:r>
            <w:proofErr w:type="spellStart"/>
            <w:r w:rsidRPr="00902CDF">
              <w:rPr>
                <w:rFonts w:ascii="StobiSansCn Bold" w:eastAsia="Times New Roman" w:hAnsi="StobiSansCn Bold" w:cs="Calibri"/>
                <w:b/>
                <w:bCs/>
                <w:color w:val="000000"/>
                <w:sz w:val="20"/>
                <w:szCs w:val="20"/>
                <w:lang w:val="en-GB" w:eastAsia="en-GB"/>
              </w:rPr>
              <w:t>Pallankë</w:t>
            </w:r>
            <w:proofErr w:type="spellEnd"/>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4</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14</w:t>
            </w:r>
          </w:p>
        </w:tc>
        <w:tc>
          <w:tcPr>
            <w:tcW w:w="1160" w:type="dxa"/>
            <w:tcBorders>
              <w:top w:val="nil"/>
              <w:left w:val="nil"/>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18</w:t>
            </w:r>
          </w:p>
        </w:tc>
        <w:tc>
          <w:tcPr>
            <w:tcW w:w="1160" w:type="dxa"/>
            <w:tcBorders>
              <w:top w:val="nil"/>
              <w:left w:val="nil"/>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2</w:t>
            </w:r>
          </w:p>
        </w:tc>
      </w:tr>
      <w:tr w:rsidR="00902CDF" w:rsidRPr="00902CDF" w:rsidTr="0006775C">
        <w:trPr>
          <w:trHeight w:val="540"/>
          <w:jc w:val="center"/>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60</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02CDF" w:rsidRPr="00902CDF" w:rsidRDefault="00902CDF" w:rsidP="0006775C">
            <w:pPr>
              <w:spacing w:after="0" w:line="240" w:lineRule="auto"/>
              <w:rPr>
                <w:rFonts w:ascii="StobiSansCn Bold" w:eastAsia="Times New Roman" w:hAnsi="StobiSansCn Bold" w:cs="Calibri"/>
                <w:b/>
                <w:bCs/>
                <w:color w:val="000000"/>
                <w:sz w:val="20"/>
                <w:szCs w:val="20"/>
                <w:lang w:val="en-GB" w:eastAsia="en-GB"/>
              </w:rPr>
            </w:pPr>
            <w:proofErr w:type="spellStart"/>
            <w:r w:rsidRPr="00902CDF">
              <w:rPr>
                <w:rFonts w:ascii="StobiSansCn Bold" w:eastAsia="Times New Roman" w:hAnsi="StobiSansCn Bold" w:cs="Calibri"/>
                <w:b/>
                <w:bCs/>
                <w:color w:val="000000"/>
                <w:sz w:val="20"/>
                <w:szCs w:val="20"/>
                <w:lang w:val="en-GB" w:eastAsia="en-GB"/>
              </w:rPr>
              <w:t>Куманово</w:t>
            </w:r>
            <w:proofErr w:type="spellEnd"/>
            <w:r w:rsidRPr="00902CDF">
              <w:rPr>
                <w:rFonts w:ascii="StobiSansCn Bold" w:eastAsia="Times New Roman" w:hAnsi="StobiSansCn Bold" w:cs="Calibri"/>
                <w:b/>
                <w:bCs/>
                <w:color w:val="000000"/>
                <w:sz w:val="20"/>
                <w:szCs w:val="20"/>
                <w:lang w:val="en-GB" w:eastAsia="en-GB"/>
              </w:rPr>
              <w:t xml:space="preserve">             </w:t>
            </w:r>
            <w:proofErr w:type="spellStart"/>
            <w:r w:rsidRPr="00902CDF">
              <w:rPr>
                <w:rFonts w:ascii="StobiSansCn Bold" w:eastAsia="Times New Roman" w:hAnsi="StobiSansCn Bold" w:cs="Calibri"/>
                <w:b/>
                <w:bCs/>
                <w:color w:val="000000"/>
                <w:sz w:val="20"/>
                <w:szCs w:val="20"/>
                <w:lang w:val="en-GB" w:eastAsia="en-GB"/>
              </w:rPr>
              <w:t>Kumanovë</w:t>
            </w:r>
            <w:proofErr w:type="spellEnd"/>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5</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16</w:t>
            </w:r>
          </w:p>
        </w:tc>
        <w:tc>
          <w:tcPr>
            <w:tcW w:w="1160" w:type="dxa"/>
            <w:tcBorders>
              <w:top w:val="nil"/>
              <w:left w:val="nil"/>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4</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25</w:t>
            </w:r>
          </w:p>
        </w:tc>
        <w:tc>
          <w:tcPr>
            <w:tcW w:w="1160" w:type="dxa"/>
            <w:tcBorders>
              <w:top w:val="nil"/>
              <w:left w:val="nil"/>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4</w:t>
            </w:r>
          </w:p>
        </w:tc>
      </w:tr>
      <w:tr w:rsidR="00902CDF" w:rsidRPr="00902CDF" w:rsidTr="0006775C">
        <w:trPr>
          <w:trHeight w:val="540"/>
          <w:jc w:val="center"/>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61</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02CDF" w:rsidRPr="00902CDF" w:rsidRDefault="00902CDF" w:rsidP="0006775C">
            <w:pPr>
              <w:spacing w:after="0" w:line="240" w:lineRule="auto"/>
              <w:rPr>
                <w:rFonts w:ascii="StobiSansCn Bold" w:eastAsia="Times New Roman" w:hAnsi="StobiSansCn Bold" w:cs="Calibri"/>
                <w:b/>
                <w:bCs/>
                <w:color w:val="000000"/>
                <w:sz w:val="20"/>
                <w:szCs w:val="20"/>
                <w:lang w:val="en-GB" w:eastAsia="en-GB"/>
              </w:rPr>
            </w:pPr>
            <w:proofErr w:type="spellStart"/>
            <w:r w:rsidRPr="00902CDF">
              <w:rPr>
                <w:rFonts w:ascii="StobiSansCn Bold" w:eastAsia="Times New Roman" w:hAnsi="StobiSansCn Bold" w:cs="Calibri"/>
                <w:b/>
                <w:bCs/>
                <w:color w:val="000000"/>
                <w:sz w:val="20"/>
                <w:szCs w:val="20"/>
                <w:lang w:val="en-GB" w:eastAsia="en-GB"/>
              </w:rPr>
              <w:t>Липково</w:t>
            </w:r>
            <w:proofErr w:type="spellEnd"/>
            <w:r w:rsidRPr="00902CDF">
              <w:rPr>
                <w:rFonts w:ascii="StobiSansCn Bold" w:eastAsia="Times New Roman" w:hAnsi="StobiSansCn Bold" w:cs="Calibri"/>
                <w:b/>
                <w:bCs/>
                <w:color w:val="000000"/>
                <w:sz w:val="20"/>
                <w:szCs w:val="20"/>
                <w:lang w:val="en-GB" w:eastAsia="en-GB"/>
              </w:rPr>
              <w:t xml:space="preserve">                      </w:t>
            </w:r>
            <w:proofErr w:type="spellStart"/>
            <w:r w:rsidRPr="00902CDF">
              <w:rPr>
                <w:rFonts w:ascii="StobiSansCn Bold" w:eastAsia="Times New Roman" w:hAnsi="StobiSansCn Bold" w:cs="Calibri"/>
                <w:b/>
                <w:bCs/>
                <w:color w:val="000000"/>
                <w:sz w:val="20"/>
                <w:szCs w:val="20"/>
                <w:lang w:val="en-GB" w:eastAsia="en-GB"/>
              </w:rPr>
              <w:t>Likovë</w:t>
            </w:r>
            <w:proofErr w:type="spellEnd"/>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1</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nil"/>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1</w:t>
            </w:r>
          </w:p>
        </w:tc>
        <w:tc>
          <w:tcPr>
            <w:tcW w:w="1160" w:type="dxa"/>
            <w:tcBorders>
              <w:top w:val="nil"/>
              <w:left w:val="nil"/>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r>
      <w:tr w:rsidR="00902CDF" w:rsidRPr="00902CDF" w:rsidTr="0006775C">
        <w:trPr>
          <w:trHeight w:val="540"/>
          <w:jc w:val="center"/>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62</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02CDF" w:rsidRPr="00902CDF" w:rsidRDefault="00902CDF" w:rsidP="0006775C">
            <w:pPr>
              <w:spacing w:after="0" w:line="240" w:lineRule="auto"/>
              <w:rPr>
                <w:rFonts w:ascii="StobiSansCn Bold" w:eastAsia="Times New Roman" w:hAnsi="StobiSansCn Bold" w:cs="Calibri"/>
                <w:b/>
                <w:bCs/>
                <w:color w:val="000000"/>
                <w:sz w:val="20"/>
                <w:szCs w:val="20"/>
                <w:lang w:val="en-GB" w:eastAsia="en-GB"/>
              </w:rPr>
            </w:pPr>
            <w:proofErr w:type="spellStart"/>
            <w:r w:rsidRPr="00902CDF">
              <w:rPr>
                <w:rFonts w:ascii="StobiSansCn Bold" w:eastAsia="Times New Roman" w:hAnsi="StobiSansCn Bold" w:cs="Calibri"/>
                <w:b/>
                <w:bCs/>
                <w:color w:val="000000"/>
                <w:sz w:val="20"/>
                <w:szCs w:val="20"/>
                <w:lang w:val="en-GB" w:eastAsia="en-GB"/>
              </w:rPr>
              <w:t>Ранковце</w:t>
            </w:r>
            <w:proofErr w:type="spellEnd"/>
            <w:r w:rsidRPr="00902CDF">
              <w:rPr>
                <w:rFonts w:ascii="StobiSansCn Bold" w:eastAsia="Times New Roman" w:hAnsi="StobiSansCn Bold" w:cs="Calibri"/>
                <w:b/>
                <w:bCs/>
                <w:color w:val="000000"/>
                <w:sz w:val="20"/>
                <w:szCs w:val="20"/>
                <w:lang w:val="en-GB" w:eastAsia="en-GB"/>
              </w:rPr>
              <w:t xml:space="preserve">                  </w:t>
            </w:r>
            <w:proofErr w:type="spellStart"/>
            <w:r w:rsidRPr="00902CDF">
              <w:rPr>
                <w:rFonts w:ascii="StobiSansCn Bold" w:eastAsia="Times New Roman" w:hAnsi="StobiSansCn Bold" w:cs="Calibri"/>
                <w:b/>
                <w:bCs/>
                <w:color w:val="000000"/>
                <w:sz w:val="20"/>
                <w:szCs w:val="20"/>
                <w:lang w:val="en-GB" w:eastAsia="en-GB"/>
              </w:rPr>
              <w:t>Rankovc</w:t>
            </w:r>
            <w:proofErr w:type="spellEnd"/>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nil"/>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nil"/>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r>
      <w:tr w:rsidR="00902CDF" w:rsidRPr="00902CDF" w:rsidTr="0006775C">
        <w:trPr>
          <w:trHeight w:val="540"/>
          <w:jc w:val="center"/>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63</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02CDF" w:rsidRPr="00902CDF" w:rsidRDefault="00902CDF" w:rsidP="0006775C">
            <w:pPr>
              <w:spacing w:after="0" w:line="240" w:lineRule="auto"/>
              <w:rPr>
                <w:rFonts w:ascii="StobiSansCn Bold" w:eastAsia="Times New Roman" w:hAnsi="StobiSansCn Bold" w:cs="Calibri"/>
                <w:b/>
                <w:bCs/>
                <w:color w:val="000000"/>
                <w:sz w:val="20"/>
                <w:szCs w:val="20"/>
                <w:lang w:val="en-GB" w:eastAsia="en-GB"/>
              </w:rPr>
            </w:pPr>
            <w:proofErr w:type="spellStart"/>
            <w:r w:rsidRPr="00902CDF">
              <w:rPr>
                <w:rFonts w:ascii="StobiSansCn Bold" w:eastAsia="Times New Roman" w:hAnsi="StobiSansCn Bold" w:cs="Calibri"/>
                <w:b/>
                <w:bCs/>
                <w:color w:val="000000"/>
                <w:sz w:val="20"/>
                <w:szCs w:val="20"/>
                <w:lang w:val="en-GB" w:eastAsia="en-GB"/>
              </w:rPr>
              <w:t>Старо</w:t>
            </w:r>
            <w:proofErr w:type="spellEnd"/>
            <w:r w:rsidRPr="00902CDF">
              <w:rPr>
                <w:rFonts w:ascii="StobiSansCn Bold" w:eastAsia="Times New Roman" w:hAnsi="StobiSansCn Bold" w:cs="Calibri"/>
                <w:b/>
                <w:bCs/>
                <w:color w:val="000000"/>
                <w:sz w:val="20"/>
                <w:szCs w:val="20"/>
                <w:lang w:val="en-GB" w:eastAsia="en-GB"/>
              </w:rPr>
              <w:t xml:space="preserve"> </w:t>
            </w:r>
            <w:proofErr w:type="spellStart"/>
            <w:r w:rsidRPr="00902CDF">
              <w:rPr>
                <w:rFonts w:ascii="StobiSansCn Bold" w:eastAsia="Times New Roman" w:hAnsi="StobiSansCn Bold" w:cs="Calibri"/>
                <w:b/>
                <w:bCs/>
                <w:color w:val="000000"/>
                <w:sz w:val="20"/>
                <w:szCs w:val="20"/>
                <w:lang w:val="en-GB" w:eastAsia="en-GB"/>
              </w:rPr>
              <w:t>Нагоричане</w:t>
            </w:r>
            <w:proofErr w:type="spellEnd"/>
            <w:r w:rsidRPr="00902CDF">
              <w:rPr>
                <w:rFonts w:ascii="StobiSansCn Bold" w:eastAsia="Times New Roman" w:hAnsi="StobiSansCn Bold" w:cs="Calibri"/>
                <w:b/>
                <w:bCs/>
                <w:color w:val="000000"/>
                <w:sz w:val="20"/>
                <w:szCs w:val="20"/>
                <w:lang w:val="en-GB" w:eastAsia="en-GB"/>
              </w:rPr>
              <w:t xml:space="preserve">       </w:t>
            </w:r>
            <w:proofErr w:type="spellStart"/>
            <w:r w:rsidRPr="00902CDF">
              <w:rPr>
                <w:rFonts w:ascii="StobiSansCn Bold" w:eastAsia="Times New Roman" w:hAnsi="StobiSansCn Bold" w:cs="Calibri"/>
                <w:b/>
                <w:bCs/>
                <w:color w:val="000000"/>
                <w:sz w:val="20"/>
                <w:szCs w:val="20"/>
                <w:lang w:val="en-GB" w:eastAsia="en-GB"/>
              </w:rPr>
              <w:t>Staro</w:t>
            </w:r>
            <w:proofErr w:type="spellEnd"/>
            <w:r w:rsidRPr="00902CDF">
              <w:rPr>
                <w:rFonts w:ascii="StobiSansCn Bold" w:eastAsia="Times New Roman" w:hAnsi="StobiSansCn Bold" w:cs="Calibri"/>
                <w:b/>
                <w:bCs/>
                <w:color w:val="000000"/>
                <w:sz w:val="20"/>
                <w:szCs w:val="20"/>
                <w:lang w:val="en-GB" w:eastAsia="en-GB"/>
              </w:rPr>
              <w:t xml:space="preserve"> </w:t>
            </w:r>
            <w:proofErr w:type="spellStart"/>
            <w:r w:rsidRPr="00902CDF">
              <w:rPr>
                <w:rFonts w:ascii="StobiSansCn Bold" w:eastAsia="Times New Roman" w:hAnsi="StobiSansCn Bold" w:cs="Calibri"/>
                <w:b/>
                <w:bCs/>
                <w:color w:val="000000"/>
                <w:sz w:val="20"/>
                <w:szCs w:val="20"/>
                <w:lang w:val="en-GB" w:eastAsia="en-GB"/>
              </w:rPr>
              <w:t>Nagoriçanë</w:t>
            </w:r>
            <w:proofErr w:type="spellEnd"/>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nil"/>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nil"/>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r>
      <w:tr w:rsidR="00902CDF" w:rsidRPr="00902CDF" w:rsidTr="0006775C">
        <w:trPr>
          <w:trHeight w:val="540"/>
          <w:jc w:val="center"/>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p>
        </w:tc>
        <w:tc>
          <w:tcPr>
            <w:tcW w:w="2480" w:type="dxa"/>
            <w:tcBorders>
              <w:top w:val="nil"/>
              <w:left w:val="single" w:sz="4" w:space="0" w:color="auto"/>
              <w:bottom w:val="single" w:sz="4" w:space="0" w:color="auto"/>
              <w:right w:val="single" w:sz="4" w:space="0" w:color="auto"/>
            </w:tcBorders>
            <w:shd w:val="clear" w:color="000000" w:fill="F2F2F2"/>
            <w:vAlign w:val="center"/>
            <w:hideMark/>
          </w:tcPr>
          <w:p w:rsidR="00902CDF" w:rsidRPr="00902CDF" w:rsidRDefault="00902CDF" w:rsidP="0006775C">
            <w:pPr>
              <w:spacing w:after="0" w:line="240" w:lineRule="auto"/>
              <w:rPr>
                <w:rFonts w:ascii="StobiSansCn Bold" w:eastAsia="Times New Roman" w:hAnsi="StobiSansCn Bold" w:cs="Calibri"/>
                <w:b/>
                <w:bCs/>
                <w:color w:val="000000"/>
                <w:sz w:val="20"/>
                <w:szCs w:val="20"/>
                <w:lang w:val="en-GB" w:eastAsia="en-GB"/>
              </w:rPr>
            </w:pPr>
            <w:proofErr w:type="spellStart"/>
            <w:r w:rsidRPr="00902CDF">
              <w:rPr>
                <w:rFonts w:ascii="StobiSansCn Bold" w:eastAsia="Times New Roman" w:hAnsi="StobiSansCn Bold" w:cs="Calibri"/>
                <w:b/>
                <w:bCs/>
                <w:color w:val="000000"/>
                <w:sz w:val="20"/>
                <w:szCs w:val="20"/>
                <w:lang w:val="en-GB" w:eastAsia="en-GB"/>
              </w:rPr>
              <w:t>Скопски</w:t>
            </w:r>
            <w:proofErr w:type="spellEnd"/>
            <w:r w:rsidRPr="00902CDF">
              <w:rPr>
                <w:rFonts w:ascii="StobiSansCn Bold" w:eastAsia="Times New Roman" w:hAnsi="StobiSansCn Bold" w:cs="Calibri"/>
                <w:b/>
                <w:bCs/>
                <w:color w:val="000000"/>
                <w:sz w:val="20"/>
                <w:szCs w:val="20"/>
                <w:lang w:val="en-GB" w:eastAsia="en-GB"/>
              </w:rPr>
              <w:t xml:space="preserve"> </w:t>
            </w:r>
            <w:proofErr w:type="spellStart"/>
            <w:r w:rsidRPr="00902CDF">
              <w:rPr>
                <w:rFonts w:ascii="StobiSansCn Bold" w:eastAsia="Times New Roman" w:hAnsi="StobiSansCn Bold" w:cs="Calibri"/>
                <w:b/>
                <w:bCs/>
                <w:color w:val="000000"/>
                <w:sz w:val="20"/>
                <w:szCs w:val="20"/>
                <w:lang w:val="en-GB" w:eastAsia="en-GB"/>
              </w:rPr>
              <w:t>регион</w:t>
            </w:r>
            <w:proofErr w:type="spellEnd"/>
            <w:r w:rsidRPr="00902CDF">
              <w:rPr>
                <w:rFonts w:ascii="StobiSansCn Bold" w:eastAsia="Times New Roman" w:hAnsi="StobiSansCn Bold" w:cs="Calibri"/>
                <w:b/>
                <w:bCs/>
                <w:color w:val="000000"/>
                <w:sz w:val="20"/>
                <w:szCs w:val="20"/>
                <w:lang w:val="en-GB" w:eastAsia="en-GB"/>
              </w:rPr>
              <w:t xml:space="preserve">           Rajoni </w:t>
            </w:r>
            <w:proofErr w:type="spellStart"/>
            <w:r w:rsidRPr="00902CDF">
              <w:rPr>
                <w:rFonts w:ascii="StobiSansCn Bold" w:eastAsia="Times New Roman" w:hAnsi="StobiSansCn Bold" w:cs="Calibri"/>
                <w:b/>
                <w:bCs/>
                <w:color w:val="000000"/>
                <w:sz w:val="20"/>
                <w:szCs w:val="20"/>
                <w:lang w:val="en-GB" w:eastAsia="en-GB"/>
              </w:rPr>
              <w:t>i</w:t>
            </w:r>
            <w:proofErr w:type="spellEnd"/>
            <w:r w:rsidRPr="00902CDF">
              <w:rPr>
                <w:rFonts w:ascii="StobiSansCn Bold" w:eastAsia="Times New Roman" w:hAnsi="StobiSansCn Bold" w:cs="Calibri"/>
                <w:b/>
                <w:bCs/>
                <w:color w:val="000000"/>
                <w:sz w:val="20"/>
                <w:szCs w:val="20"/>
                <w:lang w:val="en-GB" w:eastAsia="en-GB"/>
              </w:rPr>
              <w:t xml:space="preserve"> </w:t>
            </w:r>
            <w:proofErr w:type="spellStart"/>
            <w:r w:rsidRPr="00902CDF">
              <w:rPr>
                <w:rFonts w:ascii="StobiSansCn Bold" w:eastAsia="Times New Roman" w:hAnsi="StobiSansCn Bold" w:cs="Calibri"/>
                <w:b/>
                <w:bCs/>
                <w:color w:val="000000"/>
                <w:sz w:val="20"/>
                <w:szCs w:val="20"/>
                <w:lang w:val="en-GB" w:eastAsia="en-GB"/>
              </w:rPr>
              <w:t>Shkupit</w:t>
            </w:r>
            <w:proofErr w:type="spellEnd"/>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44</w:t>
            </w:r>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63</w:t>
            </w:r>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5</w:t>
            </w:r>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112</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9</w:t>
            </w:r>
          </w:p>
        </w:tc>
      </w:tr>
      <w:tr w:rsidR="00902CDF" w:rsidRPr="00902CDF" w:rsidTr="0006775C">
        <w:trPr>
          <w:trHeight w:val="540"/>
          <w:jc w:val="center"/>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64</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02CDF" w:rsidRPr="00902CDF" w:rsidRDefault="00902CDF" w:rsidP="0006775C">
            <w:pPr>
              <w:spacing w:after="0" w:line="240" w:lineRule="auto"/>
              <w:rPr>
                <w:rFonts w:ascii="StobiSansCn Bold" w:eastAsia="Times New Roman" w:hAnsi="StobiSansCn Bold" w:cs="Calibri"/>
                <w:b/>
                <w:bCs/>
                <w:color w:val="000000"/>
                <w:sz w:val="20"/>
                <w:szCs w:val="20"/>
                <w:lang w:val="en-GB" w:eastAsia="en-GB"/>
              </w:rPr>
            </w:pPr>
            <w:proofErr w:type="spellStart"/>
            <w:r w:rsidRPr="00902CDF">
              <w:rPr>
                <w:rFonts w:ascii="StobiSansCn Bold" w:eastAsia="Times New Roman" w:hAnsi="StobiSansCn Bold" w:cs="Calibri"/>
                <w:b/>
                <w:bCs/>
                <w:color w:val="000000"/>
                <w:sz w:val="20"/>
                <w:szCs w:val="20"/>
                <w:lang w:val="en-GB" w:eastAsia="en-GB"/>
              </w:rPr>
              <w:t>Аеродром</w:t>
            </w:r>
            <w:proofErr w:type="spellEnd"/>
            <w:r w:rsidRPr="00902CDF">
              <w:rPr>
                <w:rFonts w:ascii="StobiSansCn Bold" w:eastAsia="Times New Roman" w:hAnsi="StobiSansCn Bold" w:cs="Calibri"/>
                <w:b/>
                <w:bCs/>
                <w:color w:val="000000"/>
                <w:sz w:val="20"/>
                <w:szCs w:val="20"/>
                <w:lang w:val="en-GB" w:eastAsia="en-GB"/>
              </w:rPr>
              <w:t xml:space="preserve">               </w:t>
            </w:r>
            <w:proofErr w:type="spellStart"/>
            <w:r w:rsidRPr="00902CDF">
              <w:rPr>
                <w:rFonts w:ascii="StobiSansCn Bold" w:eastAsia="Times New Roman" w:hAnsi="StobiSansCn Bold" w:cs="Calibri"/>
                <w:b/>
                <w:bCs/>
                <w:color w:val="000000"/>
                <w:sz w:val="20"/>
                <w:szCs w:val="20"/>
                <w:lang w:val="en-GB" w:eastAsia="en-GB"/>
              </w:rPr>
              <w:t>Aerodrom</w:t>
            </w:r>
            <w:proofErr w:type="spellEnd"/>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26</w:t>
            </w:r>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28</w:t>
            </w:r>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4</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58</w:t>
            </w:r>
          </w:p>
        </w:tc>
        <w:tc>
          <w:tcPr>
            <w:tcW w:w="1160" w:type="dxa"/>
            <w:tcBorders>
              <w:top w:val="nil"/>
              <w:left w:val="nil"/>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2</w:t>
            </w:r>
          </w:p>
        </w:tc>
      </w:tr>
      <w:tr w:rsidR="00902CDF" w:rsidRPr="00902CDF" w:rsidTr="0006775C">
        <w:trPr>
          <w:trHeight w:val="540"/>
          <w:jc w:val="center"/>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65</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02CDF" w:rsidRPr="00902CDF" w:rsidRDefault="00902CDF" w:rsidP="0006775C">
            <w:pPr>
              <w:spacing w:after="0" w:line="240" w:lineRule="auto"/>
              <w:rPr>
                <w:rFonts w:ascii="StobiSansCn Bold" w:eastAsia="Times New Roman" w:hAnsi="StobiSansCn Bold" w:cs="Calibri"/>
                <w:b/>
                <w:bCs/>
                <w:color w:val="000000"/>
                <w:sz w:val="20"/>
                <w:szCs w:val="20"/>
                <w:lang w:val="en-GB" w:eastAsia="en-GB"/>
              </w:rPr>
            </w:pPr>
            <w:proofErr w:type="spellStart"/>
            <w:r w:rsidRPr="00902CDF">
              <w:rPr>
                <w:rFonts w:ascii="StobiSansCn Bold" w:eastAsia="Times New Roman" w:hAnsi="StobiSansCn Bold" w:cs="Calibri"/>
                <w:b/>
                <w:bCs/>
                <w:color w:val="000000"/>
                <w:sz w:val="20"/>
                <w:szCs w:val="20"/>
                <w:lang w:val="en-GB" w:eastAsia="en-GB"/>
              </w:rPr>
              <w:t>Арачиново</w:t>
            </w:r>
            <w:proofErr w:type="spellEnd"/>
            <w:r w:rsidRPr="00902CDF">
              <w:rPr>
                <w:rFonts w:ascii="StobiSansCn Bold" w:eastAsia="Times New Roman" w:hAnsi="StobiSansCn Bold" w:cs="Calibri"/>
                <w:b/>
                <w:bCs/>
                <w:color w:val="000000"/>
                <w:sz w:val="20"/>
                <w:szCs w:val="20"/>
                <w:lang w:val="en-GB" w:eastAsia="en-GB"/>
              </w:rPr>
              <w:t xml:space="preserve">              </w:t>
            </w:r>
            <w:proofErr w:type="spellStart"/>
            <w:r w:rsidRPr="00902CDF">
              <w:rPr>
                <w:rFonts w:ascii="StobiSansCn Bold" w:eastAsia="Times New Roman" w:hAnsi="StobiSansCn Bold" w:cs="Calibri"/>
                <w:b/>
                <w:bCs/>
                <w:color w:val="000000"/>
                <w:sz w:val="20"/>
                <w:szCs w:val="20"/>
                <w:lang w:val="en-GB" w:eastAsia="en-GB"/>
              </w:rPr>
              <w:t>Haraçinë</w:t>
            </w:r>
            <w:proofErr w:type="spellEnd"/>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1</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1</w:t>
            </w:r>
          </w:p>
        </w:tc>
        <w:tc>
          <w:tcPr>
            <w:tcW w:w="1160" w:type="dxa"/>
            <w:tcBorders>
              <w:top w:val="nil"/>
              <w:left w:val="nil"/>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2</w:t>
            </w:r>
          </w:p>
        </w:tc>
        <w:tc>
          <w:tcPr>
            <w:tcW w:w="1160" w:type="dxa"/>
            <w:tcBorders>
              <w:top w:val="nil"/>
              <w:left w:val="nil"/>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r>
      <w:tr w:rsidR="00902CDF" w:rsidRPr="00902CDF" w:rsidTr="0006775C">
        <w:trPr>
          <w:trHeight w:val="540"/>
          <w:jc w:val="center"/>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66</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02CDF" w:rsidRDefault="00902CDF" w:rsidP="0006775C">
            <w:pPr>
              <w:spacing w:after="0" w:line="240" w:lineRule="auto"/>
              <w:rPr>
                <w:rFonts w:ascii="StobiSansCn Bold" w:eastAsia="Times New Roman" w:hAnsi="StobiSansCn Bold" w:cs="Calibri"/>
                <w:b/>
                <w:bCs/>
                <w:color w:val="000000"/>
                <w:sz w:val="20"/>
                <w:szCs w:val="20"/>
                <w:lang w:val="en-GB" w:eastAsia="en-GB"/>
              </w:rPr>
            </w:pPr>
            <w:proofErr w:type="spellStart"/>
            <w:r w:rsidRPr="00902CDF">
              <w:rPr>
                <w:rFonts w:ascii="StobiSansCn Bold" w:eastAsia="Times New Roman" w:hAnsi="StobiSansCn Bold" w:cs="Calibri"/>
                <w:b/>
                <w:bCs/>
                <w:color w:val="000000"/>
                <w:sz w:val="20"/>
                <w:szCs w:val="20"/>
                <w:lang w:val="en-GB" w:eastAsia="en-GB"/>
              </w:rPr>
              <w:t>Бутел</w:t>
            </w:r>
            <w:proofErr w:type="spellEnd"/>
          </w:p>
          <w:p w:rsidR="00902CDF" w:rsidRPr="00902CDF" w:rsidRDefault="00902CDF" w:rsidP="0006775C">
            <w:pPr>
              <w:spacing w:after="0" w:line="240" w:lineRule="auto"/>
              <w:rPr>
                <w:rFonts w:ascii="StobiSansCn Bold" w:eastAsia="Times New Roman" w:hAnsi="StobiSansCn Bold" w:cs="Calibri"/>
                <w:b/>
                <w:bCs/>
                <w:color w:val="000000"/>
                <w:sz w:val="20"/>
                <w:szCs w:val="20"/>
                <w:lang w:val="en-GB" w:eastAsia="en-GB"/>
              </w:rPr>
            </w:pPr>
            <w:r w:rsidRPr="00902CDF">
              <w:rPr>
                <w:rFonts w:ascii="StobiSansCn Bold" w:eastAsia="Times New Roman" w:hAnsi="StobiSansCn Bold" w:cs="Calibri"/>
                <w:b/>
                <w:bCs/>
                <w:color w:val="000000"/>
                <w:sz w:val="20"/>
                <w:szCs w:val="20"/>
                <w:lang w:val="en-GB" w:eastAsia="en-GB"/>
              </w:rPr>
              <w:t>Butel</w:t>
            </w:r>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4</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6</w:t>
            </w:r>
          </w:p>
        </w:tc>
        <w:tc>
          <w:tcPr>
            <w:tcW w:w="1160" w:type="dxa"/>
            <w:tcBorders>
              <w:top w:val="nil"/>
              <w:left w:val="nil"/>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1</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11</w:t>
            </w:r>
          </w:p>
        </w:tc>
        <w:tc>
          <w:tcPr>
            <w:tcW w:w="1160" w:type="dxa"/>
            <w:tcBorders>
              <w:top w:val="nil"/>
              <w:left w:val="nil"/>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2</w:t>
            </w:r>
          </w:p>
        </w:tc>
      </w:tr>
      <w:tr w:rsidR="00902CDF" w:rsidRPr="00902CDF" w:rsidTr="0006775C">
        <w:trPr>
          <w:trHeight w:val="540"/>
          <w:jc w:val="center"/>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67</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02CDF" w:rsidRPr="00902CDF" w:rsidRDefault="00902CDF" w:rsidP="0006775C">
            <w:pPr>
              <w:spacing w:after="0" w:line="240" w:lineRule="auto"/>
              <w:rPr>
                <w:rFonts w:ascii="StobiSansCn Bold" w:eastAsia="Times New Roman" w:hAnsi="StobiSansCn Bold" w:cs="Calibri"/>
                <w:b/>
                <w:bCs/>
                <w:color w:val="000000"/>
                <w:sz w:val="20"/>
                <w:szCs w:val="20"/>
                <w:lang w:val="en-GB" w:eastAsia="en-GB"/>
              </w:rPr>
            </w:pPr>
            <w:proofErr w:type="spellStart"/>
            <w:r w:rsidRPr="00902CDF">
              <w:rPr>
                <w:rFonts w:ascii="StobiSansCn Bold" w:eastAsia="Times New Roman" w:hAnsi="StobiSansCn Bold" w:cs="Calibri"/>
                <w:b/>
                <w:bCs/>
                <w:color w:val="000000"/>
                <w:sz w:val="20"/>
                <w:szCs w:val="20"/>
                <w:lang w:val="en-GB" w:eastAsia="en-GB"/>
              </w:rPr>
              <w:t>Гази</w:t>
            </w:r>
            <w:proofErr w:type="spellEnd"/>
            <w:r w:rsidRPr="00902CDF">
              <w:rPr>
                <w:rFonts w:ascii="StobiSansCn Bold" w:eastAsia="Times New Roman" w:hAnsi="StobiSansCn Bold" w:cs="Calibri"/>
                <w:b/>
                <w:bCs/>
                <w:color w:val="000000"/>
                <w:sz w:val="20"/>
                <w:szCs w:val="20"/>
                <w:lang w:val="en-GB" w:eastAsia="en-GB"/>
              </w:rPr>
              <w:t xml:space="preserve"> </w:t>
            </w:r>
            <w:proofErr w:type="spellStart"/>
            <w:r w:rsidRPr="00902CDF">
              <w:rPr>
                <w:rFonts w:ascii="StobiSansCn Bold" w:eastAsia="Times New Roman" w:hAnsi="StobiSansCn Bold" w:cs="Calibri"/>
                <w:b/>
                <w:bCs/>
                <w:color w:val="000000"/>
                <w:sz w:val="20"/>
                <w:szCs w:val="20"/>
                <w:lang w:val="en-GB" w:eastAsia="en-GB"/>
              </w:rPr>
              <w:t>Баба</w:t>
            </w:r>
            <w:proofErr w:type="spellEnd"/>
            <w:r w:rsidRPr="00902CDF">
              <w:rPr>
                <w:rFonts w:ascii="StobiSansCn Bold" w:eastAsia="Times New Roman" w:hAnsi="StobiSansCn Bold" w:cs="Calibri"/>
                <w:b/>
                <w:bCs/>
                <w:color w:val="000000"/>
                <w:sz w:val="20"/>
                <w:szCs w:val="20"/>
                <w:lang w:val="en-GB" w:eastAsia="en-GB"/>
              </w:rPr>
              <w:t xml:space="preserve">                               Gazi </w:t>
            </w:r>
            <w:proofErr w:type="spellStart"/>
            <w:r w:rsidRPr="00902CDF">
              <w:rPr>
                <w:rFonts w:ascii="StobiSansCn Bold" w:eastAsia="Times New Roman" w:hAnsi="StobiSansCn Bold" w:cs="Calibri"/>
                <w:b/>
                <w:bCs/>
                <w:color w:val="000000"/>
                <w:sz w:val="20"/>
                <w:szCs w:val="20"/>
                <w:lang w:val="en-GB" w:eastAsia="en-GB"/>
              </w:rPr>
              <w:t>Babë</w:t>
            </w:r>
            <w:proofErr w:type="spellEnd"/>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3</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6</w:t>
            </w:r>
          </w:p>
        </w:tc>
        <w:tc>
          <w:tcPr>
            <w:tcW w:w="1160" w:type="dxa"/>
            <w:tcBorders>
              <w:top w:val="nil"/>
              <w:left w:val="nil"/>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9</w:t>
            </w:r>
          </w:p>
        </w:tc>
        <w:tc>
          <w:tcPr>
            <w:tcW w:w="1160" w:type="dxa"/>
            <w:tcBorders>
              <w:top w:val="nil"/>
              <w:left w:val="nil"/>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r>
      <w:tr w:rsidR="00902CDF" w:rsidRPr="00902CDF" w:rsidTr="0006775C">
        <w:trPr>
          <w:trHeight w:val="540"/>
          <w:jc w:val="center"/>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68</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02CDF" w:rsidRPr="00902CDF" w:rsidRDefault="00902CDF" w:rsidP="0006775C">
            <w:pPr>
              <w:spacing w:after="0" w:line="240" w:lineRule="auto"/>
              <w:rPr>
                <w:rFonts w:ascii="StobiSansCn Bold" w:eastAsia="Times New Roman" w:hAnsi="StobiSansCn Bold" w:cs="Calibri"/>
                <w:b/>
                <w:bCs/>
                <w:color w:val="000000"/>
                <w:sz w:val="20"/>
                <w:szCs w:val="20"/>
                <w:lang w:val="en-GB" w:eastAsia="en-GB"/>
              </w:rPr>
            </w:pPr>
            <w:proofErr w:type="spellStart"/>
            <w:r w:rsidRPr="00902CDF">
              <w:rPr>
                <w:rFonts w:ascii="StobiSansCn Bold" w:eastAsia="Times New Roman" w:hAnsi="StobiSansCn Bold" w:cs="Calibri"/>
                <w:b/>
                <w:bCs/>
                <w:color w:val="000000"/>
                <w:sz w:val="20"/>
                <w:szCs w:val="20"/>
                <w:lang w:val="en-GB" w:eastAsia="en-GB"/>
              </w:rPr>
              <w:t>Ѓорче</w:t>
            </w:r>
            <w:proofErr w:type="spellEnd"/>
            <w:r w:rsidRPr="00902CDF">
              <w:rPr>
                <w:rFonts w:ascii="StobiSansCn Bold" w:eastAsia="Times New Roman" w:hAnsi="StobiSansCn Bold" w:cs="Calibri"/>
                <w:b/>
                <w:bCs/>
                <w:color w:val="000000"/>
                <w:sz w:val="20"/>
                <w:szCs w:val="20"/>
                <w:lang w:val="en-GB" w:eastAsia="en-GB"/>
              </w:rPr>
              <w:t xml:space="preserve"> </w:t>
            </w:r>
            <w:proofErr w:type="spellStart"/>
            <w:r w:rsidRPr="00902CDF">
              <w:rPr>
                <w:rFonts w:ascii="StobiSansCn Bold" w:eastAsia="Times New Roman" w:hAnsi="StobiSansCn Bold" w:cs="Calibri"/>
                <w:b/>
                <w:bCs/>
                <w:color w:val="000000"/>
                <w:sz w:val="20"/>
                <w:szCs w:val="20"/>
                <w:lang w:val="en-GB" w:eastAsia="en-GB"/>
              </w:rPr>
              <w:t>Петров</w:t>
            </w:r>
            <w:proofErr w:type="spellEnd"/>
            <w:r w:rsidRPr="00902CDF">
              <w:rPr>
                <w:rFonts w:ascii="StobiSansCn Bold" w:eastAsia="Times New Roman" w:hAnsi="StobiSansCn Bold" w:cs="Calibri"/>
                <w:b/>
                <w:bCs/>
                <w:color w:val="000000"/>
                <w:sz w:val="20"/>
                <w:szCs w:val="20"/>
                <w:lang w:val="en-GB" w:eastAsia="en-GB"/>
              </w:rPr>
              <w:t xml:space="preserve">                 </w:t>
            </w:r>
            <w:proofErr w:type="spellStart"/>
            <w:r w:rsidRPr="00902CDF">
              <w:rPr>
                <w:rFonts w:ascii="StobiSansCn Bold" w:eastAsia="Times New Roman" w:hAnsi="StobiSansCn Bold" w:cs="Calibri"/>
                <w:b/>
                <w:bCs/>
                <w:color w:val="000000"/>
                <w:sz w:val="20"/>
                <w:szCs w:val="20"/>
                <w:lang w:val="en-GB" w:eastAsia="en-GB"/>
              </w:rPr>
              <w:t>Gjorçe</w:t>
            </w:r>
            <w:proofErr w:type="spellEnd"/>
            <w:r w:rsidRPr="00902CDF">
              <w:rPr>
                <w:rFonts w:ascii="StobiSansCn Bold" w:eastAsia="Times New Roman" w:hAnsi="StobiSansCn Bold" w:cs="Calibri"/>
                <w:b/>
                <w:bCs/>
                <w:color w:val="000000"/>
                <w:sz w:val="20"/>
                <w:szCs w:val="20"/>
                <w:lang w:val="en-GB" w:eastAsia="en-GB"/>
              </w:rPr>
              <w:t xml:space="preserve"> Petrov</w:t>
            </w:r>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5</w:t>
            </w:r>
          </w:p>
        </w:tc>
        <w:tc>
          <w:tcPr>
            <w:tcW w:w="1160" w:type="dxa"/>
            <w:tcBorders>
              <w:top w:val="nil"/>
              <w:left w:val="nil"/>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5</w:t>
            </w:r>
          </w:p>
        </w:tc>
        <w:tc>
          <w:tcPr>
            <w:tcW w:w="1160" w:type="dxa"/>
            <w:tcBorders>
              <w:top w:val="nil"/>
              <w:left w:val="nil"/>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1</w:t>
            </w:r>
          </w:p>
        </w:tc>
      </w:tr>
      <w:tr w:rsidR="00902CDF" w:rsidRPr="00902CDF" w:rsidTr="0006775C">
        <w:trPr>
          <w:trHeight w:val="540"/>
          <w:jc w:val="center"/>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69</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02CDF" w:rsidRPr="00902CDF" w:rsidRDefault="00902CDF" w:rsidP="0006775C">
            <w:pPr>
              <w:spacing w:after="0" w:line="240" w:lineRule="auto"/>
              <w:rPr>
                <w:rFonts w:ascii="StobiSansCn Bold" w:eastAsia="Times New Roman" w:hAnsi="StobiSansCn Bold" w:cs="Calibri"/>
                <w:b/>
                <w:bCs/>
                <w:color w:val="000000"/>
                <w:sz w:val="20"/>
                <w:szCs w:val="20"/>
                <w:lang w:val="en-GB" w:eastAsia="en-GB"/>
              </w:rPr>
            </w:pPr>
            <w:proofErr w:type="spellStart"/>
            <w:r w:rsidRPr="00902CDF">
              <w:rPr>
                <w:rFonts w:ascii="StobiSansCn Bold" w:eastAsia="Times New Roman" w:hAnsi="StobiSansCn Bold" w:cs="Calibri"/>
                <w:b/>
                <w:bCs/>
                <w:color w:val="000000"/>
                <w:sz w:val="20"/>
                <w:szCs w:val="20"/>
                <w:lang w:val="en-GB" w:eastAsia="en-GB"/>
              </w:rPr>
              <w:t>Зелениково</w:t>
            </w:r>
            <w:proofErr w:type="spellEnd"/>
            <w:r w:rsidRPr="00902CDF">
              <w:rPr>
                <w:rFonts w:ascii="StobiSansCn Bold" w:eastAsia="Times New Roman" w:hAnsi="StobiSansCn Bold" w:cs="Calibri"/>
                <w:b/>
                <w:bCs/>
                <w:color w:val="000000"/>
                <w:sz w:val="20"/>
                <w:szCs w:val="20"/>
                <w:lang w:val="en-GB" w:eastAsia="en-GB"/>
              </w:rPr>
              <w:t xml:space="preserve">                Zelenikovë</w:t>
            </w:r>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nil"/>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nil"/>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r>
      <w:tr w:rsidR="00902CDF" w:rsidRPr="00902CDF" w:rsidTr="0006775C">
        <w:trPr>
          <w:trHeight w:val="540"/>
          <w:jc w:val="center"/>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70</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02CDF" w:rsidRDefault="00902CDF" w:rsidP="0006775C">
            <w:pPr>
              <w:spacing w:after="0" w:line="240" w:lineRule="auto"/>
              <w:rPr>
                <w:rFonts w:ascii="StobiSansCn Bold" w:eastAsia="Times New Roman" w:hAnsi="StobiSansCn Bold" w:cs="Calibri"/>
                <w:b/>
                <w:bCs/>
                <w:color w:val="000000"/>
                <w:sz w:val="20"/>
                <w:szCs w:val="20"/>
                <w:lang w:val="en-GB" w:eastAsia="en-GB"/>
              </w:rPr>
            </w:pPr>
            <w:proofErr w:type="spellStart"/>
            <w:r w:rsidRPr="00902CDF">
              <w:rPr>
                <w:rFonts w:ascii="StobiSansCn Bold" w:eastAsia="Times New Roman" w:hAnsi="StobiSansCn Bold" w:cs="Calibri"/>
                <w:b/>
                <w:bCs/>
                <w:color w:val="000000"/>
                <w:sz w:val="20"/>
                <w:szCs w:val="20"/>
                <w:lang w:val="en-GB" w:eastAsia="en-GB"/>
              </w:rPr>
              <w:t>Илинден</w:t>
            </w:r>
            <w:proofErr w:type="spellEnd"/>
          </w:p>
          <w:p w:rsidR="00902CDF" w:rsidRPr="00902CDF" w:rsidRDefault="00902CDF" w:rsidP="0006775C">
            <w:pPr>
              <w:spacing w:after="0" w:line="240" w:lineRule="auto"/>
              <w:rPr>
                <w:rFonts w:ascii="StobiSansCn Bold" w:eastAsia="Times New Roman" w:hAnsi="StobiSansCn Bold" w:cs="Calibri"/>
                <w:b/>
                <w:bCs/>
                <w:color w:val="000000"/>
                <w:sz w:val="20"/>
                <w:szCs w:val="20"/>
                <w:lang w:val="en-GB" w:eastAsia="en-GB"/>
              </w:rPr>
            </w:pPr>
            <w:r w:rsidRPr="00902CDF">
              <w:rPr>
                <w:rFonts w:ascii="StobiSansCn Bold" w:eastAsia="Times New Roman" w:hAnsi="StobiSansCn Bold" w:cs="Calibri"/>
                <w:b/>
                <w:bCs/>
                <w:color w:val="000000"/>
                <w:sz w:val="20"/>
                <w:szCs w:val="20"/>
                <w:lang w:val="en-GB" w:eastAsia="en-GB"/>
              </w:rPr>
              <w:t>Ilinden</w:t>
            </w:r>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2</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nil"/>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2</w:t>
            </w:r>
          </w:p>
        </w:tc>
        <w:tc>
          <w:tcPr>
            <w:tcW w:w="1160" w:type="dxa"/>
            <w:tcBorders>
              <w:top w:val="nil"/>
              <w:left w:val="nil"/>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r>
      <w:tr w:rsidR="00902CDF" w:rsidRPr="00902CDF" w:rsidTr="0006775C">
        <w:trPr>
          <w:trHeight w:val="540"/>
          <w:jc w:val="center"/>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71</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02CDF" w:rsidRPr="00902CDF" w:rsidRDefault="00902CDF" w:rsidP="0006775C">
            <w:pPr>
              <w:spacing w:after="0" w:line="240" w:lineRule="auto"/>
              <w:rPr>
                <w:rFonts w:ascii="StobiSansCn Bold" w:eastAsia="Times New Roman" w:hAnsi="StobiSansCn Bold" w:cs="Calibri"/>
                <w:b/>
                <w:bCs/>
                <w:color w:val="000000"/>
                <w:sz w:val="20"/>
                <w:szCs w:val="20"/>
                <w:lang w:val="en-GB" w:eastAsia="en-GB"/>
              </w:rPr>
            </w:pPr>
            <w:proofErr w:type="spellStart"/>
            <w:r w:rsidRPr="00902CDF">
              <w:rPr>
                <w:rFonts w:ascii="StobiSansCn Bold" w:eastAsia="Times New Roman" w:hAnsi="StobiSansCn Bold" w:cs="Calibri"/>
                <w:b/>
                <w:bCs/>
                <w:color w:val="000000"/>
                <w:sz w:val="20"/>
                <w:szCs w:val="20"/>
                <w:lang w:val="en-GB" w:eastAsia="en-GB"/>
              </w:rPr>
              <w:t>Карпош</w:t>
            </w:r>
            <w:proofErr w:type="spellEnd"/>
            <w:r w:rsidRPr="00902CDF">
              <w:rPr>
                <w:rFonts w:ascii="StobiSansCn Bold" w:eastAsia="Times New Roman" w:hAnsi="StobiSansCn Bold" w:cs="Calibri"/>
                <w:b/>
                <w:bCs/>
                <w:color w:val="000000"/>
                <w:sz w:val="20"/>
                <w:szCs w:val="20"/>
                <w:lang w:val="en-GB" w:eastAsia="en-GB"/>
              </w:rPr>
              <w:t xml:space="preserve">                               </w:t>
            </w:r>
            <w:proofErr w:type="spellStart"/>
            <w:r w:rsidRPr="00902CDF">
              <w:rPr>
                <w:rFonts w:ascii="StobiSansCn Bold" w:eastAsia="Times New Roman" w:hAnsi="StobiSansCn Bold" w:cs="Calibri"/>
                <w:b/>
                <w:bCs/>
                <w:color w:val="000000"/>
                <w:sz w:val="20"/>
                <w:szCs w:val="20"/>
                <w:lang w:val="en-GB" w:eastAsia="en-GB"/>
              </w:rPr>
              <w:t>Karposh</w:t>
            </w:r>
            <w:proofErr w:type="spellEnd"/>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1</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nil"/>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1</w:t>
            </w:r>
          </w:p>
        </w:tc>
        <w:tc>
          <w:tcPr>
            <w:tcW w:w="1160" w:type="dxa"/>
            <w:tcBorders>
              <w:top w:val="nil"/>
              <w:left w:val="nil"/>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r>
      <w:tr w:rsidR="00902CDF" w:rsidRPr="00902CDF" w:rsidTr="0006775C">
        <w:trPr>
          <w:trHeight w:val="540"/>
          <w:jc w:val="center"/>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72</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02CDF" w:rsidRPr="00902CDF" w:rsidRDefault="00902CDF" w:rsidP="0006775C">
            <w:pPr>
              <w:spacing w:after="0" w:line="240" w:lineRule="auto"/>
              <w:rPr>
                <w:rFonts w:ascii="StobiSansCn Bold" w:eastAsia="Times New Roman" w:hAnsi="StobiSansCn Bold" w:cs="Calibri"/>
                <w:b/>
                <w:bCs/>
                <w:color w:val="000000"/>
                <w:sz w:val="20"/>
                <w:szCs w:val="20"/>
                <w:lang w:val="en-GB" w:eastAsia="en-GB"/>
              </w:rPr>
            </w:pPr>
            <w:proofErr w:type="spellStart"/>
            <w:r w:rsidRPr="00902CDF">
              <w:rPr>
                <w:rFonts w:ascii="StobiSansCn Bold" w:eastAsia="Times New Roman" w:hAnsi="StobiSansCn Bold" w:cs="Calibri"/>
                <w:b/>
                <w:bCs/>
                <w:color w:val="000000"/>
                <w:sz w:val="20"/>
                <w:szCs w:val="20"/>
                <w:lang w:val="en-GB" w:eastAsia="en-GB"/>
              </w:rPr>
              <w:t>Кисела</w:t>
            </w:r>
            <w:proofErr w:type="spellEnd"/>
            <w:r w:rsidRPr="00902CDF">
              <w:rPr>
                <w:rFonts w:ascii="StobiSansCn Bold" w:eastAsia="Times New Roman" w:hAnsi="StobiSansCn Bold" w:cs="Calibri"/>
                <w:b/>
                <w:bCs/>
                <w:color w:val="000000"/>
                <w:sz w:val="20"/>
                <w:szCs w:val="20"/>
                <w:lang w:val="en-GB" w:eastAsia="en-GB"/>
              </w:rPr>
              <w:t xml:space="preserve"> </w:t>
            </w:r>
            <w:proofErr w:type="spellStart"/>
            <w:r w:rsidRPr="00902CDF">
              <w:rPr>
                <w:rFonts w:ascii="StobiSansCn Bold" w:eastAsia="Times New Roman" w:hAnsi="StobiSansCn Bold" w:cs="Calibri"/>
                <w:b/>
                <w:bCs/>
                <w:color w:val="000000"/>
                <w:sz w:val="20"/>
                <w:szCs w:val="20"/>
                <w:lang w:val="en-GB" w:eastAsia="en-GB"/>
              </w:rPr>
              <w:t>Вода</w:t>
            </w:r>
            <w:proofErr w:type="spellEnd"/>
            <w:r w:rsidRPr="00902CDF">
              <w:rPr>
                <w:rFonts w:ascii="StobiSansCn Bold" w:eastAsia="Times New Roman" w:hAnsi="StobiSansCn Bold" w:cs="Calibri"/>
                <w:b/>
                <w:bCs/>
                <w:color w:val="000000"/>
                <w:sz w:val="20"/>
                <w:szCs w:val="20"/>
                <w:lang w:val="en-GB" w:eastAsia="en-GB"/>
              </w:rPr>
              <w:t xml:space="preserve">                     </w:t>
            </w:r>
            <w:proofErr w:type="spellStart"/>
            <w:r w:rsidRPr="00902CDF">
              <w:rPr>
                <w:rFonts w:ascii="StobiSansCn Bold" w:eastAsia="Times New Roman" w:hAnsi="StobiSansCn Bold" w:cs="Calibri"/>
                <w:b/>
                <w:bCs/>
                <w:color w:val="000000"/>
                <w:sz w:val="20"/>
                <w:szCs w:val="20"/>
                <w:lang w:val="en-GB" w:eastAsia="en-GB"/>
              </w:rPr>
              <w:t>Kisella</w:t>
            </w:r>
            <w:proofErr w:type="spellEnd"/>
            <w:r w:rsidRPr="00902CDF">
              <w:rPr>
                <w:rFonts w:ascii="StobiSansCn Bold" w:eastAsia="Times New Roman" w:hAnsi="StobiSansCn Bold" w:cs="Calibri"/>
                <w:b/>
                <w:bCs/>
                <w:color w:val="000000"/>
                <w:sz w:val="20"/>
                <w:szCs w:val="20"/>
                <w:lang w:val="en-GB" w:eastAsia="en-GB"/>
              </w:rPr>
              <w:t xml:space="preserve"> </w:t>
            </w:r>
            <w:proofErr w:type="spellStart"/>
            <w:r w:rsidRPr="00902CDF">
              <w:rPr>
                <w:rFonts w:ascii="StobiSansCn Bold" w:eastAsia="Times New Roman" w:hAnsi="StobiSansCn Bold" w:cs="Calibri"/>
                <w:b/>
                <w:bCs/>
                <w:color w:val="000000"/>
                <w:sz w:val="20"/>
                <w:szCs w:val="20"/>
                <w:lang w:val="en-GB" w:eastAsia="en-GB"/>
              </w:rPr>
              <w:t>Vodë</w:t>
            </w:r>
            <w:proofErr w:type="spellEnd"/>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1</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6</w:t>
            </w:r>
          </w:p>
        </w:tc>
        <w:tc>
          <w:tcPr>
            <w:tcW w:w="1160" w:type="dxa"/>
            <w:tcBorders>
              <w:top w:val="nil"/>
              <w:left w:val="nil"/>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7</w:t>
            </w:r>
          </w:p>
        </w:tc>
        <w:tc>
          <w:tcPr>
            <w:tcW w:w="1160" w:type="dxa"/>
            <w:tcBorders>
              <w:top w:val="nil"/>
              <w:left w:val="nil"/>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1</w:t>
            </w:r>
          </w:p>
        </w:tc>
      </w:tr>
      <w:tr w:rsidR="00902CDF" w:rsidRPr="00902CDF" w:rsidTr="0006775C">
        <w:trPr>
          <w:trHeight w:val="540"/>
          <w:jc w:val="center"/>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73</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02CDF" w:rsidRPr="00902CDF" w:rsidRDefault="00902CDF" w:rsidP="0006775C">
            <w:pPr>
              <w:spacing w:after="0" w:line="240" w:lineRule="auto"/>
              <w:rPr>
                <w:rFonts w:ascii="StobiSansCn Bold" w:eastAsia="Times New Roman" w:hAnsi="StobiSansCn Bold" w:cs="Calibri"/>
                <w:b/>
                <w:bCs/>
                <w:color w:val="000000"/>
                <w:sz w:val="20"/>
                <w:szCs w:val="20"/>
                <w:lang w:val="en-GB" w:eastAsia="en-GB"/>
              </w:rPr>
            </w:pPr>
            <w:proofErr w:type="spellStart"/>
            <w:r w:rsidRPr="00902CDF">
              <w:rPr>
                <w:rFonts w:ascii="StobiSansCn Bold" w:eastAsia="Times New Roman" w:hAnsi="StobiSansCn Bold" w:cs="Calibri"/>
                <w:b/>
                <w:bCs/>
                <w:color w:val="000000"/>
                <w:sz w:val="20"/>
                <w:szCs w:val="20"/>
                <w:lang w:val="en-GB" w:eastAsia="en-GB"/>
              </w:rPr>
              <w:t>Петровец</w:t>
            </w:r>
            <w:proofErr w:type="spellEnd"/>
            <w:r w:rsidRPr="00902CDF">
              <w:rPr>
                <w:rFonts w:ascii="StobiSansCn Bold" w:eastAsia="Times New Roman" w:hAnsi="StobiSansCn Bold" w:cs="Calibri"/>
                <w:b/>
                <w:bCs/>
                <w:color w:val="000000"/>
                <w:sz w:val="20"/>
                <w:szCs w:val="20"/>
                <w:lang w:val="en-GB" w:eastAsia="en-GB"/>
              </w:rPr>
              <w:t xml:space="preserve">                    </w:t>
            </w:r>
            <w:proofErr w:type="spellStart"/>
            <w:r w:rsidRPr="00902CDF">
              <w:rPr>
                <w:rFonts w:ascii="StobiSansCn Bold" w:eastAsia="Times New Roman" w:hAnsi="StobiSansCn Bold" w:cs="Calibri"/>
                <w:b/>
                <w:bCs/>
                <w:color w:val="000000"/>
                <w:sz w:val="20"/>
                <w:szCs w:val="20"/>
                <w:lang w:val="en-GB" w:eastAsia="en-GB"/>
              </w:rPr>
              <w:t>Petrovec</w:t>
            </w:r>
            <w:proofErr w:type="spellEnd"/>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2</w:t>
            </w:r>
          </w:p>
        </w:tc>
        <w:tc>
          <w:tcPr>
            <w:tcW w:w="1160" w:type="dxa"/>
            <w:tcBorders>
              <w:top w:val="nil"/>
              <w:left w:val="nil"/>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2</w:t>
            </w:r>
          </w:p>
        </w:tc>
        <w:tc>
          <w:tcPr>
            <w:tcW w:w="1160" w:type="dxa"/>
            <w:tcBorders>
              <w:top w:val="nil"/>
              <w:left w:val="nil"/>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2</w:t>
            </w:r>
          </w:p>
        </w:tc>
      </w:tr>
      <w:tr w:rsidR="00902CDF" w:rsidRPr="00902CDF" w:rsidTr="0006775C">
        <w:trPr>
          <w:trHeight w:val="540"/>
          <w:jc w:val="center"/>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74</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02CDF" w:rsidRPr="00902CDF" w:rsidRDefault="00902CDF" w:rsidP="0006775C">
            <w:pPr>
              <w:spacing w:after="0" w:line="240" w:lineRule="auto"/>
              <w:rPr>
                <w:rFonts w:ascii="StobiSansCn Bold" w:eastAsia="Times New Roman" w:hAnsi="StobiSansCn Bold" w:cs="Calibri"/>
                <w:b/>
                <w:bCs/>
                <w:color w:val="000000"/>
                <w:sz w:val="20"/>
                <w:szCs w:val="20"/>
                <w:lang w:val="en-GB" w:eastAsia="en-GB"/>
              </w:rPr>
            </w:pPr>
            <w:proofErr w:type="spellStart"/>
            <w:r w:rsidRPr="00902CDF">
              <w:rPr>
                <w:rFonts w:ascii="StobiSansCn Bold" w:eastAsia="Times New Roman" w:hAnsi="StobiSansCn Bold" w:cs="Calibri"/>
                <w:b/>
                <w:bCs/>
                <w:color w:val="000000"/>
                <w:sz w:val="20"/>
                <w:szCs w:val="20"/>
                <w:lang w:val="en-GB" w:eastAsia="en-GB"/>
              </w:rPr>
              <w:t>Сарај</w:t>
            </w:r>
            <w:proofErr w:type="spellEnd"/>
            <w:r w:rsidRPr="00902CDF">
              <w:rPr>
                <w:rFonts w:ascii="StobiSansCn Bold" w:eastAsia="Times New Roman" w:hAnsi="StobiSansCn Bold" w:cs="Calibri"/>
                <w:b/>
                <w:bCs/>
                <w:color w:val="000000"/>
                <w:sz w:val="20"/>
                <w:szCs w:val="20"/>
                <w:lang w:val="en-GB" w:eastAsia="en-GB"/>
              </w:rPr>
              <w:t xml:space="preserve">                                     Saraj</w:t>
            </w:r>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1</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3</w:t>
            </w:r>
          </w:p>
        </w:tc>
        <w:tc>
          <w:tcPr>
            <w:tcW w:w="1160" w:type="dxa"/>
            <w:tcBorders>
              <w:top w:val="nil"/>
              <w:left w:val="nil"/>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4</w:t>
            </w:r>
          </w:p>
        </w:tc>
        <w:tc>
          <w:tcPr>
            <w:tcW w:w="1160" w:type="dxa"/>
            <w:tcBorders>
              <w:top w:val="nil"/>
              <w:left w:val="nil"/>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r>
      <w:tr w:rsidR="00902CDF" w:rsidRPr="00902CDF" w:rsidTr="0006775C">
        <w:trPr>
          <w:trHeight w:val="540"/>
          <w:jc w:val="center"/>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75</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02CDF" w:rsidRPr="00902CDF" w:rsidRDefault="00902CDF" w:rsidP="0006775C">
            <w:pPr>
              <w:spacing w:after="0" w:line="240" w:lineRule="auto"/>
              <w:rPr>
                <w:rFonts w:ascii="StobiSansCn Bold" w:eastAsia="Times New Roman" w:hAnsi="StobiSansCn Bold" w:cs="Calibri"/>
                <w:b/>
                <w:bCs/>
                <w:color w:val="000000"/>
                <w:sz w:val="20"/>
                <w:szCs w:val="20"/>
                <w:lang w:val="en-GB" w:eastAsia="en-GB"/>
              </w:rPr>
            </w:pPr>
            <w:proofErr w:type="spellStart"/>
            <w:r w:rsidRPr="00902CDF">
              <w:rPr>
                <w:rFonts w:ascii="StobiSansCn Bold" w:eastAsia="Times New Roman" w:hAnsi="StobiSansCn Bold" w:cs="Calibri"/>
                <w:b/>
                <w:bCs/>
                <w:color w:val="000000"/>
                <w:sz w:val="20"/>
                <w:szCs w:val="20"/>
                <w:lang w:val="en-GB" w:eastAsia="en-GB"/>
              </w:rPr>
              <w:t>Сопиште</w:t>
            </w:r>
            <w:proofErr w:type="spellEnd"/>
            <w:r w:rsidRPr="00902CDF">
              <w:rPr>
                <w:rFonts w:ascii="StobiSansCn Bold" w:eastAsia="Times New Roman" w:hAnsi="StobiSansCn Bold" w:cs="Calibri"/>
                <w:b/>
                <w:bCs/>
                <w:color w:val="000000"/>
                <w:sz w:val="20"/>
                <w:szCs w:val="20"/>
                <w:lang w:val="en-GB" w:eastAsia="en-GB"/>
              </w:rPr>
              <w:t xml:space="preserve">                        </w:t>
            </w:r>
            <w:proofErr w:type="spellStart"/>
            <w:r w:rsidRPr="00902CDF">
              <w:rPr>
                <w:rFonts w:ascii="StobiSansCn Bold" w:eastAsia="Times New Roman" w:hAnsi="StobiSansCn Bold" w:cs="Calibri"/>
                <w:b/>
                <w:bCs/>
                <w:color w:val="000000"/>
                <w:sz w:val="20"/>
                <w:szCs w:val="20"/>
                <w:lang w:val="en-GB" w:eastAsia="en-GB"/>
              </w:rPr>
              <w:t>Sopishtë</w:t>
            </w:r>
            <w:proofErr w:type="spellEnd"/>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2</w:t>
            </w:r>
          </w:p>
        </w:tc>
        <w:tc>
          <w:tcPr>
            <w:tcW w:w="1160" w:type="dxa"/>
            <w:tcBorders>
              <w:top w:val="nil"/>
              <w:left w:val="nil"/>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2</w:t>
            </w:r>
          </w:p>
        </w:tc>
        <w:tc>
          <w:tcPr>
            <w:tcW w:w="1160" w:type="dxa"/>
            <w:tcBorders>
              <w:top w:val="nil"/>
              <w:left w:val="nil"/>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r>
      <w:tr w:rsidR="00902CDF" w:rsidRPr="00902CDF" w:rsidTr="0006775C">
        <w:trPr>
          <w:trHeight w:val="540"/>
          <w:jc w:val="center"/>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76</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02CDF" w:rsidRPr="00902CDF" w:rsidRDefault="00902CDF" w:rsidP="0006775C">
            <w:pPr>
              <w:spacing w:after="0" w:line="240" w:lineRule="auto"/>
              <w:rPr>
                <w:rFonts w:ascii="StobiSansCn Bold" w:eastAsia="Times New Roman" w:hAnsi="StobiSansCn Bold" w:cs="Calibri"/>
                <w:b/>
                <w:bCs/>
                <w:color w:val="000000"/>
                <w:sz w:val="20"/>
                <w:szCs w:val="20"/>
                <w:lang w:val="en-GB" w:eastAsia="en-GB"/>
              </w:rPr>
            </w:pPr>
            <w:proofErr w:type="spellStart"/>
            <w:r w:rsidRPr="00902CDF">
              <w:rPr>
                <w:rFonts w:ascii="StobiSansCn Bold" w:eastAsia="Times New Roman" w:hAnsi="StobiSansCn Bold" w:cs="Calibri"/>
                <w:b/>
                <w:bCs/>
                <w:color w:val="000000"/>
                <w:sz w:val="20"/>
                <w:szCs w:val="20"/>
                <w:lang w:val="en-GB" w:eastAsia="en-GB"/>
              </w:rPr>
              <w:t>Студеничани</w:t>
            </w:r>
            <w:proofErr w:type="spellEnd"/>
            <w:r w:rsidRPr="00902CDF">
              <w:rPr>
                <w:rFonts w:ascii="StobiSansCn Bold" w:eastAsia="Times New Roman" w:hAnsi="StobiSansCn Bold" w:cs="Calibri"/>
                <w:b/>
                <w:bCs/>
                <w:color w:val="000000"/>
                <w:sz w:val="20"/>
                <w:szCs w:val="20"/>
                <w:lang w:val="en-GB" w:eastAsia="en-GB"/>
              </w:rPr>
              <w:t xml:space="preserve">      </w:t>
            </w:r>
            <w:proofErr w:type="spellStart"/>
            <w:r w:rsidRPr="00902CDF">
              <w:rPr>
                <w:rFonts w:ascii="StobiSansCn Bold" w:eastAsia="Times New Roman" w:hAnsi="StobiSansCn Bold" w:cs="Calibri"/>
                <w:b/>
                <w:bCs/>
                <w:color w:val="000000"/>
                <w:sz w:val="20"/>
                <w:szCs w:val="20"/>
                <w:lang w:val="en-GB" w:eastAsia="en-GB"/>
              </w:rPr>
              <w:t>Studeniçan</w:t>
            </w:r>
            <w:proofErr w:type="spellEnd"/>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nil"/>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nil"/>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r>
      <w:tr w:rsidR="00902CDF" w:rsidRPr="00902CDF" w:rsidTr="0006775C">
        <w:trPr>
          <w:trHeight w:val="540"/>
          <w:jc w:val="center"/>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77</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02CDF" w:rsidRPr="00902CDF" w:rsidRDefault="00902CDF" w:rsidP="0006775C">
            <w:pPr>
              <w:spacing w:after="0" w:line="240" w:lineRule="auto"/>
              <w:rPr>
                <w:rFonts w:ascii="StobiSansCn Bold" w:eastAsia="Times New Roman" w:hAnsi="StobiSansCn Bold" w:cs="Calibri"/>
                <w:b/>
                <w:bCs/>
                <w:color w:val="000000"/>
                <w:sz w:val="20"/>
                <w:szCs w:val="20"/>
                <w:lang w:val="en-GB" w:eastAsia="en-GB"/>
              </w:rPr>
            </w:pPr>
            <w:proofErr w:type="spellStart"/>
            <w:r w:rsidRPr="00902CDF">
              <w:rPr>
                <w:rFonts w:ascii="StobiSansCn Bold" w:eastAsia="Times New Roman" w:hAnsi="StobiSansCn Bold" w:cs="Calibri"/>
                <w:b/>
                <w:bCs/>
                <w:color w:val="000000"/>
                <w:sz w:val="20"/>
                <w:szCs w:val="20"/>
                <w:lang w:val="en-GB" w:eastAsia="en-GB"/>
              </w:rPr>
              <w:t>Центар</w:t>
            </w:r>
            <w:proofErr w:type="spellEnd"/>
            <w:r w:rsidRPr="00902CDF">
              <w:rPr>
                <w:rFonts w:ascii="StobiSansCn Bold" w:eastAsia="Times New Roman" w:hAnsi="StobiSansCn Bold" w:cs="Calibri"/>
                <w:b/>
                <w:bCs/>
                <w:color w:val="000000"/>
                <w:sz w:val="20"/>
                <w:szCs w:val="20"/>
                <w:lang w:val="en-GB" w:eastAsia="en-GB"/>
              </w:rPr>
              <w:t xml:space="preserve">                       </w:t>
            </w:r>
            <w:proofErr w:type="spellStart"/>
            <w:r w:rsidRPr="00902CDF">
              <w:rPr>
                <w:rFonts w:ascii="StobiSansCn Bold" w:eastAsia="Times New Roman" w:hAnsi="StobiSansCn Bold" w:cs="Calibri"/>
                <w:b/>
                <w:bCs/>
                <w:color w:val="000000"/>
                <w:sz w:val="20"/>
                <w:szCs w:val="20"/>
                <w:lang w:val="en-GB" w:eastAsia="en-GB"/>
              </w:rPr>
              <w:t>Qendër</w:t>
            </w:r>
            <w:proofErr w:type="spellEnd"/>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5</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3</w:t>
            </w:r>
          </w:p>
        </w:tc>
        <w:tc>
          <w:tcPr>
            <w:tcW w:w="1160" w:type="dxa"/>
            <w:tcBorders>
              <w:top w:val="nil"/>
              <w:left w:val="nil"/>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8</w:t>
            </w:r>
          </w:p>
        </w:tc>
        <w:tc>
          <w:tcPr>
            <w:tcW w:w="1160" w:type="dxa"/>
            <w:tcBorders>
              <w:top w:val="nil"/>
              <w:left w:val="nil"/>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r>
      <w:tr w:rsidR="00902CDF" w:rsidRPr="00902CDF" w:rsidTr="0006775C">
        <w:trPr>
          <w:trHeight w:val="540"/>
          <w:jc w:val="center"/>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78</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02CDF" w:rsidRPr="00902CDF" w:rsidRDefault="00902CDF" w:rsidP="0006775C">
            <w:pPr>
              <w:spacing w:after="0" w:line="240" w:lineRule="auto"/>
              <w:rPr>
                <w:rFonts w:ascii="StobiSansCn Bold" w:eastAsia="Times New Roman" w:hAnsi="StobiSansCn Bold" w:cs="Calibri"/>
                <w:b/>
                <w:bCs/>
                <w:color w:val="000000"/>
                <w:sz w:val="20"/>
                <w:szCs w:val="20"/>
                <w:lang w:val="en-GB" w:eastAsia="en-GB"/>
              </w:rPr>
            </w:pPr>
            <w:proofErr w:type="spellStart"/>
            <w:r w:rsidRPr="00902CDF">
              <w:rPr>
                <w:rFonts w:ascii="StobiSansCn Bold" w:eastAsia="Times New Roman" w:hAnsi="StobiSansCn Bold" w:cs="Calibri"/>
                <w:b/>
                <w:bCs/>
                <w:color w:val="000000"/>
                <w:sz w:val="20"/>
                <w:szCs w:val="20"/>
                <w:lang w:val="en-GB" w:eastAsia="en-GB"/>
              </w:rPr>
              <w:t>Чаир</w:t>
            </w:r>
            <w:proofErr w:type="spellEnd"/>
            <w:r w:rsidRPr="00902CDF">
              <w:rPr>
                <w:rFonts w:ascii="StobiSansCn Bold" w:eastAsia="Times New Roman" w:hAnsi="StobiSansCn Bold" w:cs="Calibri"/>
                <w:b/>
                <w:bCs/>
                <w:color w:val="000000"/>
                <w:sz w:val="20"/>
                <w:szCs w:val="20"/>
                <w:lang w:val="en-GB" w:eastAsia="en-GB"/>
              </w:rPr>
              <w:t xml:space="preserve">                                        </w:t>
            </w:r>
            <w:proofErr w:type="spellStart"/>
            <w:r w:rsidRPr="00902CDF">
              <w:rPr>
                <w:rFonts w:ascii="StobiSansCn Bold" w:eastAsia="Times New Roman" w:hAnsi="StobiSansCn Bold" w:cs="Calibri"/>
                <w:b/>
                <w:bCs/>
                <w:color w:val="000000"/>
                <w:sz w:val="20"/>
                <w:szCs w:val="20"/>
                <w:lang w:val="en-GB" w:eastAsia="en-GB"/>
              </w:rPr>
              <w:t>Çair</w:t>
            </w:r>
            <w:proofErr w:type="spellEnd"/>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nil"/>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nil"/>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r>
      <w:tr w:rsidR="00902CDF" w:rsidRPr="00902CDF" w:rsidTr="0006775C">
        <w:trPr>
          <w:trHeight w:val="540"/>
          <w:jc w:val="center"/>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79</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02CDF" w:rsidRPr="00902CDF" w:rsidRDefault="00902CDF" w:rsidP="0006775C">
            <w:pPr>
              <w:spacing w:after="0" w:line="240" w:lineRule="auto"/>
              <w:rPr>
                <w:rFonts w:ascii="StobiSansCn Bold" w:eastAsia="Times New Roman" w:hAnsi="StobiSansCn Bold" w:cs="Calibri"/>
                <w:b/>
                <w:bCs/>
                <w:color w:val="000000"/>
                <w:sz w:val="20"/>
                <w:szCs w:val="20"/>
                <w:lang w:val="en-GB" w:eastAsia="en-GB"/>
              </w:rPr>
            </w:pPr>
            <w:proofErr w:type="spellStart"/>
            <w:r w:rsidRPr="00902CDF">
              <w:rPr>
                <w:rFonts w:ascii="StobiSansCn Bold" w:eastAsia="Times New Roman" w:hAnsi="StobiSansCn Bold" w:cs="Calibri"/>
                <w:b/>
                <w:bCs/>
                <w:color w:val="000000"/>
                <w:sz w:val="20"/>
                <w:szCs w:val="20"/>
                <w:lang w:val="en-GB" w:eastAsia="en-GB"/>
              </w:rPr>
              <w:t>Чучер-Сандево</w:t>
            </w:r>
            <w:proofErr w:type="spellEnd"/>
            <w:r w:rsidRPr="00902CDF">
              <w:rPr>
                <w:rFonts w:ascii="StobiSansCn Bold" w:eastAsia="Times New Roman" w:hAnsi="StobiSansCn Bold" w:cs="Calibri"/>
                <w:b/>
                <w:bCs/>
                <w:color w:val="000000"/>
                <w:sz w:val="20"/>
                <w:szCs w:val="20"/>
                <w:lang w:val="en-GB" w:eastAsia="en-GB"/>
              </w:rPr>
              <w:t xml:space="preserve">              </w:t>
            </w:r>
            <w:proofErr w:type="spellStart"/>
            <w:r w:rsidRPr="00902CDF">
              <w:rPr>
                <w:rFonts w:ascii="StobiSansCn Bold" w:eastAsia="Times New Roman" w:hAnsi="StobiSansCn Bold" w:cs="Calibri"/>
                <w:b/>
                <w:bCs/>
                <w:color w:val="000000"/>
                <w:sz w:val="20"/>
                <w:szCs w:val="20"/>
                <w:lang w:val="en-GB" w:eastAsia="en-GB"/>
              </w:rPr>
              <w:t>Çuçer-Sandevë</w:t>
            </w:r>
            <w:proofErr w:type="spellEnd"/>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1</w:t>
            </w:r>
          </w:p>
        </w:tc>
        <w:tc>
          <w:tcPr>
            <w:tcW w:w="1160" w:type="dxa"/>
            <w:tcBorders>
              <w:top w:val="nil"/>
              <w:left w:val="nil"/>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1</w:t>
            </w:r>
          </w:p>
        </w:tc>
        <w:tc>
          <w:tcPr>
            <w:tcW w:w="1160" w:type="dxa"/>
            <w:tcBorders>
              <w:top w:val="nil"/>
              <w:left w:val="nil"/>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1</w:t>
            </w:r>
          </w:p>
        </w:tc>
      </w:tr>
      <w:tr w:rsidR="00902CDF" w:rsidRPr="00902CDF" w:rsidTr="0006775C">
        <w:trPr>
          <w:trHeight w:val="540"/>
          <w:jc w:val="center"/>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80</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02CDF" w:rsidRPr="00902CDF" w:rsidRDefault="00902CDF" w:rsidP="0006775C">
            <w:pPr>
              <w:spacing w:after="0" w:line="240" w:lineRule="auto"/>
              <w:rPr>
                <w:rFonts w:ascii="StobiSansCn Bold" w:eastAsia="Times New Roman" w:hAnsi="StobiSansCn Bold" w:cs="Calibri"/>
                <w:b/>
                <w:bCs/>
                <w:color w:val="000000"/>
                <w:sz w:val="20"/>
                <w:szCs w:val="20"/>
                <w:lang w:val="en-GB" w:eastAsia="en-GB"/>
              </w:rPr>
            </w:pPr>
            <w:proofErr w:type="spellStart"/>
            <w:r w:rsidRPr="00902CDF">
              <w:rPr>
                <w:rFonts w:ascii="StobiSansCn Bold" w:eastAsia="Times New Roman" w:hAnsi="StobiSansCn Bold" w:cs="Calibri"/>
                <w:b/>
                <w:bCs/>
                <w:color w:val="000000"/>
                <w:sz w:val="20"/>
                <w:szCs w:val="20"/>
                <w:lang w:val="en-GB" w:eastAsia="en-GB"/>
              </w:rPr>
              <w:t>Шуто</w:t>
            </w:r>
            <w:proofErr w:type="spellEnd"/>
            <w:r w:rsidRPr="00902CDF">
              <w:rPr>
                <w:rFonts w:ascii="StobiSansCn Bold" w:eastAsia="Times New Roman" w:hAnsi="StobiSansCn Bold" w:cs="Calibri"/>
                <w:b/>
                <w:bCs/>
                <w:color w:val="000000"/>
                <w:sz w:val="20"/>
                <w:szCs w:val="20"/>
                <w:lang w:val="en-GB" w:eastAsia="en-GB"/>
              </w:rPr>
              <w:t xml:space="preserve"> </w:t>
            </w:r>
            <w:proofErr w:type="spellStart"/>
            <w:r w:rsidRPr="00902CDF">
              <w:rPr>
                <w:rFonts w:ascii="StobiSansCn Bold" w:eastAsia="Times New Roman" w:hAnsi="StobiSansCn Bold" w:cs="Calibri"/>
                <w:b/>
                <w:bCs/>
                <w:color w:val="000000"/>
                <w:sz w:val="20"/>
                <w:szCs w:val="20"/>
                <w:lang w:val="en-GB" w:eastAsia="en-GB"/>
              </w:rPr>
              <w:t>Оризари</w:t>
            </w:r>
            <w:proofErr w:type="spellEnd"/>
            <w:r w:rsidRPr="00902CDF">
              <w:rPr>
                <w:rFonts w:ascii="StobiSansCn Bold" w:eastAsia="Times New Roman" w:hAnsi="StobiSansCn Bold" w:cs="Calibri"/>
                <w:b/>
                <w:bCs/>
                <w:color w:val="000000"/>
                <w:sz w:val="20"/>
                <w:szCs w:val="20"/>
                <w:lang w:val="en-GB" w:eastAsia="en-GB"/>
              </w:rPr>
              <w:t xml:space="preserve">            </w:t>
            </w:r>
            <w:proofErr w:type="spellStart"/>
            <w:r w:rsidRPr="00902CDF">
              <w:rPr>
                <w:rFonts w:ascii="StobiSansCn Bold" w:eastAsia="Times New Roman" w:hAnsi="StobiSansCn Bold" w:cs="Calibri"/>
                <w:b/>
                <w:bCs/>
                <w:color w:val="000000"/>
                <w:sz w:val="20"/>
                <w:szCs w:val="20"/>
                <w:lang w:val="en-GB" w:eastAsia="en-GB"/>
              </w:rPr>
              <w:t>Shuto</w:t>
            </w:r>
            <w:proofErr w:type="spellEnd"/>
            <w:r w:rsidRPr="00902CDF">
              <w:rPr>
                <w:rFonts w:ascii="StobiSansCn Bold" w:eastAsia="Times New Roman" w:hAnsi="StobiSansCn Bold" w:cs="Calibri"/>
                <w:b/>
                <w:bCs/>
                <w:color w:val="000000"/>
                <w:sz w:val="20"/>
                <w:szCs w:val="20"/>
                <w:lang w:val="en-GB" w:eastAsia="en-GB"/>
              </w:rPr>
              <w:t xml:space="preserve"> </w:t>
            </w:r>
            <w:proofErr w:type="spellStart"/>
            <w:r w:rsidRPr="00902CDF">
              <w:rPr>
                <w:rFonts w:ascii="StobiSansCn Bold" w:eastAsia="Times New Roman" w:hAnsi="StobiSansCn Bold" w:cs="Calibri"/>
                <w:b/>
                <w:bCs/>
                <w:color w:val="000000"/>
                <w:sz w:val="20"/>
                <w:szCs w:val="20"/>
                <w:lang w:val="en-GB" w:eastAsia="en-GB"/>
              </w:rPr>
              <w:t>Orizare</w:t>
            </w:r>
            <w:proofErr w:type="spellEnd"/>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nil"/>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c>
          <w:tcPr>
            <w:tcW w:w="1160" w:type="dxa"/>
            <w:tcBorders>
              <w:top w:val="nil"/>
              <w:left w:val="nil"/>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color w:val="000000"/>
                <w:lang w:val="en-GB" w:eastAsia="en-GB"/>
              </w:rPr>
            </w:pPr>
            <w:r w:rsidRPr="00902CDF">
              <w:rPr>
                <w:rFonts w:ascii="Calibri" w:eastAsia="Times New Roman" w:hAnsi="Calibri" w:cs="Calibri"/>
                <w:color w:val="000000"/>
                <w:lang w:val="en-GB" w:eastAsia="en-GB"/>
              </w:rPr>
              <w:t>0</w:t>
            </w:r>
          </w:p>
        </w:tc>
      </w:tr>
      <w:tr w:rsidR="00902CDF" w:rsidRPr="00902CDF" w:rsidTr="0006775C">
        <w:trPr>
          <w:trHeight w:val="600"/>
          <w:jc w:val="center"/>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p>
        </w:tc>
        <w:tc>
          <w:tcPr>
            <w:tcW w:w="2480" w:type="dxa"/>
            <w:tcBorders>
              <w:top w:val="nil"/>
              <w:left w:val="nil"/>
              <w:bottom w:val="single" w:sz="8" w:space="0" w:color="auto"/>
              <w:right w:val="nil"/>
            </w:tcBorders>
            <w:shd w:val="clear" w:color="auto" w:fill="auto"/>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proofErr w:type="spellStart"/>
            <w:r w:rsidRPr="00902CDF">
              <w:rPr>
                <w:rFonts w:ascii="Calibri" w:eastAsia="Times New Roman" w:hAnsi="Calibri" w:cs="Calibri"/>
                <w:b/>
                <w:bCs/>
                <w:color w:val="000000"/>
                <w:lang w:val="en-GB" w:eastAsia="en-GB"/>
              </w:rPr>
              <w:t>Вкупно</w:t>
            </w:r>
            <w:proofErr w:type="spellEnd"/>
            <w:r w:rsidRPr="00902CDF">
              <w:rPr>
                <w:rFonts w:ascii="Calibri" w:eastAsia="Times New Roman" w:hAnsi="Calibri" w:cs="Calibri"/>
                <w:b/>
                <w:bCs/>
                <w:color w:val="000000"/>
                <w:lang w:val="en-GB" w:eastAsia="en-GB"/>
              </w:rPr>
              <w:t xml:space="preserve">                    </w:t>
            </w:r>
            <w:proofErr w:type="spellStart"/>
            <w:r w:rsidRPr="00902CDF">
              <w:rPr>
                <w:rFonts w:ascii="Calibri" w:eastAsia="Times New Roman" w:hAnsi="Calibri" w:cs="Calibri"/>
                <w:b/>
                <w:bCs/>
                <w:color w:val="000000"/>
                <w:lang w:val="en-GB" w:eastAsia="en-GB"/>
              </w:rPr>
              <w:t>Gjithësej</w:t>
            </w:r>
            <w:proofErr w:type="spellEnd"/>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471</w:t>
            </w:r>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621</w:t>
            </w:r>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59</w:t>
            </w:r>
          </w:p>
        </w:tc>
        <w:tc>
          <w:tcPr>
            <w:tcW w:w="1160" w:type="dxa"/>
            <w:tcBorders>
              <w:top w:val="nil"/>
              <w:left w:val="single" w:sz="8" w:space="0" w:color="auto"/>
              <w:bottom w:val="single" w:sz="8" w:space="0" w:color="auto"/>
              <w:right w:val="nil"/>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1151</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902CDF" w:rsidRPr="00902CDF" w:rsidRDefault="00902CDF" w:rsidP="00FE1DEC">
            <w:pPr>
              <w:spacing w:after="0" w:line="240" w:lineRule="auto"/>
              <w:jc w:val="center"/>
              <w:rPr>
                <w:rFonts w:ascii="Calibri" w:eastAsia="Times New Roman" w:hAnsi="Calibri" w:cs="Calibri"/>
                <w:b/>
                <w:bCs/>
                <w:color w:val="000000"/>
                <w:lang w:val="en-GB" w:eastAsia="en-GB"/>
              </w:rPr>
            </w:pPr>
            <w:r w:rsidRPr="00902CDF">
              <w:rPr>
                <w:rFonts w:ascii="Calibri" w:eastAsia="Times New Roman" w:hAnsi="Calibri" w:cs="Calibri"/>
                <w:b/>
                <w:bCs/>
                <w:color w:val="000000"/>
                <w:lang w:val="en-GB" w:eastAsia="en-GB"/>
              </w:rPr>
              <w:t>121</w:t>
            </w:r>
          </w:p>
        </w:tc>
      </w:tr>
    </w:tbl>
    <w:p w:rsidR="00902CDF" w:rsidRDefault="00902CDF" w:rsidP="006F1B0C">
      <w:pPr>
        <w:pStyle w:val="Obr-Tekst1"/>
        <w:spacing w:after="0"/>
        <w:ind w:firstLine="0"/>
        <w:rPr>
          <w:sz w:val="24"/>
          <w:szCs w:val="24"/>
        </w:rPr>
      </w:pPr>
    </w:p>
    <w:p w:rsidR="003161E9" w:rsidRDefault="003161E9" w:rsidP="003161E9">
      <w:pPr>
        <w:rPr>
          <w:sz w:val="24"/>
          <w:szCs w:val="24"/>
          <w:lang w:val="en-US"/>
        </w:rPr>
      </w:pPr>
    </w:p>
    <w:tbl>
      <w:tblPr>
        <w:tblW w:w="0" w:type="auto"/>
        <w:tblLook w:val="04A0" w:firstRow="1" w:lastRow="0" w:firstColumn="1" w:lastColumn="0" w:noHBand="0" w:noVBand="1"/>
      </w:tblPr>
      <w:tblGrid>
        <w:gridCol w:w="5529"/>
        <w:gridCol w:w="5513"/>
      </w:tblGrid>
      <w:tr w:rsidR="0006775C" w:rsidRPr="006A0C08" w:rsidTr="006A0C08">
        <w:tc>
          <w:tcPr>
            <w:tcW w:w="5629" w:type="dxa"/>
            <w:shd w:val="clear" w:color="auto" w:fill="auto"/>
          </w:tcPr>
          <w:p w:rsidR="0006775C" w:rsidRPr="006A0C08" w:rsidRDefault="0006775C" w:rsidP="006A0C08">
            <w:pPr>
              <w:pStyle w:val="Obr-Tekst1"/>
              <w:spacing w:after="0" w:line="0" w:lineRule="atLeast"/>
              <w:jc w:val="center"/>
              <w:rPr>
                <w:b/>
                <w:bCs/>
                <w:sz w:val="24"/>
                <w:szCs w:val="24"/>
                <w:lang w:val="mk-MK"/>
              </w:rPr>
            </w:pPr>
            <w:r w:rsidRPr="006A0C08">
              <w:rPr>
                <w:b/>
                <w:bCs/>
                <w:sz w:val="24"/>
                <w:szCs w:val="24"/>
                <w:lang w:val="mk-MK"/>
              </w:rPr>
              <w:t>Обука на инспекторите и административните службеници</w:t>
            </w:r>
          </w:p>
          <w:p w:rsidR="0006775C" w:rsidRPr="006A0C08" w:rsidRDefault="0006775C" w:rsidP="006A0C08">
            <w:pPr>
              <w:pStyle w:val="Obr-Tekst1"/>
              <w:spacing w:after="0" w:line="0" w:lineRule="atLeast"/>
              <w:ind w:firstLine="0"/>
              <w:rPr>
                <w:sz w:val="24"/>
                <w:szCs w:val="24"/>
                <w:lang w:val="en-GB"/>
              </w:rPr>
            </w:pPr>
          </w:p>
          <w:p w:rsidR="0006775C" w:rsidRPr="006A0C08" w:rsidRDefault="0006775C" w:rsidP="006A0C08">
            <w:pPr>
              <w:pStyle w:val="Obr-Tekst1"/>
              <w:spacing w:after="0" w:line="0" w:lineRule="atLeast"/>
              <w:ind w:firstLine="0"/>
              <w:rPr>
                <w:sz w:val="24"/>
                <w:szCs w:val="24"/>
                <w:lang w:val="mk-MK"/>
              </w:rPr>
            </w:pPr>
            <w:r w:rsidRPr="006A0C08">
              <w:rPr>
                <w:sz w:val="24"/>
                <w:szCs w:val="24"/>
                <w:lang w:val="en-GB"/>
              </w:rPr>
              <w:t xml:space="preserve">          </w:t>
            </w:r>
            <w:r w:rsidRPr="006A0C08">
              <w:rPr>
                <w:sz w:val="24"/>
                <w:szCs w:val="24"/>
                <w:lang w:val="mk-MK"/>
              </w:rPr>
              <w:t>Во текот на I полугодие државниот инспекторат за шумарство и ловство нема реализирано обука.</w:t>
            </w:r>
          </w:p>
          <w:p w:rsidR="0006775C" w:rsidRPr="006A0C08" w:rsidRDefault="0006775C" w:rsidP="006A0C08">
            <w:pPr>
              <w:pStyle w:val="Obr-Tekst1"/>
              <w:spacing w:after="0" w:line="0" w:lineRule="atLeast"/>
              <w:ind w:firstLine="0"/>
              <w:rPr>
                <w:sz w:val="24"/>
                <w:szCs w:val="24"/>
                <w:lang w:val="mk-MK"/>
              </w:rPr>
            </w:pPr>
          </w:p>
          <w:p w:rsidR="0006775C" w:rsidRPr="006A0C08" w:rsidRDefault="0006775C" w:rsidP="006A0C08">
            <w:pPr>
              <w:pStyle w:val="Obr-Tekst1"/>
              <w:spacing w:after="0" w:line="0" w:lineRule="atLeast"/>
              <w:ind w:firstLine="0"/>
              <w:jc w:val="center"/>
              <w:rPr>
                <w:b/>
                <w:bCs/>
                <w:sz w:val="24"/>
                <w:szCs w:val="24"/>
                <w:lang w:val="en-US"/>
              </w:rPr>
            </w:pPr>
            <w:proofErr w:type="spellStart"/>
            <w:r w:rsidRPr="006A0C08">
              <w:rPr>
                <w:b/>
                <w:bCs/>
                <w:sz w:val="24"/>
                <w:szCs w:val="24"/>
                <w:lang w:val="en-US"/>
              </w:rPr>
              <w:t>Буџет</w:t>
            </w:r>
            <w:proofErr w:type="spellEnd"/>
            <w:r w:rsidRPr="006A0C08">
              <w:rPr>
                <w:b/>
                <w:bCs/>
                <w:sz w:val="24"/>
                <w:szCs w:val="24"/>
                <w:lang w:val="en-US"/>
              </w:rPr>
              <w:t xml:space="preserve"> и </w:t>
            </w:r>
            <w:proofErr w:type="spellStart"/>
            <w:r w:rsidRPr="006A0C08">
              <w:rPr>
                <w:b/>
                <w:bCs/>
                <w:sz w:val="24"/>
                <w:szCs w:val="24"/>
                <w:lang w:val="en-US"/>
              </w:rPr>
              <w:t>финансирање</w:t>
            </w:r>
            <w:proofErr w:type="spellEnd"/>
          </w:p>
          <w:p w:rsidR="0006775C" w:rsidRPr="006A0C08" w:rsidRDefault="0006775C" w:rsidP="006A0C08">
            <w:pPr>
              <w:pStyle w:val="Obr-Tekst1"/>
              <w:spacing w:after="0" w:line="0" w:lineRule="atLeast"/>
              <w:ind w:firstLine="0"/>
              <w:rPr>
                <w:sz w:val="24"/>
                <w:szCs w:val="24"/>
                <w:lang w:val="en-US"/>
              </w:rPr>
            </w:pPr>
            <w:r w:rsidRPr="006A0C08">
              <w:rPr>
                <w:sz w:val="24"/>
                <w:szCs w:val="24"/>
                <w:lang w:val="en-US"/>
              </w:rPr>
              <w:t xml:space="preserve">          </w:t>
            </w:r>
          </w:p>
          <w:p w:rsidR="0006775C" w:rsidRPr="006A0C08" w:rsidRDefault="0006775C" w:rsidP="006A0C08">
            <w:pPr>
              <w:pStyle w:val="Obr-Tekst1"/>
              <w:spacing w:after="0" w:line="0" w:lineRule="atLeast"/>
              <w:ind w:firstLine="0"/>
              <w:rPr>
                <w:sz w:val="24"/>
                <w:szCs w:val="24"/>
                <w:lang w:val="en-US"/>
              </w:rPr>
            </w:pPr>
            <w:r w:rsidRPr="006A0C08">
              <w:rPr>
                <w:sz w:val="24"/>
                <w:szCs w:val="24"/>
                <w:lang w:val="en-US"/>
              </w:rPr>
              <w:t xml:space="preserve">          </w:t>
            </w:r>
            <w:proofErr w:type="spellStart"/>
            <w:r w:rsidRPr="006A0C08">
              <w:rPr>
                <w:sz w:val="24"/>
                <w:szCs w:val="24"/>
                <w:lang w:val="en-US"/>
              </w:rPr>
              <w:t>Државниот</w:t>
            </w:r>
            <w:proofErr w:type="spellEnd"/>
            <w:r w:rsidRPr="006A0C08">
              <w:rPr>
                <w:sz w:val="24"/>
                <w:szCs w:val="24"/>
                <w:lang w:val="en-US"/>
              </w:rPr>
              <w:t xml:space="preserve"> </w:t>
            </w:r>
            <w:proofErr w:type="spellStart"/>
            <w:r w:rsidRPr="006A0C08">
              <w:rPr>
                <w:sz w:val="24"/>
                <w:szCs w:val="24"/>
                <w:lang w:val="en-US"/>
              </w:rPr>
              <w:t>инспекторат</w:t>
            </w:r>
            <w:proofErr w:type="spellEnd"/>
            <w:r w:rsidRPr="006A0C08">
              <w:rPr>
                <w:sz w:val="24"/>
                <w:szCs w:val="24"/>
                <w:lang w:val="en-US"/>
              </w:rPr>
              <w:t xml:space="preserve"> </w:t>
            </w:r>
            <w:proofErr w:type="spellStart"/>
            <w:r w:rsidRPr="006A0C08">
              <w:rPr>
                <w:sz w:val="24"/>
                <w:szCs w:val="24"/>
                <w:lang w:val="en-US"/>
              </w:rPr>
              <w:t>за</w:t>
            </w:r>
            <w:proofErr w:type="spellEnd"/>
            <w:r w:rsidRPr="006A0C08">
              <w:rPr>
                <w:sz w:val="24"/>
                <w:szCs w:val="24"/>
                <w:lang w:val="en-US"/>
              </w:rPr>
              <w:t xml:space="preserve"> </w:t>
            </w:r>
            <w:proofErr w:type="spellStart"/>
            <w:r w:rsidRPr="006A0C08">
              <w:rPr>
                <w:sz w:val="24"/>
                <w:szCs w:val="24"/>
                <w:lang w:val="en-US"/>
              </w:rPr>
              <w:t>шумарство</w:t>
            </w:r>
            <w:proofErr w:type="spellEnd"/>
            <w:r w:rsidRPr="006A0C08">
              <w:rPr>
                <w:sz w:val="24"/>
                <w:szCs w:val="24"/>
                <w:lang w:val="en-US"/>
              </w:rPr>
              <w:t xml:space="preserve"> и </w:t>
            </w:r>
            <w:proofErr w:type="spellStart"/>
            <w:r w:rsidRPr="006A0C08">
              <w:rPr>
                <w:sz w:val="24"/>
                <w:szCs w:val="24"/>
                <w:lang w:val="en-US"/>
              </w:rPr>
              <w:t>ловство</w:t>
            </w:r>
            <w:proofErr w:type="spellEnd"/>
            <w:r w:rsidRPr="006A0C08">
              <w:rPr>
                <w:sz w:val="24"/>
                <w:szCs w:val="24"/>
                <w:lang w:val="en-US"/>
              </w:rPr>
              <w:t xml:space="preserve"> е </w:t>
            </w:r>
            <w:proofErr w:type="spellStart"/>
            <w:r w:rsidRPr="006A0C08">
              <w:rPr>
                <w:sz w:val="24"/>
                <w:szCs w:val="24"/>
                <w:lang w:val="en-US"/>
              </w:rPr>
              <w:t>буџетски</w:t>
            </w:r>
            <w:proofErr w:type="spellEnd"/>
            <w:r w:rsidRPr="006A0C08">
              <w:rPr>
                <w:sz w:val="24"/>
                <w:szCs w:val="24"/>
                <w:lang w:val="en-US"/>
              </w:rPr>
              <w:t xml:space="preserve"> </w:t>
            </w:r>
            <w:proofErr w:type="spellStart"/>
            <w:r w:rsidRPr="006A0C08">
              <w:rPr>
                <w:sz w:val="24"/>
                <w:szCs w:val="24"/>
                <w:lang w:val="en-US"/>
              </w:rPr>
              <w:t>корисник</w:t>
            </w:r>
            <w:proofErr w:type="spellEnd"/>
            <w:r w:rsidRPr="006A0C08">
              <w:rPr>
                <w:sz w:val="24"/>
                <w:szCs w:val="24"/>
                <w:lang w:val="en-US"/>
              </w:rPr>
              <w:t xml:space="preserve"> </w:t>
            </w:r>
            <w:proofErr w:type="spellStart"/>
            <w:r w:rsidRPr="006A0C08">
              <w:rPr>
                <w:sz w:val="24"/>
                <w:szCs w:val="24"/>
                <w:lang w:val="en-US"/>
              </w:rPr>
              <w:t>од</w:t>
            </w:r>
            <w:proofErr w:type="spellEnd"/>
            <w:r w:rsidRPr="006A0C08">
              <w:rPr>
                <w:sz w:val="24"/>
                <w:szCs w:val="24"/>
                <w:lang w:val="en-US"/>
              </w:rPr>
              <w:t xml:space="preserve"> </w:t>
            </w:r>
            <w:proofErr w:type="spellStart"/>
            <w:r w:rsidRPr="006A0C08">
              <w:rPr>
                <w:sz w:val="24"/>
                <w:szCs w:val="24"/>
                <w:lang w:val="en-US"/>
              </w:rPr>
              <w:t>прва</w:t>
            </w:r>
            <w:proofErr w:type="spellEnd"/>
            <w:r w:rsidRPr="006A0C08">
              <w:rPr>
                <w:sz w:val="24"/>
                <w:szCs w:val="24"/>
                <w:lang w:val="en-US"/>
              </w:rPr>
              <w:t xml:space="preserve"> </w:t>
            </w:r>
            <w:proofErr w:type="spellStart"/>
            <w:r w:rsidRPr="006A0C08">
              <w:rPr>
                <w:sz w:val="24"/>
                <w:szCs w:val="24"/>
                <w:lang w:val="en-US"/>
              </w:rPr>
              <w:t>линија</w:t>
            </w:r>
            <w:proofErr w:type="spellEnd"/>
            <w:r w:rsidRPr="006A0C08">
              <w:rPr>
                <w:sz w:val="24"/>
                <w:szCs w:val="24"/>
                <w:lang w:val="en-US"/>
              </w:rPr>
              <w:t xml:space="preserve"> </w:t>
            </w:r>
            <w:proofErr w:type="spellStart"/>
            <w:r w:rsidRPr="006A0C08">
              <w:rPr>
                <w:sz w:val="24"/>
                <w:szCs w:val="24"/>
                <w:lang w:val="en-US"/>
              </w:rPr>
              <w:t>со</w:t>
            </w:r>
            <w:proofErr w:type="spellEnd"/>
            <w:r w:rsidRPr="006A0C08">
              <w:rPr>
                <w:sz w:val="24"/>
                <w:szCs w:val="24"/>
                <w:lang w:val="en-US"/>
              </w:rPr>
              <w:t xml:space="preserve"> </w:t>
            </w:r>
            <w:proofErr w:type="spellStart"/>
            <w:r w:rsidRPr="006A0C08">
              <w:rPr>
                <w:sz w:val="24"/>
                <w:szCs w:val="24"/>
                <w:lang w:val="en-US"/>
              </w:rPr>
              <w:t>сопствен</w:t>
            </w:r>
            <w:proofErr w:type="spellEnd"/>
            <w:r w:rsidRPr="006A0C08">
              <w:rPr>
                <w:sz w:val="24"/>
                <w:szCs w:val="24"/>
                <w:lang w:val="en-US"/>
              </w:rPr>
              <w:t xml:space="preserve"> </w:t>
            </w:r>
            <w:proofErr w:type="spellStart"/>
            <w:r w:rsidRPr="006A0C08">
              <w:rPr>
                <w:sz w:val="24"/>
                <w:szCs w:val="24"/>
                <w:lang w:val="en-US"/>
              </w:rPr>
              <w:t>Буџет</w:t>
            </w:r>
            <w:proofErr w:type="spellEnd"/>
            <w:r w:rsidRPr="006A0C08">
              <w:rPr>
                <w:sz w:val="24"/>
                <w:szCs w:val="24"/>
                <w:lang w:val="en-US"/>
              </w:rPr>
              <w:t xml:space="preserve">. </w:t>
            </w:r>
            <w:proofErr w:type="spellStart"/>
            <w:r w:rsidRPr="006A0C08">
              <w:rPr>
                <w:sz w:val="24"/>
                <w:szCs w:val="24"/>
                <w:lang w:val="en-US"/>
              </w:rPr>
              <w:t>Единствени</w:t>
            </w:r>
            <w:proofErr w:type="spellEnd"/>
            <w:r w:rsidRPr="006A0C08">
              <w:rPr>
                <w:sz w:val="24"/>
                <w:szCs w:val="24"/>
                <w:lang w:val="en-US"/>
              </w:rPr>
              <w:t xml:space="preserve"> </w:t>
            </w:r>
            <w:proofErr w:type="spellStart"/>
            <w:r w:rsidRPr="006A0C08">
              <w:rPr>
                <w:sz w:val="24"/>
                <w:szCs w:val="24"/>
                <w:lang w:val="en-US"/>
              </w:rPr>
              <w:t>финансиски</w:t>
            </w:r>
            <w:proofErr w:type="spellEnd"/>
            <w:r w:rsidRPr="006A0C08">
              <w:rPr>
                <w:sz w:val="24"/>
                <w:szCs w:val="24"/>
                <w:lang w:val="en-US"/>
              </w:rPr>
              <w:t xml:space="preserve"> </w:t>
            </w:r>
            <w:proofErr w:type="spellStart"/>
            <w:r w:rsidRPr="006A0C08">
              <w:rPr>
                <w:sz w:val="24"/>
                <w:szCs w:val="24"/>
                <w:lang w:val="en-US"/>
              </w:rPr>
              <w:t>ресурси</w:t>
            </w:r>
            <w:proofErr w:type="spellEnd"/>
            <w:r w:rsidRPr="006A0C08">
              <w:rPr>
                <w:sz w:val="24"/>
                <w:szCs w:val="24"/>
                <w:lang w:val="en-US"/>
              </w:rPr>
              <w:t xml:space="preserve"> </w:t>
            </w:r>
            <w:proofErr w:type="spellStart"/>
            <w:r w:rsidRPr="006A0C08">
              <w:rPr>
                <w:sz w:val="24"/>
                <w:szCs w:val="24"/>
                <w:lang w:val="en-US"/>
              </w:rPr>
              <w:t>се</w:t>
            </w:r>
            <w:proofErr w:type="spellEnd"/>
            <w:r w:rsidRPr="006A0C08">
              <w:rPr>
                <w:sz w:val="24"/>
                <w:szCs w:val="24"/>
                <w:lang w:val="en-US"/>
              </w:rPr>
              <w:t xml:space="preserve"> </w:t>
            </w:r>
            <w:proofErr w:type="spellStart"/>
            <w:r w:rsidRPr="006A0C08">
              <w:rPr>
                <w:sz w:val="24"/>
                <w:szCs w:val="24"/>
                <w:lang w:val="en-US"/>
              </w:rPr>
              <w:t>само</w:t>
            </w:r>
            <w:proofErr w:type="spellEnd"/>
            <w:r w:rsidRPr="006A0C08">
              <w:rPr>
                <w:sz w:val="24"/>
                <w:szCs w:val="24"/>
                <w:lang w:val="en-US"/>
              </w:rPr>
              <w:t xml:space="preserve"> </w:t>
            </w:r>
            <w:proofErr w:type="spellStart"/>
            <w:r w:rsidRPr="006A0C08">
              <w:rPr>
                <w:sz w:val="24"/>
                <w:szCs w:val="24"/>
                <w:lang w:val="en-US"/>
              </w:rPr>
              <w:t>одобрените</w:t>
            </w:r>
            <w:proofErr w:type="spellEnd"/>
            <w:r w:rsidRPr="006A0C08">
              <w:rPr>
                <w:sz w:val="24"/>
                <w:szCs w:val="24"/>
                <w:lang w:val="en-US"/>
              </w:rPr>
              <w:t xml:space="preserve">  </w:t>
            </w:r>
            <w:proofErr w:type="spellStart"/>
            <w:r w:rsidRPr="006A0C08">
              <w:rPr>
                <w:sz w:val="24"/>
                <w:szCs w:val="24"/>
                <w:lang w:val="en-US"/>
              </w:rPr>
              <w:t>средствата</w:t>
            </w:r>
            <w:proofErr w:type="spellEnd"/>
            <w:r w:rsidRPr="006A0C08">
              <w:rPr>
                <w:sz w:val="24"/>
                <w:szCs w:val="24"/>
                <w:lang w:val="en-US"/>
              </w:rPr>
              <w:t xml:space="preserve"> </w:t>
            </w:r>
            <w:proofErr w:type="spellStart"/>
            <w:r w:rsidRPr="006A0C08">
              <w:rPr>
                <w:sz w:val="24"/>
                <w:szCs w:val="24"/>
                <w:lang w:val="en-US"/>
              </w:rPr>
              <w:t>по</w:t>
            </w:r>
            <w:proofErr w:type="spellEnd"/>
            <w:r w:rsidRPr="006A0C08">
              <w:rPr>
                <w:sz w:val="24"/>
                <w:szCs w:val="24"/>
                <w:lang w:val="en-US"/>
              </w:rPr>
              <w:t xml:space="preserve"> </w:t>
            </w:r>
            <w:proofErr w:type="spellStart"/>
            <w:r w:rsidRPr="006A0C08">
              <w:rPr>
                <w:sz w:val="24"/>
                <w:szCs w:val="24"/>
                <w:lang w:val="en-US"/>
              </w:rPr>
              <w:t>ставки</w:t>
            </w:r>
            <w:proofErr w:type="spellEnd"/>
            <w:r w:rsidRPr="006A0C08">
              <w:rPr>
                <w:sz w:val="24"/>
                <w:szCs w:val="24"/>
                <w:lang w:val="en-US"/>
              </w:rPr>
              <w:t xml:space="preserve"> </w:t>
            </w:r>
            <w:proofErr w:type="spellStart"/>
            <w:r w:rsidRPr="006A0C08">
              <w:rPr>
                <w:sz w:val="24"/>
                <w:szCs w:val="24"/>
                <w:lang w:val="en-US"/>
              </w:rPr>
              <w:t>во</w:t>
            </w:r>
            <w:proofErr w:type="spellEnd"/>
            <w:r w:rsidRPr="006A0C08">
              <w:rPr>
                <w:sz w:val="24"/>
                <w:szCs w:val="24"/>
                <w:lang w:val="en-US"/>
              </w:rPr>
              <w:t xml:space="preserve"> </w:t>
            </w:r>
            <w:proofErr w:type="spellStart"/>
            <w:r w:rsidRPr="006A0C08">
              <w:rPr>
                <w:sz w:val="24"/>
                <w:szCs w:val="24"/>
                <w:lang w:val="en-US"/>
              </w:rPr>
              <w:t>Буџетот</w:t>
            </w:r>
            <w:proofErr w:type="spellEnd"/>
            <w:r w:rsidRPr="006A0C08">
              <w:rPr>
                <w:sz w:val="24"/>
                <w:szCs w:val="24"/>
                <w:lang w:val="en-US"/>
              </w:rPr>
              <w:t xml:space="preserve">, </w:t>
            </w:r>
            <w:proofErr w:type="spellStart"/>
            <w:r w:rsidRPr="006A0C08">
              <w:rPr>
                <w:sz w:val="24"/>
                <w:szCs w:val="24"/>
                <w:lang w:val="en-US"/>
              </w:rPr>
              <w:t>односно</w:t>
            </w:r>
            <w:proofErr w:type="spellEnd"/>
            <w:r w:rsidRPr="006A0C08">
              <w:rPr>
                <w:sz w:val="24"/>
                <w:szCs w:val="24"/>
                <w:lang w:val="en-US"/>
              </w:rPr>
              <w:t xml:space="preserve"> </w:t>
            </w:r>
            <w:proofErr w:type="spellStart"/>
            <w:r w:rsidRPr="006A0C08">
              <w:rPr>
                <w:sz w:val="24"/>
                <w:szCs w:val="24"/>
                <w:lang w:val="en-US"/>
              </w:rPr>
              <w:t>инспекторатот</w:t>
            </w:r>
            <w:proofErr w:type="spellEnd"/>
            <w:r w:rsidRPr="006A0C08">
              <w:rPr>
                <w:sz w:val="24"/>
                <w:szCs w:val="24"/>
                <w:lang w:val="en-US"/>
              </w:rPr>
              <w:t xml:space="preserve"> </w:t>
            </w:r>
            <w:proofErr w:type="spellStart"/>
            <w:r w:rsidRPr="006A0C08">
              <w:rPr>
                <w:sz w:val="24"/>
                <w:szCs w:val="24"/>
                <w:lang w:val="en-US"/>
              </w:rPr>
              <w:t>нема</w:t>
            </w:r>
            <w:proofErr w:type="spellEnd"/>
            <w:r w:rsidRPr="006A0C08">
              <w:rPr>
                <w:sz w:val="24"/>
                <w:szCs w:val="24"/>
                <w:lang w:val="en-US"/>
              </w:rPr>
              <w:t xml:space="preserve"> </w:t>
            </w:r>
            <w:proofErr w:type="spellStart"/>
            <w:r w:rsidRPr="006A0C08">
              <w:rPr>
                <w:sz w:val="24"/>
                <w:szCs w:val="24"/>
                <w:lang w:val="en-US"/>
              </w:rPr>
              <w:t>сопствена</w:t>
            </w:r>
            <w:proofErr w:type="spellEnd"/>
            <w:r w:rsidRPr="006A0C08">
              <w:rPr>
                <w:sz w:val="24"/>
                <w:szCs w:val="24"/>
                <w:lang w:val="en-US"/>
              </w:rPr>
              <w:t xml:space="preserve"> </w:t>
            </w:r>
            <w:proofErr w:type="spellStart"/>
            <w:r w:rsidRPr="006A0C08">
              <w:rPr>
                <w:sz w:val="24"/>
                <w:szCs w:val="24"/>
                <w:lang w:val="en-US"/>
              </w:rPr>
              <w:t>приходна</w:t>
            </w:r>
            <w:proofErr w:type="spellEnd"/>
            <w:r w:rsidRPr="006A0C08">
              <w:rPr>
                <w:sz w:val="24"/>
                <w:szCs w:val="24"/>
                <w:lang w:val="en-US"/>
              </w:rPr>
              <w:t xml:space="preserve"> </w:t>
            </w:r>
            <w:proofErr w:type="spellStart"/>
            <w:r w:rsidRPr="006A0C08">
              <w:rPr>
                <w:sz w:val="24"/>
                <w:szCs w:val="24"/>
                <w:lang w:val="en-US"/>
              </w:rPr>
              <w:t>шифра</w:t>
            </w:r>
            <w:proofErr w:type="spellEnd"/>
            <w:r w:rsidRPr="006A0C08">
              <w:rPr>
                <w:sz w:val="24"/>
                <w:szCs w:val="24"/>
                <w:lang w:val="en-US"/>
              </w:rPr>
              <w:t xml:space="preserve">. </w:t>
            </w:r>
            <w:proofErr w:type="spellStart"/>
            <w:r w:rsidRPr="006A0C08">
              <w:rPr>
                <w:sz w:val="24"/>
                <w:szCs w:val="24"/>
                <w:lang w:val="en-US"/>
              </w:rPr>
              <w:t>Од</w:t>
            </w:r>
            <w:proofErr w:type="spellEnd"/>
            <w:r w:rsidRPr="006A0C08">
              <w:rPr>
                <w:sz w:val="24"/>
                <w:szCs w:val="24"/>
                <w:lang w:val="en-US"/>
              </w:rPr>
              <w:t xml:space="preserve"> </w:t>
            </w:r>
            <w:proofErr w:type="spellStart"/>
            <w:r w:rsidRPr="006A0C08">
              <w:rPr>
                <w:sz w:val="24"/>
                <w:szCs w:val="24"/>
                <w:lang w:val="en-US"/>
              </w:rPr>
              <w:t>самиот</w:t>
            </w:r>
            <w:proofErr w:type="spellEnd"/>
            <w:r w:rsidRPr="006A0C08">
              <w:rPr>
                <w:sz w:val="24"/>
                <w:szCs w:val="24"/>
                <w:lang w:val="en-US"/>
              </w:rPr>
              <w:t xml:space="preserve"> </w:t>
            </w:r>
            <w:proofErr w:type="spellStart"/>
            <w:r w:rsidRPr="006A0C08">
              <w:rPr>
                <w:sz w:val="24"/>
                <w:szCs w:val="24"/>
                <w:lang w:val="en-US"/>
              </w:rPr>
              <w:t>почеток</w:t>
            </w:r>
            <w:proofErr w:type="spellEnd"/>
            <w:r w:rsidRPr="006A0C08">
              <w:rPr>
                <w:sz w:val="24"/>
                <w:szCs w:val="24"/>
                <w:lang w:val="en-US"/>
              </w:rPr>
              <w:t xml:space="preserve"> </w:t>
            </w:r>
            <w:proofErr w:type="spellStart"/>
            <w:r w:rsidRPr="006A0C08">
              <w:rPr>
                <w:sz w:val="24"/>
                <w:szCs w:val="24"/>
                <w:lang w:val="en-US"/>
              </w:rPr>
              <w:t>на</w:t>
            </w:r>
            <w:proofErr w:type="spellEnd"/>
            <w:r w:rsidRPr="006A0C08">
              <w:rPr>
                <w:sz w:val="24"/>
                <w:szCs w:val="24"/>
                <w:lang w:val="en-US"/>
              </w:rPr>
              <w:t xml:space="preserve"> </w:t>
            </w:r>
            <w:proofErr w:type="spellStart"/>
            <w:r w:rsidRPr="006A0C08">
              <w:rPr>
                <w:sz w:val="24"/>
                <w:szCs w:val="24"/>
                <w:lang w:val="en-US"/>
              </w:rPr>
              <w:t>осамостојување</w:t>
            </w:r>
            <w:proofErr w:type="spellEnd"/>
            <w:r w:rsidRPr="006A0C08">
              <w:rPr>
                <w:sz w:val="24"/>
                <w:szCs w:val="24"/>
                <w:lang w:val="en-US"/>
              </w:rPr>
              <w:t xml:space="preserve"> </w:t>
            </w:r>
            <w:proofErr w:type="spellStart"/>
            <w:r w:rsidRPr="006A0C08">
              <w:rPr>
                <w:sz w:val="24"/>
                <w:szCs w:val="24"/>
                <w:lang w:val="en-US"/>
              </w:rPr>
              <w:t>на</w:t>
            </w:r>
            <w:proofErr w:type="spellEnd"/>
            <w:r w:rsidRPr="006A0C08">
              <w:rPr>
                <w:sz w:val="24"/>
                <w:szCs w:val="24"/>
                <w:lang w:val="en-US"/>
              </w:rPr>
              <w:t xml:space="preserve"> </w:t>
            </w:r>
            <w:proofErr w:type="spellStart"/>
            <w:r w:rsidRPr="006A0C08">
              <w:rPr>
                <w:sz w:val="24"/>
                <w:szCs w:val="24"/>
                <w:lang w:val="en-US"/>
              </w:rPr>
              <w:t>инспекторатот</w:t>
            </w:r>
            <w:proofErr w:type="spellEnd"/>
            <w:r w:rsidRPr="006A0C08">
              <w:rPr>
                <w:sz w:val="24"/>
                <w:szCs w:val="24"/>
                <w:lang w:val="en-US"/>
              </w:rPr>
              <w:t xml:space="preserve"> и </w:t>
            </w:r>
            <w:proofErr w:type="spellStart"/>
            <w:r w:rsidRPr="006A0C08">
              <w:rPr>
                <w:sz w:val="24"/>
                <w:szCs w:val="24"/>
                <w:lang w:val="en-US"/>
              </w:rPr>
              <w:t>добивање</w:t>
            </w:r>
            <w:proofErr w:type="spellEnd"/>
            <w:r w:rsidRPr="006A0C08">
              <w:rPr>
                <w:sz w:val="24"/>
                <w:szCs w:val="24"/>
                <w:lang w:val="en-US"/>
              </w:rPr>
              <w:t xml:space="preserve"> </w:t>
            </w:r>
            <w:proofErr w:type="spellStart"/>
            <w:r w:rsidRPr="006A0C08">
              <w:rPr>
                <w:sz w:val="24"/>
                <w:szCs w:val="24"/>
                <w:lang w:val="en-US"/>
              </w:rPr>
              <w:t>на</w:t>
            </w:r>
            <w:proofErr w:type="spellEnd"/>
            <w:r w:rsidRPr="006A0C08">
              <w:rPr>
                <w:sz w:val="24"/>
                <w:szCs w:val="24"/>
                <w:lang w:val="en-US"/>
              </w:rPr>
              <w:t xml:space="preserve"> </w:t>
            </w:r>
            <w:proofErr w:type="spellStart"/>
            <w:r w:rsidRPr="006A0C08">
              <w:rPr>
                <w:sz w:val="24"/>
                <w:szCs w:val="24"/>
                <w:lang w:val="en-US"/>
              </w:rPr>
              <w:t>сопствен</w:t>
            </w:r>
            <w:proofErr w:type="spellEnd"/>
            <w:r w:rsidRPr="006A0C08">
              <w:rPr>
                <w:sz w:val="24"/>
                <w:szCs w:val="24"/>
                <w:lang w:val="en-US"/>
              </w:rPr>
              <w:t xml:space="preserve"> </w:t>
            </w:r>
            <w:proofErr w:type="spellStart"/>
            <w:r w:rsidRPr="006A0C08">
              <w:rPr>
                <w:sz w:val="24"/>
                <w:szCs w:val="24"/>
                <w:lang w:val="en-US"/>
              </w:rPr>
              <w:t>Буџет</w:t>
            </w:r>
            <w:proofErr w:type="spellEnd"/>
            <w:r w:rsidRPr="006A0C08">
              <w:rPr>
                <w:sz w:val="24"/>
                <w:szCs w:val="24"/>
                <w:lang w:val="en-US"/>
              </w:rPr>
              <w:t xml:space="preserve"> </w:t>
            </w:r>
            <w:proofErr w:type="spellStart"/>
            <w:r w:rsidRPr="006A0C08">
              <w:rPr>
                <w:sz w:val="24"/>
                <w:szCs w:val="24"/>
                <w:lang w:val="en-US"/>
              </w:rPr>
              <w:t>се</w:t>
            </w:r>
            <w:proofErr w:type="spellEnd"/>
            <w:r w:rsidRPr="006A0C08">
              <w:rPr>
                <w:sz w:val="24"/>
                <w:szCs w:val="24"/>
                <w:lang w:val="en-US"/>
              </w:rPr>
              <w:t xml:space="preserve"> </w:t>
            </w:r>
            <w:proofErr w:type="spellStart"/>
            <w:r w:rsidRPr="006A0C08">
              <w:rPr>
                <w:sz w:val="24"/>
                <w:szCs w:val="24"/>
                <w:lang w:val="en-US"/>
              </w:rPr>
              <w:t>соочуваме</w:t>
            </w:r>
            <w:proofErr w:type="spellEnd"/>
            <w:r w:rsidRPr="006A0C08">
              <w:rPr>
                <w:sz w:val="24"/>
                <w:szCs w:val="24"/>
                <w:lang w:val="en-US"/>
              </w:rPr>
              <w:t xml:space="preserve"> </w:t>
            </w:r>
            <w:proofErr w:type="spellStart"/>
            <w:r w:rsidRPr="006A0C08">
              <w:rPr>
                <w:sz w:val="24"/>
                <w:szCs w:val="24"/>
                <w:lang w:val="en-US"/>
              </w:rPr>
              <w:t>со</w:t>
            </w:r>
            <w:proofErr w:type="spellEnd"/>
            <w:r w:rsidRPr="006A0C08">
              <w:rPr>
                <w:sz w:val="24"/>
                <w:szCs w:val="24"/>
                <w:lang w:val="en-US"/>
              </w:rPr>
              <w:t xml:space="preserve"> </w:t>
            </w:r>
            <w:proofErr w:type="spellStart"/>
            <w:r w:rsidRPr="006A0C08">
              <w:rPr>
                <w:sz w:val="24"/>
                <w:szCs w:val="24"/>
                <w:lang w:val="en-US"/>
              </w:rPr>
              <w:t>проблем</w:t>
            </w:r>
            <w:proofErr w:type="spellEnd"/>
            <w:r w:rsidRPr="006A0C08">
              <w:rPr>
                <w:sz w:val="24"/>
                <w:szCs w:val="24"/>
                <w:lang w:val="en-US"/>
              </w:rPr>
              <w:t xml:space="preserve"> </w:t>
            </w:r>
            <w:proofErr w:type="spellStart"/>
            <w:r w:rsidRPr="006A0C08">
              <w:rPr>
                <w:sz w:val="24"/>
                <w:szCs w:val="24"/>
                <w:lang w:val="en-US"/>
              </w:rPr>
              <w:t>од</w:t>
            </w:r>
            <w:proofErr w:type="spellEnd"/>
            <w:r w:rsidRPr="006A0C08">
              <w:rPr>
                <w:sz w:val="24"/>
                <w:szCs w:val="24"/>
                <w:lang w:val="en-US"/>
              </w:rPr>
              <w:t xml:space="preserve"> </w:t>
            </w:r>
            <w:proofErr w:type="spellStart"/>
            <w:r w:rsidRPr="006A0C08">
              <w:rPr>
                <w:sz w:val="24"/>
                <w:szCs w:val="24"/>
                <w:lang w:val="en-US"/>
              </w:rPr>
              <w:t>недостиг</w:t>
            </w:r>
            <w:proofErr w:type="spellEnd"/>
            <w:r w:rsidRPr="006A0C08">
              <w:rPr>
                <w:sz w:val="24"/>
                <w:szCs w:val="24"/>
                <w:lang w:val="en-US"/>
              </w:rPr>
              <w:t xml:space="preserve"> </w:t>
            </w:r>
            <w:proofErr w:type="spellStart"/>
            <w:r w:rsidRPr="006A0C08">
              <w:rPr>
                <w:sz w:val="24"/>
                <w:szCs w:val="24"/>
                <w:lang w:val="en-US"/>
              </w:rPr>
              <w:t>на</w:t>
            </w:r>
            <w:proofErr w:type="spellEnd"/>
            <w:r w:rsidRPr="006A0C08">
              <w:rPr>
                <w:sz w:val="24"/>
                <w:szCs w:val="24"/>
                <w:lang w:val="en-US"/>
              </w:rPr>
              <w:t xml:space="preserve"> </w:t>
            </w:r>
            <w:proofErr w:type="spellStart"/>
            <w:r w:rsidRPr="006A0C08">
              <w:rPr>
                <w:sz w:val="24"/>
                <w:szCs w:val="24"/>
                <w:lang w:val="en-US"/>
              </w:rPr>
              <w:t>доволно</w:t>
            </w:r>
            <w:proofErr w:type="spellEnd"/>
            <w:r w:rsidRPr="006A0C08">
              <w:rPr>
                <w:sz w:val="24"/>
                <w:szCs w:val="24"/>
                <w:lang w:val="en-US"/>
              </w:rPr>
              <w:t xml:space="preserve"> </w:t>
            </w:r>
            <w:proofErr w:type="spellStart"/>
            <w:r w:rsidRPr="006A0C08">
              <w:rPr>
                <w:sz w:val="24"/>
                <w:szCs w:val="24"/>
                <w:lang w:val="en-US"/>
              </w:rPr>
              <w:t>финансиски</w:t>
            </w:r>
            <w:proofErr w:type="spellEnd"/>
            <w:r w:rsidRPr="006A0C08">
              <w:rPr>
                <w:sz w:val="24"/>
                <w:szCs w:val="24"/>
                <w:lang w:val="en-US"/>
              </w:rPr>
              <w:t xml:space="preserve"> </w:t>
            </w:r>
            <w:proofErr w:type="spellStart"/>
            <w:r w:rsidRPr="006A0C08">
              <w:rPr>
                <w:sz w:val="24"/>
                <w:szCs w:val="24"/>
                <w:lang w:val="en-US"/>
              </w:rPr>
              <w:t>средства</w:t>
            </w:r>
            <w:proofErr w:type="spellEnd"/>
            <w:r w:rsidRPr="006A0C08">
              <w:rPr>
                <w:sz w:val="24"/>
                <w:szCs w:val="24"/>
                <w:lang w:val="en-US"/>
              </w:rPr>
              <w:t xml:space="preserve">. </w:t>
            </w:r>
            <w:proofErr w:type="spellStart"/>
            <w:r w:rsidRPr="006A0C08">
              <w:rPr>
                <w:sz w:val="24"/>
                <w:szCs w:val="24"/>
                <w:lang w:val="en-US"/>
              </w:rPr>
              <w:t>Исто</w:t>
            </w:r>
            <w:proofErr w:type="spellEnd"/>
            <w:r w:rsidRPr="006A0C08">
              <w:rPr>
                <w:sz w:val="24"/>
                <w:szCs w:val="24"/>
                <w:lang w:val="en-US"/>
              </w:rPr>
              <w:t xml:space="preserve"> </w:t>
            </w:r>
            <w:proofErr w:type="spellStart"/>
            <w:r w:rsidRPr="006A0C08">
              <w:rPr>
                <w:sz w:val="24"/>
                <w:szCs w:val="24"/>
                <w:lang w:val="en-US"/>
              </w:rPr>
              <w:t>така</w:t>
            </w:r>
            <w:proofErr w:type="spellEnd"/>
            <w:r w:rsidRPr="006A0C08">
              <w:rPr>
                <w:sz w:val="24"/>
                <w:szCs w:val="24"/>
                <w:lang w:val="en-US"/>
              </w:rPr>
              <w:t xml:space="preserve"> </w:t>
            </w:r>
            <w:proofErr w:type="spellStart"/>
            <w:r w:rsidRPr="006A0C08">
              <w:rPr>
                <w:sz w:val="24"/>
                <w:szCs w:val="24"/>
                <w:lang w:val="en-US"/>
              </w:rPr>
              <w:t>треба</w:t>
            </w:r>
            <w:proofErr w:type="spellEnd"/>
            <w:r w:rsidRPr="006A0C08">
              <w:rPr>
                <w:sz w:val="24"/>
                <w:szCs w:val="24"/>
                <w:lang w:val="en-US"/>
              </w:rPr>
              <w:t xml:space="preserve"> </w:t>
            </w:r>
            <w:proofErr w:type="spellStart"/>
            <w:r w:rsidRPr="006A0C08">
              <w:rPr>
                <w:sz w:val="24"/>
                <w:szCs w:val="24"/>
                <w:lang w:val="en-US"/>
              </w:rPr>
              <w:t>да</w:t>
            </w:r>
            <w:proofErr w:type="spellEnd"/>
            <w:r w:rsidRPr="006A0C08">
              <w:rPr>
                <w:sz w:val="24"/>
                <w:szCs w:val="24"/>
                <w:lang w:val="en-US"/>
              </w:rPr>
              <w:t xml:space="preserve"> </w:t>
            </w:r>
            <w:proofErr w:type="spellStart"/>
            <w:r w:rsidRPr="006A0C08">
              <w:rPr>
                <w:sz w:val="24"/>
                <w:szCs w:val="24"/>
                <w:lang w:val="en-US"/>
              </w:rPr>
              <w:t>се</w:t>
            </w:r>
            <w:proofErr w:type="spellEnd"/>
            <w:r w:rsidRPr="006A0C08">
              <w:rPr>
                <w:sz w:val="24"/>
                <w:szCs w:val="24"/>
                <w:lang w:val="en-US"/>
              </w:rPr>
              <w:t xml:space="preserve"> </w:t>
            </w:r>
            <w:proofErr w:type="spellStart"/>
            <w:r w:rsidRPr="006A0C08">
              <w:rPr>
                <w:sz w:val="24"/>
                <w:szCs w:val="24"/>
                <w:lang w:val="en-US"/>
              </w:rPr>
              <w:t>потенцира</w:t>
            </w:r>
            <w:proofErr w:type="spellEnd"/>
            <w:r w:rsidRPr="006A0C08">
              <w:rPr>
                <w:sz w:val="24"/>
                <w:szCs w:val="24"/>
                <w:lang w:val="en-US"/>
              </w:rPr>
              <w:t xml:space="preserve"> </w:t>
            </w:r>
            <w:proofErr w:type="spellStart"/>
            <w:r w:rsidRPr="006A0C08">
              <w:rPr>
                <w:sz w:val="24"/>
                <w:szCs w:val="24"/>
                <w:lang w:val="en-US"/>
              </w:rPr>
              <w:t>дека</w:t>
            </w:r>
            <w:proofErr w:type="spellEnd"/>
            <w:r w:rsidRPr="006A0C08">
              <w:rPr>
                <w:sz w:val="24"/>
                <w:szCs w:val="24"/>
                <w:lang w:val="en-US"/>
              </w:rPr>
              <w:t xml:space="preserve"> </w:t>
            </w:r>
            <w:proofErr w:type="spellStart"/>
            <w:r w:rsidRPr="006A0C08">
              <w:rPr>
                <w:sz w:val="24"/>
                <w:szCs w:val="24"/>
                <w:lang w:val="en-US"/>
              </w:rPr>
              <w:t>Државниот</w:t>
            </w:r>
            <w:proofErr w:type="spellEnd"/>
            <w:r w:rsidRPr="006A0C08">
              <w:rPr>
                <w:sz w:val="24"/>
                <w:szCs w:val="24"/>
                <w:lang w:val="en-US"/>
              </w:rPr>
              <w:t xml:space="preserve"> </w:t>
            </w:r>
            <w:proofErr w:type="spellStart"/>
            <w:r w:rsidRPr="006A0C08">
              <w:rPr>
                <w:sz w:val="24"/>
                <w:szCs w:val="24"/>
                <w:lang w:val="en-US"/>
              </w:rPr>
              <w:t>инспекторат</w:t>
            </w:r>
            <w:proofErr w:type="spellEnd"/>
            <w:r w:rsidRPr="006A0C08">
              <w:rPr>
                <w:sz w:val="24"/>
                <w:szCs w:val="24"/>
                <w:lang w:val="en-US"/>
              </w:rPr>
              <w:t xml:space="preserve"> </w:t>
            </w:r>
            <w:proofErr w:type="spellStart"/>
            <w:r w:rsidRPr="006A0C08">
              <w:rPr>
                <w:sz w:val="24"/>
                <w:szCs w:val="24"/>
                <w:lang w:val="en-US"/>
              </w:rPr>
              <w:t>за</w:t>
            </w:r>
            <w:proofErr w:type="spellEnd"/>
            <w:r w:rsidRPr="006A0C08">
              <w:rPr>
                <w:sz w:val="24"/>
                <w:szCs w:val="24"/>
                <w:lang w:val="en-US"/>
              </w:rPr>
              <w:t xml:space="preserve"> </w:t>
            </w:r>
            <w:proofErr w:type="spellStart"/>
            <w:r w:rsidRPr="006A0C08">
              <w:rPr>
                <w:sz w:val="24"/>
                <w:szCs w:val="24"/>
                <w:lang w:val="en-US"/>
              </w:rPr>
              <w:t>шумарство</w:t>
            </w:r>
            <w:proofErr w:type="spellEnd"/>
            <w:r w:rsidRPr="006A0C08">
              <w:rPr>
                <w:sz w:val="24"/>
                <w:szCs w:val="24"/>
                <w:lang w:val="en-US"/>
              </w:rPr>
              <w:t xml:space="preserve"> и </w:t>
            </w:r>
            <w:proofErr w:type="spellStart"/>
            <w:r w:rsidRPr="006A0C08">
              <w:rPr>
                <w:sz w:val="24"/>
                <w:szCs w:val="24"/>
                <w:lang w:val="en-US"/>
              </w:rPr>
              <w:t>ловство</w:t>
            </w:r>
            <w:proofErr w:type="spellEnd"/>
            <w:r w:rsidRPr="006A0C08">
              <w:rPr>
                <w:sz w:val="24"/>
                <w:szCs w:val="24"/>
                <w:lang w:val="en-US"/>
              </w:rPr>
              <w:t xml:space="preserve"> </w:t>
            </w:r>
            <w:proofErr w:type="spellStart"/>
            <w:r w:rsidRPr="006A0C08">
              <w:rPr>
                <w:sz w:val="24"/>
                <w:szCs w:val="24"/>
                <w:lang w:val="en-US"/>
              </w:rPr>
              <w:t>секоја</w:t>
            </w:r>
            <w:proofErr w:type="spellEnd"/>
            <w:r w:rsidRPr="006A0C08">
              <w:rPr>
                <w:sz w:val="24"/>
                <w:szCs w:val="24"/>
                <w:lang w:val="en-US"/>
              </w:rPr>
              <w:t xml:space="preserve"> </w:t>
            </w:r>
            <w:proofErr w:type="spellStart"/>
            <w:r w:rsidRPr="006A0C08">
              <w:rPr>
                <w:sz w:val="24"/>
                <w:szCs w:val="24"/>
                <w:lang w:val="en-US"/>
              </w:rPr>
              <w:t>година</w:t>
            </w:r>
            <w:proofErr w:type="spellEnd"/>
            <w:r w:rsidRPr="006A0C08">
              <w:rPr>
                <w:sz w:val="24"/>
                <w:szCs w:val="24"/>
                <w:lang w:val="en-US"/>
              </w:rPr>
              <w:t xml:space="preserve"> </w:t>
            </w:r>
            <w:proofErr w:type="spellStart"/>
            <w:r w:rsidRPr="006A0C08">
              <w:rPr>
                <w:sz w:val="24"/>
                <w:szCs w:val="24"/>
                <w:lang w:val="en-US"/>
              </w:rPr>
              <w:t>во</w:t>
            </w:r>
            <w:proofErr w:type="spellEnd"/>
            <w:r w:rsidRPr="006A0C08">
              <w:rPr>
                <w:sz w:val="24"/>
                <w:szCs w:val="24"/>
                <w:lang w:val="en-US"/>
              </w:rPr>
              <w:t xml:space="preserve"> </w:t>
            </w:r>
            <w:proofErr w:type="spellStart"/>
            <w:r w:rsidRPr="006A0C08">
              <w:rPr>
                <w:sz w:val="24"/>
                <w:szCs w:val="24"/>
                <w:lang w:val="en-US"/>
              </w:rPr>
              <w:t>Предлог</w:t>
            </w:r>
            <w:proofErr w:type="spellEnd"/>
            <w:r w:rsidRPr="006A0C08">
              <w:rPr>
                <w:sz w:val="24"/>
                <w:szCs w:val="24"/>
                <w:lang w:val="en-US"/>
              </w:rPr>
              <w:t xml:space="preserve"> </w:t>
            </w:r>
            <w:proofErr w:type="spellStart"/>
            <w:r w:rsidRPr="006A0C08">
              <w:rPr>
                <w:sz w:val="24"/>
                <w:szCs w:val="24"/>
                <w:lang w:val="en-US"/>
              </w:rPr>
              <w:t>Буџетот</w:t>
            </w:r>
            <w:proofErr w:type="spellEnd"/>
            <w:r w:rsidRPr="006A0C08">
              <w:rPr>
                <w:sz w:val="24"/>
                <w:szCs w:val="24"/>
                <w:lang w:val="en-US"/>
              </w:rPr>
              <w:t xml:space="preserve"> </w:t>
            </w:r>
            <w:proofErr w:type="spellStart"/>
            <w:r w:rsidRPr="006A0C08">
              <w:rPr>
                <w:sz w:val="24"/>
                <w:szCs w:val="24"/>
                <w:lang w:val="en-US"/>
              </w:rPr>
              <w:t>доставува</w:t>
            </w:r>
            <w:proofErr w:type="spellEnd"/>
            <w:r w:rsidRPr="006A0C08">
              <w:rPr>
                <w:sz w:val="24"/>
                <w:szCs w:val="24"/>
                <w:lang w:val="en-US"/>
              </w:rPr>
              <w:t xml:space="preserve"> </w:t>
            </w:r>
            <w:proofErr w:type="spellStart"/>
            <w:r w:rsidRPr="006A0C08">
              <w:rPr>
                <w:sz w:val="24"/>
                <w:szCs w:val="24"/>
                <w:lang w:val="en-US"/>
              </w:rPr>
              <w:t>барање</w:t>
            </w:r>
            <w:proofErr w:type="spellEnd"/>
            <w:r w:rsidRPr="006A0C08">
              <w:rPr>
                <w:sz w:val="24"/>
                <w:szCs w:val="24"/>
                <w:lang w:val="en-US"/>
              </w:rPr>
              <w:t xml:space="preserve"> </w:t>
            </w:r>
            <w:proofErr w:type="spellStart"/>
            <w:r w:rsidRPr="006A0C08">
              <w:rPr>
                <w:sz w:val="24"/>
                <w:szCs w:val="24"/>
                <w:lang w:val="en-US"/>
              </w:rPr>
              <w:t>за</w:t>
            </w:r>
            <w:proofErr w:type="spellEnd"/>
            <w:r w:rsidRPr="006A0C08">
              <w:rPr>
                <w:sz w:val="24"/>
                <w:szCs w:val="24"/>
                <w:lang w:val="en-US"/>
              </w:rPr>
              <w:t xml:space="preserve"> </w:t>
            </w:r>
            <w:proofErr w:type="spellStart"/>
            <w:r w:rsidRPr="006A0C08">
              <w:rPr>
                <w:sz w:val="24"/>
                <w:szCs w:val="24"/>
                <w:lang w:val="en-US"/>
              </w:rPr>
              <w:t>одобрување</w:t>
            </w:r>
            <w:proofErr w:type="spellEnd"/>
            <w:r w:rsidRPr="006A0C08">
              <w:rPr>
                <w:sz w:val="24"/>
                <w:szCs w:val="24"/>
                <w:lang w:val="en-US"/>
              </w:rPr>
              <w:t xml:space="preserve"> </w:t>
            </w:r>
            <w:proofErr w:type="spellStart"/>
            <w:r w:rsidRPr="006A0C08">
              <w:rPr>
                <w:sz w:val="24"/>
                <w:szCs w:val="24"/>
                <w:lang w:val="en-US"/>
              </w:rPr>
              <w:t>на</w:t>
            </w:r>
            <w:proofErr w:type="spellEnd"/>
            <w:r w:rsidRPr="006A0C08">
              <w:rPr>
                <w:sz w:val="24"/>
                <w:szCs w:val="24"/>
                <w:lang w:val="en-US"/>
              </w:rPr>
              <w:t xml:space="preserve"> </w:t>
            </w:r>
            <w:proofErr w:type="spellStart"/>
            <w:r w:rsidRPr="006A0C08">
              <w:rPr>
                <w:sz w:val="24"/>
                <w:szCs w:val="24"/>
                <w:lang w:val="en-US"/>
              </w:rPr>
              <w:t>средства</w:t>
            </w:r>
            <w:proofErr w:type="spellEnd"/>
            <w:r w:rsidRPr="006A0C08">
              <w:rPr>
                <w:sz w:val="24"/>
                <w:szCs w:val="24"/>
                <w:lang w:val="en-US"/>
              </w:rPr>
              <w:t xml:space="preserve"> </w:t>
            </w:r>
            <w:proofErr w:type="spellStart"/>
            <w:r w:rsidRPr="006A0C08">
              <w:rPr>
                <w:sz w:val="24"/>
                <w:szCs w:val="24"/>
                <w:lang w:val="en-US"/>
              </w:rPr>
              <w:t>за</w:t>
            </w:r>
            <w:proofErr w:type="spellEnd"/>
            <w:r w:rsidRPr="006A0C08">
              <w:rPr>
                <w:sz w:val="24"/>
                <w:szCs w:val="24"/>
                <w:lang w:val="en-US"/>
              </w:rPr>
              <w:t xml:space="preserve"> </w:t>
            </w:r>
            <w:proofErr w:type="spellStart"/>
            <w:r w:rsidRPr="006A0C08">
              <w:rPr>
                <w:sz w:val="24"/>
                <w:szCs w:val="24"/>
                <w:lang w:val="en-US"/>
              </w:rPr>
              <w:t>купување</w:t>
            </w:r>
            <w:proofErr w:type="spellEnd"/>
            <w:r w:rsidRPr="006A0C08">
              <w:rPr>
                <w:sz w:val="24"/>
                <w:szCs w:val="24"/>
                <w:lang w:val="en-US"/>
              </w:rPr>
              <w:t xml:space="preserve"> </w:t>
            </w:r>
            <w:proofErr w:type="spellStart"/>
            <w:r w:rsidRPr="006A0C08">
              <w:rPr>
                <w:sz w:val="24"/>
                <w:szCs w:val="24"/>
                <w:lang w:val="en-US"/>
              </w:rPr>
              <w:t>на</w:t>
            </w:r>
            <w:proofErr w:type="spellEnd"/>
            <w:r w:rsidRPr="006A0C08">
              <w:rPr>
                <w:sz w:val="24"/>
                <w:szCs w:val="24"/>
                <w:lang w:val="en-US"/>
              </w:rPr>
              <w:t xml:space="preserve"> </w:t>
            </w:r>
            <w:proofErr w:type="spellStart"/>
            <w:r w:rsidRPr="006A0C08">
              <w:rPr>
                <w:sz w:val="24"/>
                <w:szCs w:val="24"/>
                <w:lang w:val="en-US"/>
              </w:rPr>
              <w:t>возила</w:t>
            </w:r>
            <w:proofErr w:type="spellEnd"/>
            <w:r w:rsidRPr="006A0C08">
              <w:rPr>
                <w:sz w:val="24"/>
                <w:szCs w:val="24"/>
                <w:lang w:val="en-US"/>
              </w:rPr>
              <w:t xml:space="preserve"> </w:t>
            </w:r>
            <w:proofErr w:type="spellStart"/>
            <w:r w:rsidRPr="006A0C08">
              <w:rPr>
                <w:sz w:val="24"/>
                <w:szCs w:val="24"/>
                <w:lang w:val="en-US"/>
              </w:rPr>
              <w:t>ставка</w:t>
            </w:r>
            <w:proofErr w:type="spellEnd"/>
            <w:r w:rsidRPr="006A0C08">
              <w:rPr>
                <w:sz w:val="24"/>
                <w:szCs w:val="24"/>
                <w:lang w:val="en-US"/>
              </w:rPr>
              <w:t xml:space="preserve"> 486 и </w:t>
            </w:r>
            <w:proofErr w:type="spellStart"/>
            <w:r w:rsidRPr="006A0C08">
              <w:rPr>
                <w:sz w:val="24"/>
                <w:szCs w:val="24"/>
                <w:lang w:val="en-US"/>
              </w:rPr>
              <w:t>истите</w:t>
            </w:r>
            <w:proofErr w:type="spellEnd"/>
            <w:r w:rsidRPr="006A0C08">
              <w:rPr>
                <w:sz w:val="24"/>
                <w:szCs w:val="24"/>
                <w:lang w:val="en-US"/>
              </w:rPr>
              <w:t xml:space="preserve"> </w:t>
            </w:r>
            <w:proofErr w:type="spellStart"/>
            <w:r w:rsidRPr="006A0C08">
              <w:rPr>
                <w:sz w:val="24"/>
                <w:szCs w:val="24"/>
                <w:lang w:val="en-US"/>
              </w:rPr>
              <w:t>не</w:t>
            </w:r>
            <w:proofErr w:type="spellEnd"/>
            <w:r w:rsidRPr="006A0C08">
              <w:rPr>
                <w:sz w:val="24"/>
                <w:szCs w:val="24"/>
                <w:lang w:val="en-US"/>
              </w:rPr>
              <w:t xml:space="preserve"> </w:t>
            </w:r>
            <w:proofErr w:type="spellStart"/>
            <w:r w:rsidRPr="006A0C08">
              <w:rPr>
                <w:sz w:val="24"/>
                <w:szCs w:val="24"/>
                <w:lang w:val="en-US"/>
              </w:rPr>
              <w:t>се</w:t>
            </w:r>
            <w:proofErr w:type="spellEnd"/>
            <w:r w:rsidRPr="006A0C08">
              <w:rPr>
                <w:sz w:val="24"/>
                <w:szCs w:val="24"/>
                <w:lang w:val="en-US"/>
              </w:rPr>
              <w:t xml:space="preserve"> </w:t>
            </w:r>
            <w:proofErr w:type="spellStart"/>
            <w:r w:rsidRPr="006A0C08">
              <w:rPr>
                <w:sz w:val="24"/>
                <w:szCs w:val="24"/>
                <w:lang w:val="en-US"/>
              </w:rPr>
              <w:t>одобруваат</w:t>
            </w:r>
            <w:proofErr w:type="spellEnd"/>
            <w:r w:rsidRPr="006A0C08">
              <w:rPr>
                <w:sz w:val="24"/>
                <w:szCs w:val="24"/>
                <w:lang w:val="en-US"/>
              </w:rPr>
              <w:t xml:space="preserve">. </w:t>
            </w:r>
            <w:proofErr w:type="spellStart"/>
            <w:r w:rsidRPr="006A0C08">
              <w:rPr>
                <w:sz w:val="24"/>
                <w:szCs w:val="24"/>
                <w:lang w:val="en-US"/>
              </w:rPr>
              <w:t>Бараните</w:t>
            </w:r>
            <w:proofErr w:type="spellEnd"/>
            <w:r w:rsidRPr="006A0C08">
              <w:rPr>
                <w:sz w:val="24"/>
                <w:szCs w:val="24"/>
                <w:lang w:val="en-US"/>
              </w:rPr>
              <w:t xml:space="preserve"> </w:t>
            </w:r>
            <w:proofErr w:type="spellStart"/>
            <w:r w:rsidRPr="006A0C08">
              <w:rPr>
                <w:sz w:val="24"/>
                <w:szCs w:val="24"/>
                <w:lang w:val="en-US"/>
              </w:rPr>
              <w:t>средства</w:t>
            </w:r>
            <w:proofErr w:type="spellEnd"/>
            <w:r w:rsidRPr="006A0C08">
              <w:rPr>
                <w:sz w:val="24"/>
                <w:szCs w:val="24"/>
                <w:lang w:val="en-US"/>
              </w:rPr>
              <w:t xml:space="preserve"> </w:t>
            </w:r>
            <w:proofErr w:type="spellStart"/>
            <w:r w:rsidRPr="006A0C08">
              <w:rPr>
                <w:sz w:val="24"/>
                <w:szCs w:val="24"/>
                <w:lang w:val="en-US"/>
              </w:rPr>
              <w:t>за</w:t>
            </w:r>
            <w:proofErr w:type="spellEnd"/>
            <w:r w:rsidRPr="006A0C08">
              <w:rPr>
                <w:sz w:val="24"/>
                <w:szCs w:val="24"/>
                <w:lang w:val="en-US"/>
              </w:rPr>
              <w:t xml:space="preserve"> </w:t>
            </w:r>
            <w:proofErr w:type="spellStart"/>
            <w:r w:rsidRPr="006A0C08">
              <w:rPr>
                <w:sz w:val="24"/>
                <w:szCs w:val="24"/>
                <w:lang w:val="en-US"/>
              </w:rPr>
              <w:t>оваа</w:t>
            </w:r>
            <w:proofErr w:type="spellEnd"/>
            <w:r w:rsidRPr="006A0C08">
              <w:rPr>
                <w:sz w:val="24"/>
                <w:szCs w:val="24"/>
                <w:lang w:val="en-US"/>
              </w:rPr>
              <w:t xml:space="preserve"> </w:t>
            </w:r>
            <w:proofErr w:type="spellStart"/>
            <w:r w:rsidRPr="006A0C08">
              <w:rPr>
                <w:sz w:val="24"/>
                <w:szCs w:val="24"/>
                <w:lang w:val="en-US"/>
              </w:rPr>
              <w:t>ставка</w:t>
            </w:r>
            <w:proofErr w:type="spellEnd"/>
            <w:r w:rsidRPr="006A0C08">
              <w:rPr>
                <w:sz w:val="24"/>
                <w:szCs w:val="24"/>
                <w:lang w:val="en-US"/>
              </w:rPr>
              <w:t xml:space="preserve"> </w:t>
            </w:r>
            <w:proofErr w:type="spellStart"/>
            <w:r w:rsidRPr="006A0C08">
              <w:rPr>
                <w:sz w:val="24"/>
                <w:szCs w:val="24"/>
                <w:lang w:val="en-US"/>
              </w:rPr>
              <w:t>беа</w:t>
            </w:r>
            <w:proofErr w:type="spellEnd"/>
            <w:r w:rsidRPr="006A0C08">
              <w:rPr>
                <w:sz w:val="24"/>
                <w:szCs w:val="24"/>
                <w:lang w:val="en-US"/>
              </w:rPr>
              <w:t xml:space="preserve"> </w:t>
            </w:r>
            <w:proofErr w:type="spellStart"/>
            <w:r w:rsidRPr="006A0C08">
              <w:rPr>
                <w:sz w:val="24"/>
                <w:szCs w:val="24"/>
                <w:lang w:val="en-US"/>
              </w:rPr>
              <w:t>одобрени</w:t>
            </w:r>
            <w:proofErr w:type="spellEnd"/>
            <w:r w:rsidRPr="006A0C08">
              <w:rPr>
                <w:sz w:val="24"/>
                <w:szCs w:val="24"/>
                <w:lang w:val="en-US"/>
              </w:rPr>
              <w:t xml:space="preserve"> </w:t>
            </w:r>
            <w:proofErr w:type="spellStart"/>
            <w:r w:rsidRPr="006A0C08">
              <w:rPr>
                <w:sz w:val="24"/>
                <w:szCs w:val="24"/>
                <w:lang w:val="en-US"/>
              </w:rPr>
              <w:t>во</w:t>
            </w:r>
            <w:proofErr w:type="spellEnd"/>
            <w:r w:rsidRPr="006A0C08">
              <w:rPr>
                <w:sz w:val="24"/>
                <w:szCs w:val="24"/>
                <w:lang w:val="en-US"/>
              </w:rPr>
              <w:t xml:space="preserve"> </w:t>
            </w:r>
            <w:proofErr w:type="spellStart"/>
            <w:r w:rsidRPr="006A0C08">
              <w:rPr>
                <w:sz w:val="24"/>
                <w:szCs w:val="24"/>
                <w:lang w:val="en-US"/>
              </w:rPr>
              <w:t>Буџетот</w:t>
            </w:r>
            <w:proofErr w:type="spellEnd"/>
            <w:r w:rsidRPr="006A0C08">
              <w:rPr>
                <w:sz w:val="24"/>
                <w:szCs w:val="24"/>
                <w:lang w:val="en-US"/>
              </w:rPr>
              <w:t xml:space="preserve"> </w:t>
            </w:r>
            <w:proofErr w:type="spellStart"/>
            <w:r w:rsidRPr="006A0C08">
              <w:rPr>
                <w:sz w:val="24"/>
                <w:szCs w:val="24"/>
                <w:lang w:val="en-US"/>
              </w:rPr>
              <w:t>за</w:t>
            </w:r>
            <w:proofErr w:type="spellEnd"/>
            <w:r w:rsidRPr="006A0C08">
              <w:rPr>
                <w:sz w:val="24"/>
                <w:szCs w:val="24"/>
                <w:lang w:val="en-US"/>
              </w:rPr>
              <w:t xml:space="preserve"> 2020 </w:t>
            </w:r>
            <w:proofErr w:type="spellStart"/>
            <w:r w:rsidRPr="006A0C08">
              <w:rPr>
                <w:sz w:val="24"/>
                <w:szCs w:val="24"/>
                <w:lang w:val="en-US"/>
              </w:rPr>
              <w:t>година</w:t>
            </w:r>
            <w:proofErr w:type="spellEnd"/>
            <w:r w:rsidRPr="006A0C08">
              <w:rPr>
                <w:sz w:val="24"/>
                <w:szCs w:val="24"/>
                <w:lang w:val="en-US"/>
              </w:rPr>
              <w:t xml:space="preserve"> </w:t>
            </w:r>
            <w:proofErr w:type="spellStart"/>
            <w:r w:rsidRPr="006A0C08">
              <w:rPr>
                <w:sz w:val="24"/>
                <w:szCs w:val="24"/>
                <w:lang w:val="en-US"/>
              </w:rPr>
              <w:t>во</w:t>
            </w:r>
            <w:proofErr w:type="spellEnd"/>
            <w:r w:rsidRPr="006A0C08">
              <w:rPr>
                <w:sz w:val="24"/>
                <w:szCs w:val="24"/>
                <w:lang w:val="en-US"/>
              </w:rPr>
              <w:t xml:space="preserve"> </w:t>
            </w:r>
            <w:proofErr w:type="spellStart"/>
            <w:r w:rsidRPr="006A0C08">
              <w:rPr>
                <w:sz w:val="24"/>
                <w:szCs w:val="24"/>
                <w:lang w:val="en-US"/>
              </w:rPr>
              <w:t>износ</w:t>
            </w:r>
            <w:proofErr w:type="spellEnd"/>
            <w:r w:rsidRPr="006A0C08">
              <w:rPr>
                <w:sz w:val="24"/>
                <w:szCs w:val="24"/>
                <w:lang w:val="en-US"/>
              </w:rPr>
              <w:t xml:space="preserve"> </w:t>
            </w:r>
            <w:proofErr w:type="spellStart"/>
            <w:r w:rsidRPr="006A0C08">
              <w:rPr>
                <w:sz w:val="24"/>
                <w:szCs w:val="24"/>
                <w:lang w:val="en-US"/>
              </w:rPr>
              <w:t>од</w:t>
            </w:r>
            <w:proofErr w:type="spellEnd"/>
            <w:r w:rsidRPr="006A0C08">
              <w:rPr>
                <w:sz w:val="24"/>
                <w:szCs w:val="24"/>
                <w:lang w:val="en-US"/>
              </w:rPr>
              <w:t xml:space="preserve"> 3.000.000 </w:t>
            </w:r>
            <w:proofErr w:type="spellStart"/>
            <w:r w:rsidRPr="006A0C08">
              <w:rPr>
                <w:sz w:val="24"/>
                <w:szCs w:val="24"/>
                <w:lang w:val="en-US"/>
              </w:rPr>
              <w:t>денари</w:t>
            </w:r>
            <w:proofErr w:type="spellEnd"/>
            <w:r w:rsidRPr="006A0C08">
              <w:rPr>
                <w:sz w:val="24"/>
                <w:szCs w:val="24"/>
                <w:lang w:val="en-US"/>
              </w:rPr>
              <w:t xml:space="preserve">, </w:t>
            </w:r>
            <w:proofErr w:type="spellStart"/>
            <w:r w:rsidRPr="006A0C08">
              <w:rPr>
                <w:sz w:val="24"/>
                <w:szCs w:val="24"/>
                <w:lang w:val="en-US"/>
              </w:rPr>
              <w:t>но</w:t>
            </w:r>
            <w:proofErr w:type="spellEnd"/>
            <w:r w:rsidRPr="006A0C08">
              <w:rPr>
                <w:sz w:val="24"/>
                <w:szCs w:val="24"/>
                <w:lang w:val="en-US"/>
              </w:rPr>
              <w:t xml:space="preserve"> </w:t>
            </w:r>
            <w:proofErr w:type="spellStart"/>
            <w:r w:rsidRPr="006A0C08">
              <w:rPr>
                <w:sz w:val="24"/>
                <w:szCs w:val="24"/>
                <w:lang w:val="en-US"/>
              </w:rPr>
              <w:t>истите</w:t>
            </w:r>
            <w:proofErr w:type="spellEnd"/>
            <w:r w:rsidRPr="006A0C08">
              <w:rPr>
                <w:sz w:val="24"/>
                <w:szCs w:val="24"/>
                <w:lang w:val="en-US"/>
              </w:rPr>
              <w:t xml:space="preserve"> </w:t>
            </w:r>
            <w:proofErr w:type="spellStart"/>
            <w:r w:rsidRPr="006A0C08">
              <w:rPr>
                <w:sz w:val="24"/>
                <w:szCs w:val="24"/>
                <w:lang w:val="en-US"/>
              </w:rPr>
              <w:t>со</w:t>
            </w:r>
            <w:proofErr w:type="spellEnd"/>
            <w:r w:rsidRPr="006A0C08">
              <w:rPr>
                <w:sz w:val="24"/>
                <w:szCs w:val="24"/>
                <w:lang w:val="en-US"/>
              </w:rPr>
              <w:t xml:space="preserve"> </w:t>
            </w:r>
            <w:proofErr w:type="spellStart"/>
            <w:r w:rsidRPr="006A0C08">
              <w:rPr>
                <w:sz w:val="24"/>
                <w:szCs w:val="24"/>
                <w:lang w:val="en-US"/>
              </w:rPr>
              <w:t>Ребалансот</w:t>
            </w:r>
            <w:proofErr w:type="spellEnd"/>
            <w:r w:rsidRPr="006A0C08">
              <w:rPr>
                <w:sz w:val="24"/>
                <w:szCs w:val="24"/>
                <w:lang w:val="en-US"/>
              </w:rPr>
              <w:t xml:space="preserve"> </w:t>
            </w:r>
            <w:proofErr w:type="spellStart"/>
            <w:r w:rsidRPr="006A0C08">
              <w:rPr>
                <w:sz w:val="24"/>
                <w:szCs w:val="24"/>
                <w:lang w:val="en-US"/>
              </w:rPr>
              <w:t>на</w:t>
            </w:r>
            <w:proofErr w:type="spellEnd"/>
            <w:r w:rsidRPr="006A0C08">
              <w:rPr>
                <w:sz w:val="24"/>
                <w:szCs w:val="24"/>
                <w:lang w:val="en-US"/>
              </w:rPr>
              <w:t xml:space="preserve"> </w:t>
            </w:r>
            <w:proofErr w:type="spellStart"/>
            <w:r w:rsidRPr="006A0C08">
              <w:rPr>
                <w:sz w:val="24"/>
                <w:szCs w:val="24"/>
                <w:lang w:val="en-US"/>
              </w:rPr>
              <w:t>буџетот</w:t>
            </w:r>
            <w:proofErr w:type="spellEnd"/>
            <w:r w:rsidRPr="006A0C08">
              <w:rPr>
                <w:sz w:val="24"/>
                <w:szCs w:val="24"/>
                <w:lang w:val="en-US"/>
              </w:rPr>
              <w:t xml:space="preserve"> </w:t>
            </w:r>
            <w:proofErr w:type="spellStart"/>
            <w:r w:rsidRPr="006A0C08">
              <w:rPr>
                <w:sz w:val="24"/>
                <w:szCs w:val="24"/>
                <w:lang w:val="en-US"/>
              </w:rPr>
              <w:t>за</w:t>
            </w:r>
            <w:proofErr w:type="spellEnd"/>
            <w:r w:rsidRPr="006A0C08">
              <w:rPr>
                <w:sz w:val="24"/>
                <w:szCs w:val="24"/>
                <w:lang w:val="en-US"/>
              </w:rPr>
              <w:t xml:space="preserve"> 2020 </w:t>
            </w:r>
            <w:proofErr w:type="spellStart"/>
            <w:r w:rsidRPr="006A0C08">
              <w:rPr>
                <w:sz w:val="24"/>
                <w:szCs w:val="24"/>
                <w:lang w:val="en-US"/>
              </w:rPr>
              <w:t>година</w:t>
            </w:r>
            <w:proofErr w:type="spellEnd"/>
            <w:r w:rsidRPr="006A0C08">
              <w:rPr>
                <w:sz w:val="24"/>
                <w:szCs w:val="24"/>
                <w:lang w:val="en-US"/>
              </w:rPr>
              <w:t xml:space="preserve"> </w:t>
            </w:r>
            <w:proofErr w:type="spellStart"/>
            <w:r w:rsidRPr="006A0C08">
              <w:rPr>
                <w:sz w:val="24"/>
                <w:szCs w:val="24"/>
                <w:lang w:val="en-US"/>
              </w:rPr>
              <w:t>се</w:t>
            </w:r>
            <w:proofErr w:type="spellEnd"/>
            <w:r w:rsidRPr="006A0C08">
              <w:rPr>
                <w:sz w:val="24"/>
                <w:szCs w:val="24"/>
                <w:lang w:val="en-US"/>
              </w:rPr>
              <w:t xml:space="preserve"> </w:t>
            </w:r>
            <w:proofErr w:type="spellStart"/>
            <w:r w:rsidRPr="006A0C08">
              <w:rPr>
                <w:sz w:val="24"/>
                <w:szCs w:val="24"/>
                <w:lang w:val="en-US"/>
              </w:rPr>
              <w:t>одземени</w:t>
            </w:r>
            <w:proofErr w:type="spellEnd"/>
            <w:r w:rsidRPr="006A0C08">
              <w:rPr>
                <w:sz w:val="24"/>
                <w:szCs w:val="24"/>
                <w:lang w:val="en-US"/>
              </w:rPr>
              <w:t xml:space="preserve"> </w:t>
            </w:r>
            <w:proofErr w:type="spellStart"/>
            <w:r w:rsidRPr="006A0C08">
              <w:rPr>
                <w:sz w:val="24"/>
                <w:szCs w:val="24"/>
                <w:lang w:val="en-US"/>
              </w:rPr>
              <w:t>поради</w:t>
            </w:r>
            <w:proofErr w:type="spellEnd"/>
            <w:r w:rsidRPr="006A0C08">
              <w:rPr>
                <w:sz w:val="24"/>
                <w:szCs w:val="24"/>
                <w:lang w:val="en-US"/>
              </w:rPr>
              <w:t xml:space="preserve"> </w:t>
            </w:r>
            <w:proofErr w:type="spellStart"/>
            <w:r w:rsidRPr="006A0C08">
              <w:rPr>
                <w:sz w:val="24"/>
                <w:szCs w:val="24"/>
                <w:lang w:val="en-US"/>
              </w:rPr>
              <w:t>актуелната</w:t>
            </w:r>
            <w:proofErr w:type="spellEnd"/>
            <w:r w:rsidRPr="006A0C08">
              <w:rPr>
                <w:sz w:val="24"/>
                <w:szCs w:val="24"/>
                <w:lang w:val="en-US"/>
              </w:rPr>
              <w:t xml:space="preserve"> </w:t>
            </w:r>
            <w:proofErr w:type="spellStart"/>
            <w:r w:rsidRPr="006A0C08">
              <w:rPr>
                <w:sz w:val="24"/>
                <w:szCs w:val="24"/>
                <w:lang w:val="en-US"/>
              </w:rPr>
              <w:t>состојба</w:t>
            </w:r>
            <w:proofErr w:type="spellEnd"/>
            <w:r w:rsidRPr="006A0C08">
              <w:rPr>
                <w:sz w:val="24"/>
                <w:szCs w:val="24"/>
                <w:lang w:val="en-US"/>
              </w:rPr>
              <w:t xml:space="preserve"> </w:t>
            </w:r>
            <w:proofErr w:type="spellStart"/>
            <w:r w:rsidRPr="006A0C08">
              <w:rPr>
                <w:sz w:val="24"/>
                <w:szCs w:val="24"/>
                <w:lang w:val="en-US"/>
              </w:rPr>
              <w:t>со</w:t>
            </w:r>
            <w:proofErr w:type="spellEnd"/>
            <w:r w:rsidRPr="006A0C08">
              <w:rPr>
                <w:sz w:val="24"/>
                <w:szCs w:val="24"/>
                <w:lang w:val="en-US"/>
              </w:rPr>
              <w:t xml:space="preserve"> </w:t>
            </w:r>
            <w:proofErr w:type="spellStart"/>
            <w:r w:rsidRPr="006A0C08">
              <w:rPr>
                <w:sz w:val="24"/>
                <w:szCs w:val="24"/>
                <w:lang w:val="en-US"/>
              </w:rPr>
              <w:t>болеста</w:t>
            </w:r>
            <w:proofErr w:type="spellEnd"/>
            <w:r w:rsidRPr="006A0C08">
              <w:rPr>
                <w:sz w:val="24"/>
                <w:szCs w:val="24"/>
                <w:lang w:val="en-US"/>
              </w:rPr>
              <w:t xml:space="preserve"> Covid-19 </w:t>
            </w:r>
            <w:proofErr w:type="spellStart"/>
            <w:r w:rsidRPr="006A0C08">
              <w:rPr>
                <w:sz w:val="24"/>
                <w:szCs w:val="24"/>
                <w:lang w:val="en-US"/>
              </w:rPr>
              <w:t>што</w:t>
            </w:r>
            <w:proofErr w:type="spellEnd"/>
            <w:r w:rsidRPr="006A0C08">
              <w:rPr>
                <w:sz w:val="24"/>
                <w:szCs w:val="24"/>
                <w:lang w:val="en-US"/>
              </w:rPr>
              <w:t xml:space="preserve"> </w:t>
            </w:r>
            <w:proofErr w:type="spellStart"/>
            <w:r w:rsidRPr="006A0C08">
              <w:rPr>
                <w:sz w:val="24"/>
                <w:szCs w:val="24"/>
                <w:lang w:val="en-US"/>
              </w:rPr>
              <w:t>значи</w:t>
            </w:r>
            <w:proofErr w:type="spellEnd"/>
            <w:r w:rsidRPr="006A0C08">
              <w:rPr>
                <w:sz w:val="24"/>
                <w:szCs w:val="24"/>
                <w:lang w:val="en-US"/>
              </w:rPr>
              <w:t xml:space="preserve"> </w:t>
            </w:r>
            <w:proofErr w:type="spellStart"/>
            <w:r w:rsidRPr="006A0C08">
              <w:rPr>
                <w:sz w:val="24"/>
                <w:szCs w:val="24"/>
                <w:lang w:val="en-US"/>
              </w:rPr>
              <w:t>повторно</w:t>
            </w:r>
            <w:proofErr w:type="spellEnd"/>
            <w:r w:rsidRPr="006A0C08">
              <w:rPr>
                <w:sz w:val="24"/>
                <w:szCs w:val="24"/>
                <w:lang w:val="en-US"/>
              </w:rPr>
              <w:t xml:space="preserve"> </w:t>
            </w:r>
            <w:proofErr w:type="spellStart"/>
            <w:r w:rsidRPr="006A0C08">
              <w:rPr>
                <w:sz w:val="24"/>
                <w:szCs w:val="24"/>
                <w:lang w:val="en-US"/>
              </w:rPr>
              <w:t>не</w:t>
            </w:r>
            <w:proofErr w:type="spellEnd"/>
            <w:r w:rsidRPr="006A0C08">
              <w:rPr>
                <w:sz w:val="24"/>
                <w:szCs w:val="24"/>
                <w:lang w:val="en-US"/>
              </w:rPr>
              <w:t xml:space="preserve"> </w:t>
            </w:r>
            <w:proofErr w:type="spellStart"/>
            <w:r w:rsidRPr="006A0C08">
              <w:rPr>
                <w:sz w:val="24"/>
                <w:szCs w:val="24"/>
                <w:lang w:val="en-US"/>
              </w:rPr>
              <w:t>сме</w:t>
            </w:r>
            <w:proofErr w:type="spellEnd"/>
            <w:r w:rsidRPr="006A0C08">
              <w:rPr>
                <w:sz w:val="24"/>
                <w:szCs w:val="24"/>
                <w:lang w:val="en-US"/>
              </w:rPr>
              <w:t xml:space="preserve"> </w:t>
            </w:r>
            <w:proofErr w:type="spellStart"/>
            <w:r w:rsidRPr="006A0C08">
              <w:rPr>
                <w:sz w:val="24"/>
                <w:szCs w:val="24"/>
                <w:lang w:val="en-US"/>
              </w:rPr>
              <w:t>во</w:t>
            </w:r>
            <w:proofErr w:type="spellEnd"/>
            <w:r w:rsidRPr="006A0C08">
              <w:rPr>
                <w:sz w:val="24"/>
                <w:szCs w:val="24"/>
                <w:lang w:val="en-US"/>
              </w:rPr>
              <w:t xml:space="preserve"> </w:t>
            </w:r>
            <w:proofErr w:type="spellStart"/>
            <w:r w:rsidRPr="006A0C08">
              <w:rPr>
                <w:sz w:val="24"/>
                <w:szCs w:val="24"/>
                <w:lang w:val="en-US"/>
              </w:rPr>
              <w:t>можност</w:t>
            </w:r>
            <w:proofErr w:type="spellEnd"/>
            <w:r w:rsidRPr="006A0C08">
              <w:rPr>
                <w:sz w:val="24"/>
                <w:szCs w:val="24"/>
                <w:lang w:val="en-US"/>
              </w:rPr>
              <w:t xml:space="preserve"> </w:t>
            </w:r>
            <w:proofErr w:type="spellStart"/>
            <w:r w:rsidRPr="006A0C08">
              <w:rPr>
                <w:sz w:val="24"/>
                <w:szCs w:val="24"/>
                <w:lang w:val="en-US"/>
              </w:rPr>
              <w:t>да</w:t>
            </w:r>
            <w:proofErr w:type="spellEnd"/>
            <w:r w:rsidRPr="006A0C08">
              <w:rPr>
                <w:sz w:val="24"/>
                <w:szCs w:val="24"/>
                <w:lang w:val="en-US"/>
              </w:rPr>
              <w:t xml:space="preserve"> </w:t>
            </w:r>
            <w:proofErr w:type="spellStart"/>
            <w:r w:rsidRPr="006A0C08">
              <w:rPr>
                <w:sz w:val="24"/>
                <w:szCs w:val="24"/>
                <w:lang w:val="en-US"/>
              </w:rPr>
              <w:t>набавиме</w:t>
            </w:r>
            <w:proofErr w:type="spellEnd"/>
            <w:r w:rsidRPr="006A0C08">
              <w:rPr>
                <w:sz w:val="24"/>
                <w:szCs w:val="24"/>
                <w:lang w:val="en-US"/>
              </w:rPr>
              <w:t xml:space="preserve"> </w:t>
            </w:r>
            <w:proofErr w:type="spellStart"/>
            <w:r w:rsidRPr="006A0C08">
              <w:rPr>
                <w:sz w:val="24"/>
                <w:szCs w:val="24"/>
                <w:lang w:val="en-US"/>
              </w:rPr>
              <w:t>нови</w:t>
            </w:r>
            <w:proofErr w:type="spellEnd"/>
            <w:r w:rsidRPr="006A0C08">
              <w:rPr>
                <w:sz w:val="24"/>
                <w:szCs w:val="24"/>
                <w:lang w:val="en-US"/>
              </w:rPr>
              <w:t xml:space="preserve"> </w:t>
            </w:r>
            <w:proofErr w:type="spellStart"/>
            <w:r w:rsidRPr="006A0C08">
              <w:rPr>
                <w:sz w:val="24"/>
                <w:szCs w:val="24"/>
                <w:lang w:val="en-US"/>
              </w:rPr>
              <w:t>теренски</w:t>
            </w:r>
            <w:proofErr w:type="spellEnd"/>
            <w:r w:rsidRPr="006A0C08">
              <w:rPr>
                <w:sz w:val="24"/>
                <w:szCs w:val="24"/>
                <w:lang w:val="en-US"/>
              </w:rPr>
              <w:t xml:space="preserve"> </w:t>
            </w:r>
            <w:proofErr w:type="spellStart"/>
            <w:r w:rsidRPr="006A0C08">
              <w:rPr>
                <w:sz w:val="24"/>
                <w:szCs w:val="24"/>
                <w:lang w:val="en-US"/>
              </w:rPr>
              <w:t>возила</w:t>
            </w:r>
            <w:proofErr w:type="spellEnd"/>
            <w:r w:rsidRPr="006A0C08">
              <w:rPr>
                <w:sz w:val="24"/>
                <w:szCs w:val="24"/>
                <w:lang w:val="en-US"/>
              </w:rPr>
              <w:t xml:space="preserve">. </w:t>
            </w:r>
            <w:proofErr w:type="spellStart"/>
            <w:r w:rsidRPr="006A0C08">
              <w:rPr>
                <w:sz w:val="24"/>
                <w:szCs w:val="24"/>
                <w:lang w:val="en-US"/>
              </w:rPr>
              <w:t>Со</w:t>
            </w:r>
            <w:proofErr w:type="spellEnd"/>
            <w:r w:rsidRPr="006A0C08">
              <w:rPr>
                <w:sz w:val="24"/>
                <w:szCs w:val="24"/>
                <w:lang w:val="en-US"/>
              </w:rPr>
              <w:t xml:space="preserve">  </w:t>
            </w:r>
            <w:proofErr w:type="spellStart"/>
            <w:r w:rsidRPr="006A0C08">
              <w:rPr>
                <w:sz w:val="24"/>
                <w:szCs w:val="24"/>
                <w:lang w:val="en-US"/>
              </w:rPr>
              <w:t>Буџетот</w:t>
            </w:r>
            <w:proofErr w:type="spellEnd"/>
            <w:r w:rsidRPr="006A0C08">
              <w:rPr>
                <w:sz w:val="24"/>
                <w:szCs w:val="24"/>
                <w:lang w:val="en-US"/>
              </w:rPr>
              <w:t xml:space="preserve"> </w:t>
            </w:r>
            <w:proofErr w:type="spellStart"/>
            <w:r w:rsidRPr="006A0C08">
              <w:rPr>
                <w:sz w:val="24"/>
                <w:szCs w:val="24"/>
                <w:lang w:val="en-US"/>
              </w:rPr>
              <w:t>за</w:t>
            </w:r>
            <w:proofErr w:type="spellEnd"/>
            <w:r w:rsidRPr="006A0C08">
              <w:rPr>
                <w:sz w:val="24"/>
                <w:szCs w:val="24"/>
                <w:lang w:val="en-US"/>
              </w:rPr>
              <w:t xml:space="preserve"> 2021 </w:t>
            </w:r>
            <w:proofErr w:type="spellStart"/>
            <w:r w:rsidRPr="006A0C08">
              <w:rPr>
                <w:sz w:val="24"/>
                <w:szCs w:val="24"/>
                <w:lang w:val="en-US"/>
              </w:rPr>
              <w:t>година</w:t>
            </w:r>
            <w:proofErr w:type="spellEnd"/>
            <w:r w:rsidRPr="006A0C08">
              <w:rPr>
                <w:sz w:val="24"/>
                <w:szCs w:val="24"/>
                <w:lang w:val="en-US"/>
              </w:rPr>
              <w:t xml:space="preserve"> </w:t>
            </w:r>
            <w:proofErr w:type="spellStart"/>
            <w:r w:rsidRPr="006A0C08">
              <w:rPr>
                <w:sz w:val="24"/>
                <w:szCs w:val="24"/>
                <w:lang w:val="en-US"/>
              </w:rPr>
              <w:t>на</w:t>
            </w:r>
            <w:proofErr w:type="spellEnd"/>
            <w:r w:rsidRPr="006A0C08">
              <w:rPr>
                <w:sz w:val="24"/>
                <w:szCs w:val="24"/>
                <w:lang w:val="en-US"/>
              </w:rPr>
              <w:t xml:space="preserve"> </w:t>
            </w:r>
            <w:proofErr w:type="spellStart"/>
            <w:r w:rsidRPr="006A0C08">
              <w:rPr>
                <w:sz w:val="24"/>
                <w:szCs w:val="24"/>
                <w:lang w:val="en-US"/>
              </w:rPr>
              <w:t>оваа</w:t>
            </w:r>
            <w:proofErr w:type="spellEnd"/>
            <w:r w:rsidRPr="006A0C08">
              <w:rPr>
                <w:sz w:val="24"/>
                <w:szCs w:val="24"/>
                <w:lang w:val="en-US"/>
              </w:rPr>
              <w:t xml:space="preserve"> </w:t>
            </w:r>
            <w:proofErr w:type="spellStart"/>
            <w:r w:rsidRPr="006A0C08">
              <w:rPr>
                <w:sz w:val="24"/>
                <w:szCs w:val="24"/>
                <w:lang w:val="en-US"/>
              </w:rPr>
              <w:t>ставка</w:t>
            </w:r>
            <w:proofErr w:type="spellEnd"/>
            <w:r w:rsidRPr="006A0C08">
              <w:rPr>
                <w:sz w:val="24"/>
                <w:szCs w:val="24"/>
                <w:lang w:val="en-US"/>
              </w:rPr>
              <w:t xml:space="preserve"> </w:t>
            </w:r>
            <w:proofErr w:type="spellStart"/>
            <w:r w:rsidRPr="006A0C08">
              <w:rPr>
                <w:sz w:val="24"/>
                <w:szCs w:val="24"/>
                <w:lang w:val="en-US"/>
              </w:rPr>
              <w:t>се</w:t>
            </w:r>
            <w:proofErr w:type="spellEnd"/>
            <w:r w:rsidRPr="006A0C08">
              <w:rPr>
                <w:sz w:val="24"/>
                <w:szCs w:val="24"/>
                <w:lang w:val="en-US"/>
              </w:rPr>
              <w:t xml:space="preserve"> </w:t>
            </w:r>
            <w:proofErr w:type="spellStart"/>
            <w:r w:rsidRPr="006A0C08">
              <w:rPr>
                <w:sz w:val="24"/>
                <w:szCs w:val="24"/>
                <w:lang w:val="en-US"/>
              </w:rPr>
              <w:t>одобрени</w:t>
            </w:r>
            <w:proofErr w:type="spellEnd"/>
            <w:r w:rsidRPr="006A0C08">
              <w:rPr>
                <w:sz w:val="24"/>
                <w:szCs w:val="24"/>
                <w:lang w:val="en-US"/>
              </w:rPr>
              <w:t xml:space="preserve"> </w:t>
            </w:r>
            <w:proofErr w:type="spellStart"/>
            <w:r w:rsidRPr="006A0C08">
              <w:rPr>
                <w:sz w:val="24"/>
                <w:szCs w:val="24"/>
                <w:lang w:val="en-US"/>
              </w:rPr>
              <w:t>само</w:t>
            </w:r>
            <w:proofErr w:type="spellEnd"/>
            <w:r w:rsidRPr="006A0C08">
              <w:rPr>
                <w:sz w:val="24"/>
                <w:szCs w:val="24"/>
                <w:lang w:val="en-US"/>
              </w:rPr>
              <w:t xml:space="preserve"> 1.000.000 </w:t>
            </w:r>
            <w:proofErr w:type="spellStart"/>
            <w:r w:rsidRPr="006A0C08">
              <w:rPr>
                <w:sz w:val="24"/>
                <w:szCs w:val="24"/>
                <w:lang w:val="en-US"/>
              </w:rPr>
              <w:t>денари</w:t>
            </w:r>
            <w:proofErr w:type="spellEnd"/>
            <w:r w:rsidRPr="006A0C08">
              <w:rPr>
                <w:sz w:val="24"/>
                <w:szCs w:val="24"/>
                <w:lang w:val="en-US"/>
              </w:rPr>
              <w:t xml:space="preserve"> , </w:t>
            </w:r>
            <w:proofErr w:type="spellStart"/>
            <w:r w:rsidRPr="006A0C08">
              <w:rPr>
                <w:sz w:val="24"/>
                <w:szCs w:val="24"/>
                <w:lang w:val="en-US"/>
              </w:rPr>
              <w:t>средства</w:t>
            </w:r>
            <w:proofErr w:type="spellEnd"/>
            <w:r w:rsidRPr="006A0C08">
              <w:rPr>
                <w:sz w:val="24"/>
                <w:szCs w:val="24"/>
                <w:lang w:val="en-US"/>
              </w:rPr>
              <w:t xml:space="preserve"> </w:t>
            </w:r>
            <w:proofErr w:type="spellStart"/>
            <w:r w:rsidRPr="006A0C08">
              <w:rPr>
                <w:sz w:val="24"/>
                <w:szCs w:val="24"/>
                <w:lang w:val="en-US"/>
              </w:rPr>
              <w:t>што</w:t>
            </w:r>
            <w:proofErr w:type="spellEnd"/>
            <w:r w:rsidRPr="006A0C08">
              <w:rPr>
                <w:sz w:val="24"/>
                <w:szCs w:val="24"/>
                <w:lang w:val="en-US"/>
              </w:rPr>
              <w:t xml:space="preserve"> </w:t>
            </w:r>
            <w:proofErr w:type="spellStart"/>
            <w:r w:rsidRPr="006A0C08">
              <w:rPr>
                <w:sz w:val="24"/>
                <w:szCs w:val="24"/>
                <w:lang w:val="en-US"/>
              </w:rPr>
              <w:t>не</w:t>
            </w:r>
            <w:proofErr w:type="spellEnd"/>
            <w:r w:rsidRPr="006A0C08">
              <w:rPr>
                <w:sz w:val="24"/>
                <w:szCs w:val="24"/>
                <w:lang w:val="en-US"/>
              </w:rPr>
              <w:t xml:space="preserve"> </w:t>
            </w:r>
            <w:proofErr w:type="spellStart"/>
            <w:r w:rsidRPr="006A0C08">
              <w:rPr>
                <w:sz w:val="24"/>
                <w:szCs w:val="24"/>
                <w:lang w:val="en-US"/>
              </w:rPr>
              <w:t>се</w:t>
            </w:r>
            <w:proofErr w:type="spellEnd"/>
            <w:r w:rsidRPr="006A0C08">
              <w:rPr>
                <w:sz w:val="24"/>
                <w:szCs w:val="24"/>
                <w:lang w:val="en-US"/>
              </w:rPr>
              <w:t xml:space="preserve"> </w:t>
            </w:r>
            <w:proofErr w:type="spellStart"/>
            <w:r w:rsidRPr="006A0C08">
              <w:rPr>
                <w:sz w:val="24"/>
                <w:szCs w:val="24"/>
                <w:lang w:val="en-US"/>
              </w:rPr>
              <w:t>доволно</w:t>
            </w:r>
            <w:proofErr w:type="spellEnd"/>
            <w:r w:rsidRPr="006A0C08">
              <w:rPr>
                <w:sz w:val="24"/>
                <w:szCs w:val="24"/>
                <w:lang w:val="en-US"/>
              </w:rPr>
              <w:t xml:space="preserve"> </w:t>
            </w:r>
            <w:proofErr w:type="spellStart"/>
            <w:r w:rsidRPr="006A0C08">
              <w:rPr>
                <w:sz w:val="24"/>
                <w:szCs w:val="24"/>
                <w:lang w:val="en-US"/>
              </w:rPr>
              <w:t>за</w:t>
            </w:r>
            <w:proofErr w:type="spellEnd"/>
            <w:r w:rsidRPr="006A0C08">
              <w:rPr>
                <w:sz w:val="24"/>
                <w:szCs w:val="24"/>
                <w:lang w:val="en-US"/>
              </w:rPr>
              <w:t xml:space="preserve"> </w:t>
            </w:r>
            <w:proofErr w:type="spellStart"/>
            <w:r w:rsidRPr="006A0C08">
              <w:rPr>
                <w:sz w:val="24"/>
                <w:szCs w:val="24"/>
                <w:lang w:val="en-US"/>
              </w:rPr>
              <w:t>обновување</w:t>
            </w:r>
            <w:proofErr w:type="spellEnd"/>
            <w:r w:rsidRPr="006A0C08">
              <w:rPr>
                <w:sz w:val="24"/>
                <w:szCs w:val="24"/>
                <w:lang w:val="en-US"/>
              </w:rPr>
              <w:t xml:space="preserve"> </w:t>
            </w:r>
            <w:proofErr w:type="spellStart"/>
            <w:r w:rsidRPr="006A0C08">
              <w:rPr>
                <w:sz w:val="24"/>
                <w:szCs w:val="24"/>
                <w:lang w:val="en-US"/>
              </w:rPr>
              <w:t>на</w:t>
            </w:r>
            <w:proofErr w:type="spellEnd"/>
            <w:r w:rsidRPr="006A0C08">
              <w:rPr>
                <w:sz w:val="24"/>
                <w:szCs w:val="24"/>
                <w:lang w:val="en-US"/>
              </w:rPr>
              <w:t xml:space="preserve"> </w:t>
            </w:r>
            <w:proofErr w:type="spellStart"/>
            <w:r w:rsidRPr="006A0C08">
              <w:rPr>
                <w:sz w:val="24"/>
                <w:szCs w:val="24"/>
                <w:lang w:val="en-US"/>
              </w:rPr>
              <w:t>возниот</w:t>
            </w:r>
            <w:proofErr w:type="spellEnd"/>
            <w:r w:rsidRPr="006A0C08">
              <w:rPr>
                <w:sz w:val="24"/>
                <w:szCs w:val="24"/>
                <w:lang w:val="en-US"/>
              </w:rPr>
              <w:t xml:space="preserve"> </w:t>
            </w:r>
            <w:proofErr w:type="spellStart"/>
            <w:r w:rsidRPr="006A0C08">
              <w:rPr>
                <w:sz w:val="24"/>
                <w:szCs w:val="24"/>
                <w:lang w:val="en-US"/>
              </w:rPr>
              <w:t>парк</w:t>
            </w:r>
            <w:proofErr w:type="spellEnd"/>
            <w:r w:rsidRPr="006A0C08">
              <w:rPr>
                <w:sz w:val="24"/>
                <w:szCs w:val="24"/>
                <w:lang w:val="en-US"/>
              </w:rPr>
              <w:t xml:space="preserve"> </w:t>
            </w:r>
            <w:proofErr w:type="spellStart"/>
            <w:r w:rsidRPr="006A0C08">
              <w:rPr>
                <w:sz w:val="24"/>
                <w:szCs w:val="24"/>
                <w:lang w:val="en-US"/>
              </w:rPr>
              <w:t>на</w:t>
            </w:r>
            <w:proofErr w:type="spellEnd"/>
            <w:r w:rsidRPr="006A0C08">
              <w:rPr>
                <w:sz w:val="24"/>
                <w:szCs w:val="24"/>
                <w:lang w:val="en-US"/>
              </w:rPr>
              <w:t xml:space="preserve"> </w:t>
            </w:r>
            <w:proofErr w:type="spellStart"/>
            <w:r w:rsidRPr="006A0C08">
              <w:rPr>
                <w:sz w:val="24"/>
                <w:szCs w:val="24"/>
                <w:lang w:val="en-US"/>
              </w:rPr>
              <w:t>Државниот</w:t>
            </w:r>
            <w:proofErr w:type="spellEnd"/>
            <w:r w:rsidRPr="006A0C08">
              <w:rPr>
                <w:sz w:val="24"/>
                <w:szCs w:val="24"/>
                <w:lang w:val="en-US"/>
              </w:rPr>
              <w:t xml:space="preserve"> </w:t>
            </w:r>
            <w:proofErr w:type="spellStart"/>
            <w:r w:rsidRPr="006A0C08">
              <w:rPr>
                <w:sz w:val="24"/>
                <w:szCs w:val="24"/>
                <w:lang w:val="en-US"/>
              </w:rPr>
              <w:t>инспекторат</w:t>
            </w:r>
            <w:proofErr w:type="spellEnd"/>
            <w:r w:rsidRPr="006A0C08">
              <w:rPr>
                <w:sz w:val="24"/>
                <w:szCs w:val="24"/>
                <w:lang w:val="en-US"/>
              </w:rPr>
              <w:t xml:space="preserve"> </w:t>
            </w:r>
            <w:proofErr w:type="spellStart"/>
            <w:r w:rsidRPr="006A0C08">
              <w:rPr>
                <w:sz w:val="24"/>
                <w:szCs w:val="24"/>
                <w:lang w:val="en-US"/>
              </w:rPr>
              <w:t>за</w:t>
            </w:r>
            <w:proofErr w:type="spellEnd"/>
            <w:r w:rsidRPr="006A0C08">
              <w:rPr>
                <w:sz w:val="24"/>
                <w:szCs w:val="24"/>
                <w:lang w:val="en-US"/>
              </w:rPr>
              <w:t xml:space="preserve"> </w:t>
            </w:r>
            <w:proofErr w:type="spellStart"/>
            <w:r w:rsidRPr="006A0C08">
              <w:rPr>
                <w:sz w:val="24"/>
                <w:szCs w:val="24"/>
                <w:lang w:val="en-US"/>
              </w:rPr>
              <w:t>шумарство</w:t>
            </w:r>
            <w:proofErr w:type="spellEnd"/>
            <w:r w:rsidRPr="006A0C08">
              <w:rPr>
                <w:sz w:val="24"/>
                <w:szCs w:val="24"/>
                <w:lang w:val="en-US"/>
              </w:rPr>
              <w:t xml:space="preserve"> и </w:t>
            </w:r>
            <w:proofErr w:type="spellStart"/>
            <w:r w:rsidRPr="006A0C08">
              <w:rPr>
                <w:sz w:val="24"/>
                <w:szCs w:val="24"/>
                <w:lang w:val="en-US"/>
              </w:rPr>
              <w:t>ловство</w:t>
            </w:r>
            <w:proofErr w:type="spellEnd"/>
            <w:r w:rsidRPr="006A0C08">
              <w:rPr>
                <w:sz w:val="24"/>
                <w:szCs w:val="24"/>
                <w:lang w:val="en-US"/>
              </w:rPr>
              <w:t xml:space="preserve">, а </w:t>
            </w:r>
            <w:proofErr w:type="spellStart"/>
            <w:r w:rsidRPr="006A0C08">
              <w:rPr>
                <w:sz w:val="24"/>
                <w:szCs w:val="24"/>
                <w:lang w:val="en-US"/>
              </w:rPr>
              <w:t>за</w:t>
            </w:r>
            <w:proofErr w:type="spellEnd"/>
            <w:r w:rsidRPr="006A0C08">
              <w:rPr>
                <w:sz w:val="24"/>
                <w:szCs w:val="24"/>
                <w:lang w:val="en-US"/>
              </w:rPr>
              <w:t xml:space="preserve"> 2022 и 2023 </w:t>
            </w:r>
            <w:proofErr w:type="spellStart"/>
            <w:r w:rsidRPr="006A0C08">
              <w:rPr>
                <w:sz w:val="24"/>
                <w:szCs w:val="24"/>
                <w:lang w:val="en-US"/>
              </w:rPr>
              <w:t>година</w:t>
            </w:r>
            <w:proofErr w:type="spellEnd"/>
            <w:r w:rsidRPr="006A0C08">
              <w:rPr>
                <w:sz w:val="24"/>
                <w:szCs w:val="24"/>
                <w:lang w:val="en-US"/>
              </w:rPr>
              <w:t xml:space="preserve"> </w:t>
            </w:r>
            <w:proofErr w:type="spellStart"/>
            <w:r w:rsidRPr="006A0C08">
              <w:rPr>
                <w:sz w:val="24"/>
                <w:szCs w:val="24"/>
                <w:lang w:val="en-US"/>
              </w:rPr>
              <w:t>воопшто</w:t>
            </w:r>
            <w:proofErr w:type="spellEnd"/>
            <w:r w:rsidRPr="006A0C08">
              <w:rPr>
                <w:sz w:val="24"/>
                <w:szCs w:val="24"/>
                <w:lang w:val="en-US"/>
              </w:rPr>
              <w:t xml:space="preserve"> </w:t>
            </w:r>
            <w:proofErr w:type="spellStart"/>
            <w:r w:rsidRPr="006A0C08">
              <w:rPr>
                <w:sz w:val="24"/>
                <w:szCs w:val="24"/>
                <w:lang w:val="en-US"/>
              </w:rPr>
              <w:t>не</w:t>
            </w:r>
            <w:proofErr w:type="spellEnd"/>
            <w:r w:rsidRPr="006A0C08">
              <w:rPr>
                <w:sz w:val="24"/>
                <w:szCs w:val="24"/>
                <w:lang w:val="en-US"/>
              </w:rPr>
              <w:t xml:space="preserve"> </w:t>
            </w:r>
            <w:proofErr w:type="spellStart"/>
            <w:r w:rsidRPr="006A0C08">
              <w:rPr>
                <w:sz w:val="24"/>
                <w:szCs w:val="24"/>
                <w:lang w:val="en-US"/>
              </w:rPr>
              <w:t>се</w:t>
            </w:r>
            <w:proofErr w:type="spellEnd"/>
            <w:r w:rsidRPr="006A0C08">
              <w:rPr>
                <w:sz w:val="24"/>
                <w:szCs w:val="24"/>
                <w:lang w:val="en-US"/>
              </w:rPr>
              <w:t xml:space="preserve"> </w:t>
            </w:r>
            <w:proofErr w:type="spellStart"/>
            <w:r w:rsidRPr="006A0C08">
              <w:rPr>
                <w:sz w:val="24"/>
                <w:szCs w:val="24"/>
                <w:lang w:val="en-US"/>
              </w:rPr>
              <w:t>одбрени</w:t>
            </w:r>
            <w:proofErr w:type="spellEnd"/>
            <w:r w:rsidRPr="006A0C08">
              <w:rPr>
                <w:sz w:val="24"/>
                <w:szCs w:val="24"/>
                <w:lang w:val="en-US"/>
              </w:rPr>
              <w:t xml:space="preserve"> </w:t>
            </w:r>
            <w:proofErr w:type="spellStart"/>
            <w:r w:rsidRPr="006A0C08">
              <w:rPr>
                <w:sz w:val="24"/>
                <w:szCs w:val="24"/>
                <w:lang w:val="en-US"/>
              </w:rPr>
              <w:t>средства</w:t>
            </w:r>
            <w:proofErr w:type="spellEnd"/>
            <w:r w:rsidRPr="006A0C08">
              <w:rPr>
                <w:sz w:val="24"/>
                <w:szCs w:val="24"/>
                <w:lang w:val="en-US"/>
              </w:rPr>
              <w:t xml:space="preserve"> </w:t>
            </w:r>
            <w:proofErr w:type="spellStart"/>
            <w:r w:rsidRPr="006A0C08">
              <w:rPr>
                <w:sz w:val="24"/>
                <w:szCs w:val="24"/>
                <w:lang w:val="en-US"/>
              </w:rPr>
              <w:t>на</w:t>
            </w:r>
            <w:proofErr w:type="spellEnd"/>
            <w:r w:rsidRPr="006A0C08">
              <w:rPr>
                <w:sz w:val="24"/>
                <w:szCs w:val="24"/>
                <w:lang w:val="en-US"/>
              </w:rPr>
              <w:t xml:space="preserve"> </w:t>
            </w:r>
            <w:proofErr w:type="spellStart"/>
            <w:r w:rsidRPr="006A0C08">
              <w:rPr>
                <w:sz w:val="24"/>
                <w:szCs w:val="24"/>
                <w:lang w:val="en-US"/>
              </w:rPr>
              <w:t>оваа</w:t>
            </w:r>
            <w:proofErr w:type="spellEnd"/>
            <w:r w:rsidRPr="006A0C08">
              <w:rPr>
                <w:sz w:val="24"/>
                <w:szCs w:val="24"/>
                <w:lang w:val="en-US"/>
              </w:rPr>
              <w:t xml:space="preserve"> </w:t>
            </w:r>
            <w:proofErr w:type="spellStart"/>
            <w:r w:rsidRPr="006A0C08">
              <w:rPr>
                <w:sz w:val="24"/>
                <w:szCs w:val="24"/>
                <w:lang w:val="en-US"/>
              </w:rPr>
              <w:t>ставка</w:t>
            </w:r>
            <w:proofErr w:type="spellEnd"/>
            <w:r w:rsidRPr="006A0C08">
              <w:rPr>
                <w:sz w:val="24"/>
                <w:szCs w:val="24"/>
                <w:lang w:val="en-US"/>
              </w:rPr>
              <w:t xml:space="preserve"> </w:t>
            </w:r>
            <w:proofErr w:type="spellStart"/>
            <w:r w:rsidRPr="006A0C08">
              <w:rPr>
                <w:sz w:val="24"/>
                <w:szCs w:val="24"/>
                <w:lang w:val="en-US"/>
              </w:rPr>
              <w:t>за</w:t>
            </w:r>
            <w:proofErr w:type="spellEnd"/>
            <w:r w:rsidRPr="006A0C08">
              <w:rPr>
                <w:sz w:val="24"/>
                <w:szCs w:val="24"/>
                <w:lang w:val="en-US"/>
              </w:rPr>
              <w:t xml:space="preserve"> </w:t>
            </w:r>
            <w:proofErr w:type="spellStart"/>
            <w:r w:rsidRPr="006A0C08">
              <w:rPr>
                <w:sz w:val="24"/>
                <w:szCs w:val="24"/>
                <w:lang w:val="en-US"/>
              </w:rPr>
              <w:t>набавка</w:t>
            </w:r>
            <w:proofErr w:type="spellEnd"/>
            <w:r w:rsidRPr="006A0C08">
              <w:rPr>
                <w:sz w:val="24"/>
                <w:szCs w:val="24"/>
                <w:lang w:val="en-US"/>
              </w:rPr>
              <w:t xml:space="preserve"> </w:t>
            </w:r>
            <w:proofErr w:type="spellStart"/>
            <w:r w:rsidRPr="006A0C08">
              <w:rPr>
                <w:sz w:val="24"/>
                <w:szCs w:val="24"/>
                <w:lang w:val="en-US"/>
              </w:rPr>
              <w:t>на</w:t>
            </w:r>
            <w:proofErr w:type="spellEnd"/>
            <w:r w:rsidRPr="006A0C08">
              <w:rPr>
                <w:sz w:val="24"/>
                <w:szCs w:val="24"/>
                <w:lang w:val="en-US"/>
              </w:rPr>
              <w:t xml:space="preserve"> </w:t>
            </w:r>
            <w:proofErr w:type="spellStart"/>
            <w:r w:rsidRPr="006A0C08">
              <w:rPr>
                <w:sz w:val="24"/>
                <w:szCs w:val="24"/>
                <w:lang w:val="en-US"/>
              </w:rPr>
              <w:t>нови</w:t>
            </w:r>
            <w:proofErr w:type="spellEnd"/>
            <w:r w:rsidRPr="006A0C08">
              <w:rPr>
                <w:sz w:val="24"/>
                <w:szCs w:val="24"/>
                <w:lang w:val="en-US"/>
              </w:rPr>
              <w:t xml:space="preserve"> </w:t>
            </w:r>
            <w:proofErr w:type="spellStart"/>
            <w:r w:rsidRPr="006A0C08">
              <w:rPr>
                <w:sz w:val="24"/>
                <w:szCs w:val="24"/>
                <w:lang w:val="en-US"/>
              </w:rPr>
              <w:t>службени</w:t>
            </w:r>
            <w:proofErr w:type="spellEnd"/>
            <w:r w:rsidRPr="006A0C08">
              <w:rPr>
                <w:sz w:val="24"/>
                <w:szCs w:val="24"/>
                <w:lang w:val="en-US"/>
              </w:rPr>
              <w:t xml:space="preserve"> </w:t>
            </w:r>
            <w:proofErr w:type="spellStart"/>
            <w:r w:rsidRPr="006A0C08">
              <w:rPr>
                <w:sz w:val="24"/>
                <w:szCs w:val="24"/>
                <w:lang w:val="en-US"/>
              </w:rPr>
              <w:t>возила</w:t>
            </w:r>
            <w:proofErr w:type="spellEnd"/>
            <w:r w:rsidRPr="006A0C08">
              <w:rPr>
                <w:sz w:val="24"/>
                <w:szCs w:val="24"/>
                <w:lang w:val="en-US"/>
              </w:rPr>
              <w:t xml:space="preserve">. </w:t>
            </w:r>
          </w:p>
          <w:p w:rsidR="0006775C" w:rsidRPr="006A0C08" w:rsidRDefault="0006775C" w:rsidP="006A0C08">
            <w:pPr>
              <w:pStyle w:val="Obr-Tekst1"/>
              <w:spacing w:after="0" w:line="0" w:lineRule="atLeast"/>
              <w:ind w:firstLine="0"/>
              <w:rPr>
                <w:sz w:val="24"/>
                <w:szCs w:val="24"/>
                <w:lang w:val="en-US"/>
              </w:rPr>
            </w:pPr>
            <w:r w:rsidRPr="006A0C08">
              <w:rPr>
                <w:sz w:val="24"/>
                <w:szCs w:val="24"/>
                <w:lang w:val="en-US"/>
              </w:rPr>
              <w:t xml:space="preserve">          </w:t>
            </w:r>
            <w:proofErr w:type="spellStart"/>
            <w:r w:rsidRPr="006A0C08">
              <w:rPr>
                <w:sz w:val="24"/>
                <w:szCs w:val="24"/>
                <w:lang w:val="en-US"/>
              </w:rPr>
              <w:t>Државниот</w:t>
            </w:r>
            <w:proofErr w:type="spellEnd"/>
            <w:r w:rsidRPr="006A0C08">
              <w:rPr>
                <w:sz w:val="24"/>
                <w:szCs w:val="24"/>
                <w:lang w:val="en-US"/>
              </w:rPr>
              <w:t xml:space="preserve"> </w:t>
            </w:r>
            <w:proofErr w:type="spellStart"/>
            <w:r w:rsidRPr="006A0C08">
              <w:rPr>
                <w:sz w:val="24"/>
                <w:szCs w:val="24"/>
                <w:lang w:val="en-US"/>
              </w:rPr>
              <w:t>инспекторат</w:t>
            </w:r>
            <w:proofErr w:type="spellEnd"/>
            <w:r w:rsidRPr="006A0C08">
              <w:rPr>
                <w:sz w:val="24"/>
                <w:szCs w:val="24"/>
                <w:lang w:val="en-US"/>
              </w:rPr>
              <w:t xml:space="preserve"> </w:t>
            </w:r>
            <w:proofErr w:type="spellStart"/>
            <w:r w:rsidRPr="006A0C08">
              <w:rPr>
                <w:sz w:val="24"/>
                <w:szCs w:val="24"/>
                <w:lang w:val="en-US"/>
              </w:rPr>
              <w:t>за</w:t>
            </w:r>
            <w:proofErr w:type="spellEnd"/>
            <w:r w:rsidRPr="006A0C08">
              <w:rPr>
                <w:sz w:val="24"/>
                <w:szCs w:val="24"/>
                <w:lang w:val="en-US"/>
              </w:rPr>
              <w:t xml:space="preserve"> </w:t>
            </w:r>
            <w:proofErr w:type="spellStart"/>
            <w:r w:rsidRPr="006A0C08">
              <w:rPr>
                <w:sz w:val="24"/>
                <w:szCs w:val="24"/>
                <w:lang w:val="en-US"/>
              </w:rPr>
              <w:t>шумарство</w:t>
            </w:r>
            <w:proofErr w:type="spellEnd"/>
            <w:r w:rsidRPr="006A0C08">
              <w:rPr>
                <w:sz w:val="24"/>
                <w:szCs w:val="24"/>
                <w:lang w:val="en-US"/>
              </w:rPr>
              <w:t xml:space="preserve"> и </w:t>
            </w:r>
            <w:proofErr w:type="spellStart"/>
            <w:r w:rsidRPr="006A0C08">
              <w:rPr>
                <w:sz w:val="24"/>
                <w:szCs w:val="24"/>
                <w:lang w:val="en-US"/>
              </w:rPr>
              <w:t>ловство</w:t>
            </w:r>
            <w:proofErr w:type="spellEnd"/>
            <w:r w:rsidRPr="006A0C08">
              <w:rPr>
                <w:sz w:val="24"/>
                <w:szCs w:val="24"/>
                <w:lang w:val="en-US"/>
              </w:rPr>
              <w:t xml:space="preserve"> </w:t>
            </w:r>
            <w:proofErr w:type="spellStart"/>
            <w:r w:rsidRPr="006A0C08">
              <w:rPr>
                <w:sz w:val="24"/>
                <w:szCs w:val="24"/>
                <w:lang w:val="en-US"/>
              </w:rPr>
              <w:t>има</w:t>
            </w:r>
            <w:proofErr w:type="spellEnd"/>
            <w:r w:rsidRPr="006A0C08">
              <w:rPr>
                <w:sz w:val="24"/>
                <w:szCs w:val="24"/>
                <w:lang w:val="en-US"/>
              </w:rPr>
              <w:t xml:space="preserve"> </w:t>
            </w:r>
            <w:proofErr w:type="spellStart"/>
            <w:r w:rsidRPr="006A0C08">
              <w:rPr>
                <w:sz w:val="24"/>
                <w:szCs w:val="24"/>
                <w:lang w:val="en-US"/>
              </w:rPr>
              <w:t>потреба</w:t>
            </w:r>
            <w:proofErr w:type="spellEnd"/>
            <w:r w:rsidRPr="006A0C08">
              <w:rPr>
                <w:sz w:val="24"/>
                <w:szCs w:val="24"/>
                <w:lang w:val="en-US"/>
              </w:rPr>
              <w:t xml:space="preserve"> </w:t>
            </w:r>
            <w:proofErr w:type="spellStart"/>
            <w:r w:rsidRPr="006A0C08">
              <w:rPr>
                <w:sz w:val="24"/>
                <w:szCs w:val="24"/>
                <w:lang w:val="en-US"/>
              </w:rPr>
              <w:t>од</w:t>
            </w:r>
            <w:proofErr w:type="spellEnd"/>
            <w:r w:rsidRPr="006A0C08">
              <w:rPr>
                <w:sz w:val="24"/>
                <w:szCs w:val="24"/>
                <w:lang w:val="en-US"/>
              </w:rPr>
              <w:t xml:space="preserve"> </w:t>
            </w:r>
            <w:proofErr w:type="spellStart"/>
            <w:r w:rsidRPr="006A0C08">
              <w:rPr>
                <w:sz w:val="24"/>
                <w:szCs w:val="24"/>
                <w:lang w:val="en-US"/>
              </w:rPr>
              <w:t>набавка</w:t>
            </w:r>
            <w:proofErr w:type="spellEnd"/>
            <w:r w:rsidRPr="006A0C08">
              <w:rPr>
                <w:sz w:val="24"/>
                <w:szCs w:val="24"/>
                <w:lang w:val="en-US"/>
              </w:rPr>
              <w:t xml:space="preserve"> </w:t>
            </w:r>
            <w:proofErr w:type="spellStart"/>
            <w:r w:rsidRPr="006A0C08">
              <w:rPr>
                <w:sz w:val="24"/>
                <w:szCs w:val="24"/>
                <w:lang w:val="en-US"/>
              </w:rPr>
              <w:t>на</w:t>
            </w:r>
            <w:proofErr w:type="spellEnd"/>
            <w:r w:rsidRPr="006A0C08">
              <w:rPr>
                <w:sz w:val="24"/>
                <w:szCs w:val="24"/>
                <w:lang w:val="en-US"/>
              </w:rPr>
              <w:t xml:space="preserve"> </w:t>
            </w:r>
            <w:proofErr w:type="spellStart"/>
            <w:r w:rsidRPr="006A0C08">
              <w:rPr>
                <w:sz w:val="24"/>
                <w:szCs w:val="24"/>
                <w:lang w:val="en-US"/>
              </w:rPr>
              <w:t>нови</w:t>
            </w:r>
            <w:proofErr w:type="spellEnd"/>
            <w:r w:rsidRPr="006A0C08">
              <w:rPr>
                <w:sz w:val="24"/>
                <w:szCs w:val="24"/>
                <w:lang w:val="en-US"/>
              </w:rPr>
              <w:t xml:space="preserve"> </w:t>
            </w:r>
            <w:proofErr w:type="spellStart"/>
            <w:r w:rsidRPr="006A0C08">
              <w:rPr>
                <w:sz w:val="24"/>
                <w:szCs w:val="24"/>
                <w:lang w:val="en-US"/>
              </w:rPr>
              <w:t>службени</w:t>
            </w:r>
            <w:proofErr w:type="spellEnd"/>
            <w:r w:rsidRPr="006A0C08">
              <w:rPr>
                <w:sz w:val="24"/>
                <w:szCs w:val="24"/>
                <w:lang w:val="en-US"/>
              </w:rPr>
              <w:t xml:space="preserve"> </w:t>
            </w:r>
            <w:proofErr w:type="spellStart"/>
            <w:r w:rsidRPr="006A0C08">
              <w:rPr>
                <w:sz w:val="24"/>
                <w:szCs w:val="24"/>
                <w:lang w:val="en-US"/>
              </w:rPr>
              <w:t>моторни</w:t>
            </w:r>
            <w:proofErr w:type="spellEnd"/>
            <w:r w:rsidRPr="006A0C08">
              <w:rPr>
                <w:sz w:val="24"/>
                <w:szCs w:val="24"/>
                <w:lang w:val="en-US"/>
              </w:rPr>
              <w:t xml:space="preserve"> </w:t>
            </w:r>
            <w:proofErr w:type="spellStart"/>
            <w:r w:rsidRPr="006A0C08">
              <w:rPr>
                <w:sz w:val="24"/>
                <w:szCs w:val="24"/>
                <w:lang w:val="en-US"/>
              </w:rPr>
              <w:t>теренски</w:t>
            </w:r>
            <w:proofErr w:type="spellEnd"/>
            <w:r w:rsidRPr="006A0C08">
              <w:rPr>
                <w:sz w:val="24"/>
                <w:szCs w:val="24"/>
                <w:lang w:val="en-US"/>
              </w:rPr>
              <w:t xml:space="preserve"> </w:t>
            </w:r>
            <w:proofErr w:type="spellStart"/>
            <w:r w:rsidRPr="006A0C08">
              <w:rPr>
                <w:sz w:val="24"/>
                <w:szCs w:val="24"/>
                <w:lang w:val="en-US"/>
              </w:rPr>
              <w:t>возила</w:t>
            </w:r>
            <w:proofErr w:type="spellEnd"/>
            <w:r w:rsidRPr="006A0C08">
              <w:rPr>
                <w:sz w:val="24"/>
                <w:szCs w:val="24"/>
                <w:lang w:val="en-US"/>
              </w:rPr>
              <w:t xml:space="preserve"> </w:t>
            </w:r>
            <w:proofErr w:type="spellStart"/>
            <w:r w:rsidRPr="006A0C08">
              <w:rPr>
                <w:sz w:val="24"/>
                <w:szCs w:val="24"/>
                <w:lang w:val="en-US"/>
              </w:rPr>
              <w:t>со</w:t>
            </w:r>
            <w:proofErr w:type="spellEnd"/>
            <w:r w:rsidRPr="006A0C08">
              <w:rPr>
                <w:sz w:val="24"/>
                <w:szCs w:val="24"/>
                <w:lang w:val="en-US"/>
              </w:rPr>
              <w:t xml:space="preserve"> </w:t>
            </w:r>
            <w:proofErr w:type="spellStart"/>
            <w:r w:rsidRPr="006A0C08">
              <w:rPr>
                <w:sz w:val="24"/>
                <w:szCs w:val="24"/>
                <w:lang w:val="en-US"/>
              </w:rPr>
              <w:t>оглед</w:t>
            </w:r>
            <w:proofErr w:type="spellEnd"/>
            <w:r w:rsidRPr="006A0C08">
              <w:rPr>
                <w:sz w:val="24"/>
                <w:szCs w:val="24"/>
                <w:lang w:val="en-US"/>
              </w:rPr>
              <w:t xml:space="preserve"> </w:t>
            </w:r>
            <w:proofErr w:type="spellStart"/>
            <w:r w:rsidRPr="006A0C08">
              <w:rPr>
                <w:sz w:val="24"/>
                <w:szCs w:val="24"/>
                <w:lang w:val="en-US"/>
              </w:rPr>
              <w:t>на</w:t>
            </w:r>
            <w:proofErr w:type="spellEnd"/>
            <w:r w:rsidRPr="006A0C08">
              <w:rPr>
                <w:sz w:val="24"/>
                <w:szCs w:val="24"/>
                <w:lang w:val="en-US"/>
              </w:rPr>
              <w:t xml:space="preserve"> </w:t>
            </w:r>
            <w:proofErr w:type="spellStart"/>
            <w:r w:rsidRPr="006A0C08">
              <w:rPr>
                <w:sz w:val="24"/>
                <w:szCs w:val="24"/>
                <w:lang w:val="en-US"/>
              </w:rPr>
              <w:t>специфичноста</w:t>
            </w:r>
            <w:proofErr w:type="spellEnd"/>
            <w:r w:rsidRPr="006A0C08">
              <w:rPr>
                <w:sz w:val="24"/>
                <w:szCs w:val="24"/>
                <w:lang w:val="en-US"/>
              </w:rPr>
              <w:t xml:space="preserve"> </w:t>
            </w:r>
            <w:proofErr w:type="spellStart"/>
            <w:r w:rsidRPr="006A0C08">
              <w:rPr>
                <w:sz w:val="24"/>
                <w:szCs w:val="24"/>
                <w:lang w:val="en-US"/>
              </w:rPr>
              <w:t>на</w:t>
            </w:r>
            <w:proofErr w:type="spellEnd"/>
            <w:r w:rsidRPr="006A0C08">
              <w:rPr>
                <w:sz w:val="24"/>
                <w:szCs w:val="24"/>
                <w:lang w:val="en-US"/>
              </w:rPr>
              <w:t xml:space="preserve"> </w:t>
            </w:r>
            <w:proofErr w:type="spellStart"/>
            <w:r w:rsidRPr="006A0C08">
              <w:rPr>
                <w:sz w:val="24"/>
                <w:szCs w:val="24"/>
                <w:lang w:val="en-US"/>
              </w:rPr>
              <w:t>теренот</w:t>
            </w:r>
            <w:proofErr w:type="spellEnd"/>
            <w:r w:rsidRPr="006A0C08">
              <w:rPr>
                <w:sz w:val="24"/>
                <w:szCs w:val="24"/>
                <w:lang w:val="en-US"/>
              </w:rPr>
              <w:t xml:space="preserve"> </w:t>
            </w:r>
            <w:proofErr w:type="spellStart"/>
            <w:r w:rsidRPr="006A0C08">
              <w:rPr>
                <w:sz w:val="24"/>
                <w:szCs w:val="24"/>
                <w:lang w:val="en-US"/>
              </w:rPr>
              <w:t>каде</w:t>
            </w:r>
            <w:proofErr w:type="spellEnd"/>
            <w:r w:rsidRPr="006A0C08">
              <w:rPr>
                <w:sz w:val="24"/>
                <w:szCs w:val="24"/>
                <w:lang w:val="en-US"/>
              </w:rPr>
              <w:t xml:space="preserve"> </w:t>
            </w:r>
            <w:proofErr w:type="spellStart"/>
            <w:r w:rsidRPr="006A0C08">
              <w:rPr>
                <w:sz w:val="24"/>
                <w:szCs w:val="24"/>
                <w:lang w:val="en-US"/>
              </w:rPr>
              <w:t>што</w:t>
            </w:r>
            <w:proofErr w:type="spellEnd"/>
            <w:r w:rsidRPr="006A0C08">
              <w:rPr>
                <w:sz w:val="24"/>
                <w:szCs w:val="24"/>
                <w:lang w:val="en-US"/>
              </w:rPr>
              <w:t xml:space="preserve"> </w:t>
            </w:r>
            <w:proofErr w:type="spellStart"/>
            <w:r w:rsidRPr="006A0C08">
              <w:rPr>
                <w:sz w:val="24"/>
                <w:szCs w:val="24"/>
                <w:lang w:val="en-US"/>
              </w:rPr>
              <w:t>се</w:t>
            </w:r>
            <w:proofErr w:type="spellEnd"/>
            <w:r w:rsidRPr="006A0C08">
              <w:rPr>
                <w:sz w:val="24"/>
                <w:szCs w:val="24"/>
                <w:lang w:val="en-US"/>
              </w:rPr>
              <w:t xml:space="preserve"> </w:t>
            </w:r>
            <w:proofErr w:type="spellStart"/>
            <w:r w:rsidRPr="006A0C08">
              <w:rPr>
                <w:sz w:val="24"/>
                <w:szCs w:val="24"/>
                <w:lang w:val="en-US"/>
              </w:rPr>
              <w:t>извршуваат</w:t>
            </w:r>
            <w:proofErr w:type="spellEnd"/>
            <w:r w:rsidRPr="006A0C08">
              <w:rPr>
                <w:sz w:val="24"/>
                <w:szCs w:val="24"/>
                <w:lang w:val="en-US"/>
              </w:rPr>
              <w:t xml:space="preserve"> </w:t>
            </w:r>
            <w:proofErr w:type="spellStart"/>
            <w:r w:rsidRPr="006A0C08">
              <w:rPr>
                <w:sz w:val="24"/>
                <w:szCs w:val="24"/>
                <w:lang w:val="en-US"/>
              </w:rPr>
              <w:t>контролите</w:t>
            </w:r>
            <w:proofErr w:type="spellEnd"/>
            <w:r w:rsidRPr="006A0C08">
              <w:rPr>
                <w:sz w:val="24"/>
                <w:szCs w:val="24"/>
                <w:lang w:val="en-US"/>
              </w:rPr>
              <w:t xml:space="preserve">. </w:t>
            </w:r>
            <w:proofErr w:type="spellStart"/>
            <w:r w:rsidRPr="006A0C08">
              <w:rPr>
                <w:sz w:val="24"/>
                <w:szCs w:val="24"/>
                <w:lang w:val="en-US"/>
              </w:rPr>
              <w:t>Постоечкиот</w:t>
            </w:r>
            <w:proofErr w:type="spellEnd"/>
            <w:r w:rsidRPr="006A0C08">
              <w:rPr>
                <w:sz w:val="24"/>
                <w:szCs w:val="24"/>
                <w:lang w:val="en-US"/>
              </w:rPr>
              <w:t xml:space="preserve"> </w:t>
            </w:r>
            <w:proofErr w:type="spellStart"/>
            <w:r w:rsidRPr="006A0C08">
              <w:rPr>
                <w:sz w:val="24"/>
                <w:szCs w:val="24"/>
                <w:lang w:val="en-US"/>
              </w:rPr>
              <w:t>возен</w:t>
            </w:r>
            <w:proofErr w:type="spellEnd"/>
            <w:r w:rsidRPr="006A0C08">
              <w:rPr>
                <w:sz w:val="24"/>
                <w:szCs w:val="24"/>
                <w:lang w:val="en-US"/>
              </w:rPr>
              <w:t xml:space="preserve"> </w:t>
            </w:r>
            <w:proofErr w:type="spellStart"/>
            <w:r w:rsidRPr="006A0C08">
              <w:rPr>
                <w:sz w:val="24"/>
                <w:szCs w:val="24"/>
                <w:lang w:val="en-US"/>
              </w:rPr>
              <w:t>парк</w:t>
            </w:r>
            <w:proofErr w:type="spellEnd"/>
            <w:r w:rsidRPr="006A0C08">
              <w:rPr>
                <w:sz w:val="24"/>
                <w:szCs w:val="24"/>
                <w:lang w:val="en-US"/>
              </w:rPr>
              <w:t xml:space="preserve"> е </w:t>
            </w:r>
            <w:proofErr w:type="spellStart"/>
            <w:r w:rsidRPr="006A0C08">
              <w:rPr>
                <w:sz w:val="24"/>
                <w:szCs w:val="24"/>
                <w:lang w:val="en-US"/>
              </w:rPr>
              <w:t>дотраен</w:t>
            </w:r>
            <w:proofErr w:type="spellEnd"/>
            <w:r w:rsidRPr="006A0C08">
              <w:rPr>
                <w:sz w:val="24"/>
                <w:szCs w:val="24"/>
                <w:lang w:val="en-US"/>
              </w:rPr>
              <w:t xml:space="preserve"> и </w:t>
            </w:r>
            <w:proofErr w:type="spellStart"/>
            <w:r w:rsidRPr="006A0C08">
              <w:rPr>
                <w:sz w:val="24"/>
                <w:szCs w:val="24"/>
                <w:lang w:val="en-US"/>
              </w:rPr>
              <w:t>стар</w:t>
            </w:r>
            <w:proofErr w:type="spellEnd"/>
            <w:r w:rsidRPr="006A0C08">
              <w:rPr>
                <w:sz w:val="24"/>
                <w:szCs w:val="24"/>
                <w:lang w:val="en-US"/>
              </w:rPr>
              <w:t xml:space="preserve"> и </w:t>
            </w:r>
            <w:proofErr w:type="spellStart"/>
            <w:r w:rsidRPr="006A0C08">
              <w:rPr>
                <w:sz w:val="24"/>
                <w:szCs w:val="24"/>
                <w:lang w:val="en-US"/>
              </w:rPr>
              <w:t>повеќето</w:t>
            </w:r>
            <w:proofErr w:type="spellEnd"/>
            <w:r w:rsidRPr="006A0C08">
              <w:rPr>
                <w:sz w:val="24"/>
                <w:szCs w:val="24"/>
                <w:lang w:val="en-US"/>
              </w:rPr>
              <w:t xml:space="preserve"> </w:t>
            </w:r>
            <w:proofErr w:type="spellStart"/>
            <w:r w:rsidRPr="006A0C08">
              <w:rPr>
                <w:sz w:val="24"/>
                <w:szCs w:val="24"/>
                <w:lang w:val="en-US"/>
              </w:rPr>
              <w:t>од</w:t>
            </w:r>
            <w:proofErr w:type="spellEnd"/>
            <w:r w:rsidRPr="006A0C08">
              <w:rPr>
                <w:sz w:val="24"/>
                <w:szCs w:val="24"/>
                <w:lang w:val="en-US"/>
              </w:rPr>
              <w:t xml:space="preserve"> </w:t>
            </w:r>
            <w:proofErr w:type="spellStart"/>
            <w:r w:rsidRPr="006A0C08">
              <w:rPr>
                <w:sz w:val="24"/>
                <w:szCs w:val="24"/>
                <w:lang w:val="en-US"/>
              </w:rPr>
              <w:t>возилата</w:t>
            </w:r>
            <w:proofErr w:type="spellEnd"/>
            <w:r w:rsidRPr="006A0C08">
              <w:rPr>
                <w:sz w:val="24"/>
                <w:szCs w:val="24"/>
                <w:lang w:val="en-US"/>
              </w:rPr>
              <w:t xml:space="preserve"> </w:t>
            </w:r>
            <w:proofErr w:type="spellStart"/>
            <w:r w:rsidRPr="006A0C08">
              <w:rPr>
                <w:sz w:val="24"/>
                <w:szCs w:val="24"/>
                <w:lang w:val="en-US"/>
              </w:rPr>
              <w:t>се</w:t>
            </w:r>
            <w:proofErr w:type="spellEnd"/>
            <w:r w:rsidRPr="006A0C08">
              <w:rPr>
                <w:sz w:val="24"/>
                <w:szCs w:val="24"/>
                <w:lang w:val="en-US"/>
              </w:rPr>
              <w:t xml:space="preserve"> </w:t>
            </w:r>
            <w:proofErr w:type="spellStart"/>
            <w:r w:rsidRPr="006A0C08">
              <w:rPr>
                <w:sz w:val="24"/>
                <w:szCs w:val="24"/>
                <w:lang w:val="en-US"/>
              </w:rPr>
              <w:t>во</w:t>
            </w:r>
            <w:proofErr w:type="spellEnd"/>
            <w:r w:rsidRPr="006A0C08">
              <w:rPr>
                <w:sz w:val="24"/>
                <w:szCs w:val="24"/>
                <w:lang w:val="en-US"/>
              </w:rPr>
              <w:t xml:space="preserve"> </w:t>
            </w:r>
            <w:proofErr w:type="spellStart"/>
            <w:r w:rsidRPr="006A0C08">
              <w:rPr>
                <w:sz w:val="24"/>
                <w:szCs w:val="24"/>
                <w:lang w:val="en-US"/>
              </w:rPr>
              <w:t>неисправна</w:t>
            </w:r>
            <w:proofErr w:type="spellEnd"/>
            <w:r w:rsidRPr="006A0C08">
              <w:rPr>
                <w:sz w:val="24"/>
                <w:szCs w:val="24"/>
                <w:lang w:val="en-US"/>
              </w:rPr>
              <w:t xml:space="preserve"> </w:t>
            </w:r>
            <w:proofErr w:type="spellStart"/>
            <w:r w:rsidRPr="006A0C08">
              <w:rPr>
                <w:sz w:val="24"/>
                <w:szCs w:val="24"/>
                <w:lang w:val="en-US"/>
              </w:rPr>
              <w:t>положба</w:t>
            </w:r>
            <w:proofErr w:type="spellEnd"/>
            <w:r w:rsidRPr="006A0C08">
              <w:rPr>
                <w:sz w:val="24"/>
                <w:szCs w:val="24"/>
                <w:lang w:val="en-US"/>
              </w:rPr>
              <w:t xml:space="preserve"> и </w:t>
            </w:r>
            <w:proofErr w:type="spellStart"/>
            <w:r w:rsidRPr="006A0C08">
              <w:rPr>
                <w:sz w:val="24"/>
                <w:szCs w:val="24"/>
                <w:lang w:val="en-US"/>
              </w:rPr>
              <w:t>не</w:t>
            </w:r>
            <w:proofErr w:type="spellEnd"/>
            <w:r w:rsidRPr="006A0C08">
              <w:rPr>
                <w:sz w:val="24"/>
                <w:szCs w:val="24"/>
                <w:lang w:val="en-US"/>
              </w:rPr>
              <w:t xml:space="preserve"> </w:t>
            </w:r>
            <w:proofErr w:type="spellStart"/>
            <w:r w:rsidRPr="006A0C08">
              <w:rPr>
                <w:sz w:val="24"/>
                <w:szCs w:val="24"/>
                <w:lang w:val="en-US"/>
              </w:rPr>
              <w:t>се</w:t>
            </w:r>
            <w:proofErr w:type="spellEnd"/>
            <w:r w:rsidRPr="006A0C08">
              <w:rPr>
                <w:sz w:val="24"/>
                <w:szCs w:val="24"/>
                <w:lang w:val="en-US"/>
              </w:rPr>
              <w:t xml:space="preserve"> </w:t>
            </w:r>
            <w:proofErr w:type="spellStart"/>
            <w:r w:rsidRPr="006A0C08">
              <w:rPr>
                <w:sz w:val="24"/>
                <w:szCs w:val="24"/>
                <w:lang w:val="en-US"/>
              </w:rPr>
              <w:t>возни</w:t>
            </w:r>
            <w:proofErr w:type="spellEnd"/>
            <w:r w:rsidRPr="006A0C08">
              <w:rPr>
                <w:sz w:val="24"/>
                <w:szCs w:val="24"/>
                <w:lang w:val="en-US"/>
              </w:rPr>
              <w:t xml:space="preserve">, </w:t>
            </w:r>
            <w:proofErr w:type="spellStart"/>
            <w:r w:rsidRPr="006A0C08">
              <w:rPr>
                <w:sz w:val="24"/>
                <w:szCs w:val="24"/>
                <w:lang w:val="en-US"/>
              </w:rPr>
              <w:t>што</w:t>
            </w:r>
            <w:proofErr w:type="spellEnd"/>
            <w:r w:rsidRPr="006A0C08">
              <w:rPr>
                <w:sz w:val="24"/>
                <w:szCs w:val="24"/>
                <w:lang w:val="en-US"/>
              </w:rPr>
              <w:t xml:space="preserve"> </w:t>
            </w:r>
            <w:proofErr w:type="spellStart"/>
            <w:r w:rsidRPr="006A0C08">
              <w:rPr>
                <w:sz w:val="24"/>
                <w:szCs w:val="24"/>
                <w:lang w:val="en-US"/>
              </w:rPr>
              <w:t>претставуваат</w:t>
            </w:r>
            <w:proofErr w:type="spellEnd"/>
            <w:r w:rsidRPr="006A0C08">
              <w:rPr>
                <w:sz w:val="24"/>
                <w:szCs w:val="24"/>
                <w:lang w:val="en-US"/>
              </w:rPr>
              <w:t xml:space="preserve"> и </w:t>
            </w:r>
            <w:proofErr w:type="spellStart"/>
            <w:r w:rsidRPr="006A0C08">
              <w:rPr>
                <w:sz w:val="24"/>
                <w:szCs w:val="24"/>
                <w:lang w:val="en-US"/>
              </w:rPr>
              <w:t>потенцијална</w:t>
            </w:r>
            <w:proofErr w:type="spellEnd"/>
            <w:r w:rsidRPr="006A0C08">
              <w:rPr>
                <w:sz w:val="24"/>
                <w:szCs w:val="24"/>
                <w:lang w:val="en-US"/>
              </w:rPr>
              <w:t xml:space="preserve"> </w:t>
            </w:r>
            <w:proofErr w:type="spellStart"/>
            <w:r w:rsidRPr="006A0C08">
              <w:rPr>
                <w:sz w:val="24"/>
                <w:szCs w:val="24"/>
                <w:lang w:val="en-US"/>
              </w:rPr>
              <w:t>опасност</w:t>
            </w:r>
            <w:proofErr w:type="spellEnd"/>
            <w:r w:rsidRPr="006A0C08">
              <w:rPr>
                <w:sz w:val="24"/>
                <w:szCs w:val="24"/>
                <w:lang w:val="en-US"/>
              </w:rPr>
              <w:t xml:space="preserve"> </w:t>
            </w:r>
            <w:proofErr w:type="spellStart"/>
            <w:r w:rsidRPr="006A0C08">
              <w:rPr>
                <w:sz w:val="24"/>
                <w:szCs w:val="24"/>
                <w:lang w:val="en-US"/>
              </w:rPr>
              <w:t>по</w:t>
            </w:r>
            <w:proofErr w:type="spellEnd"/>
            <w:r w:rsidRPr="006A0C08">
              <w:rPr>
                <w:sz w:val="24"/>
                <w:szCs w:val="24"/>
                <w:lang w:val="en-US"/>
              </w:rPr>
              <w:t xml:space="preserve"> </w:t>
            </w:r>
            <w:proofErr w:type="spellStart"/>
            <w:r w:rsidRPr="006A0C08">
              <w:rPr>
                <w:sz w:val="24"/>
                <w:szCs w:val="24"/>
                <w:lang w:val="en-US"/>
              </w:rPr>
              <w:t>животите</w:t>
            </w:r>
            <w:proofErr w:type="spellEnd"/>
            <w:r w:rsidRPr="006A0C08">
              <w:rPr>
                <w:sz w:val="24"/>
                <w:szCs w:val="24"/>
                <w:lang w:val="en-US"/>
              </w:rPr>
              <w:t xml:space="preserve"> </w:t>
            </w:r>
            <w:proofErr w:type="spellStart"/>
            <w:r w:rsidRPr="006A0C08">
              <w:rPr>
                <w:sz w:val="24"/>
                <w:szCs w:val="24"/>
                <w:lang w:val="en-US"/>
              </w:rPr>
              <w:t>на</w:t>
            </w:r>
            <w:proofErr w:type="spellEnd"/>
            <w:r w:rsidRPr="006A0C08">
              <w:rPr>
                <w:sz w:val="24"/>
                <w:szCs w:val="24"/>
                <w:lang w:val="en-US"/>
              </w:rPr>
              <w:t xml:space="preserve"> </w:t>
            </w:r>
            <w:proofErr w:type="spellStart"/>
            <w:r w:rsidRPr="006A0C08">
              <w:rPr>
                <w:sz w:val="24"/>
                <w:szCs w:val="24"/>
                <w:lang w:val="en-US"/>
              </w:rPr>
              <w:t>инспекторите</w:t>
            </w:r>
            <w:proofErr w:type="spellEnd"/>
            <w:r w:rsidRPr="006A0C08">
              <w:rPr>
                <w:sz w:val="24"/>
                <w:szCs w:val="24"/>
                <w:lang w:val="en-US"/>
              </w:rPr>
              <w:t xml:space="preserve">, а и </w:t>
            </w:r>
            <w:proofErr w:type="spellStart"/>
            <w:r w:rsidRPr="006A0C08">
              <w:rPr>
                <w:sz w:val="24"/>
                <w:szCs w:val="24"/>
                <w:lang w:val="en-US"/>
              </w:rPr>
              <w:t>се</w:t>
            </w:r>
            <w:proofErr w:type="spellEnd"/>
            <w:r w:rsidRPr="006A0C08">
              <w:rPr>
                <w:sz w:val="24"/>
                <w:szCs w:val="24"/>
                <w:lang w:val="en-US"/>
              </w:rPr>
              <w:t xml:space="preserve"> </w:t>
            </w:r>
            <w:proofErr w:type="spellStart"/>
            <w:r w:rsidRPr="006A0C08">
              <w:rPr>
                <w:sz w:val="24"/>
                <w:szCs w:val="24"/>
                <w:lang w:val="en-US"/>
              </w:rPr>
              <w:t>во</w:t>
            </w:r>
            <w:proofErr w:type="spellEnd"/>
            <w:r w:rsidRPr="006A0C08">
              <w:rPr>
                <w:sz w:val="24"/>
                <w:szCs w:val="24"/>
                <w:lang w:val="en-US"/>
              </w:rPr>
              <w:t xml:space="preserve"> </w:t>
            </w:r>
            <w:proofErr w:type="spellStart"/>
            <w:r w:rsidRPr="006A0C08">
              <w:rPr>
                <w:sz w:val="24"/>
                <w:szCs w:val="24"/>
                <w:lang w:val="en-US"/>
              </w:rPr>
              <w:t>недоволен</w:t>
            </w:r>
            <w:proofErr w:type="spellEnd"/>
            <w:r w:rsidRPr="006A0C08">
              <w:rPr>
                <w:sz w:val="24"/>
                <w:szCs w:val="24"/>
                <w:lang w:val="en-US"/>
              </w:rPr>
              <w:t xml:space="preserve"> </w:t>
            </w:r>
            <w:proofErr w:type="spellStart"/>
            <w:r w:rsidRPr="006A0C08">
              <w:rPr>
                <w:sz w:val="24"/>
                <w:szCs w:val="24"/>
                <w:lang w:val="en-US"/>
              </w:rPr>
              <w:t>број</w:t>
            </w:r>
            <w:proofErr w:type="spellEnd"/>
            <w:r w:rsidRPr="006A0C08">
              <w:rPr>
                <w:sz w:val="24"/>
                <w:szCs w:val="24"/>
                <w:lang w:val="en-US"/>
              </w:rPr>
              <w:t xml:space="preserve"> </w:t>
            </w:r>
            <w:proofErr w:type="spellStart"/>
            <w:r w:rsidRPr="006A0C08">
              <w:rPr>
                <w:sz w:val="24"/>
                <w:szCs w:val="24"/>
                <w:lang w:val="en-US"/>
              </w:rPr>
              <w:t>согласно</w:t>
            </w:r>
            <w:proofErr w:type="spellEnd"/>
            <w:r w:rsidRPr="006A0C08">
              <w:rPr>
                <w:sz w:val="24"/>
                <w:szCs w:val="24"/>
                <w:lang w:val="en-US"/>
              </w:rPr>
              <w:t xml:space="preserve"> </w:t>
            </w:r>
            <w:proofErr w:type="spellStart"/>
            <w:r w:rsidRPr="006A0C08">
              <w:rPr>
                <w:sz w:val="24"/>
                <w:szCs w:val="24"/>
                <w:lang w:val="en-US"/>
              </w:rPr>
              <w:t>бројот</w:t>
            </w:r>
            <w:proofErr w:type="spellEnd"/>
            <w:r w:rsidRPr="006A0C08">
              <w:rPr>
                <w:sz w:val="24"/>
                <w:szCs w:val="24"/>
                <w:lang w:val="en-US"/>
              </w:rPr>
              <w:t xml:space="preserve"> </w:t>
            </w:r>
            <w:proofErr w:type="spellStart"/>
            <w:r w:rsidRPr="006A0C08">
              <w:rPr>
                <w:sz w:val="24"/>
                <w:szCs w:val="24"/>
                <w:lang w:val="en-US"/>
              </w:rPr>
              <w:t>на</w:t>
            </w:r>
            <w:proofErr w:type="spellEnd"/>
            <w:r w:rsidRPr="006A0C08">
              <w:rPr>
                <w:sz w:val="24"/>
                <w:szCs w:val="24"/>
                <w:lang w:val="en-US"/>
              </w:rPr>
              <w:t xml:space="preserve"> </w:t>
            </w:r>
            <w:proofErr w:type="spellStart"/>
            <w:r w:rsidRPr="006A0C08">
              <w:rPr>
                <w:sz w:val="24"/>
                <w:szCs w:val="24"/>
                <w:lang w:val="en-US"/>
              </w:rPr>
              <w:t>инспекторите</w:t>
            </w:r>
            <w:proofErr w:type="spellEnd"/>
            <w:r w:rsidRPr="006A0C08">
              <w:rPr>
                <w:sz w:val="24"/>
                <w:szCs w:val="24"/>
                <w:lang w:val="en-US"/>
              </w:rPr>
              <w:t xml:space="preserve"> </w:t>
            </w:r>
            <w:proofErr w:type="spellStart"/>
            <w:r w:rsidRPr="006A0C08">
              <w:rPr>
                <w:sz w:val="24"/>
                <w:szCs w:val="24"/>
                <w:lang w:val="en-US"/>
              </w:rPr>
              <w:t>кои</w:t>
            </w:r>
            <w:proofErr w:type="spellEnd"/>
            <w:r w:rsidRPr="006A0C08">
              <w:rPr>
                <w:sz w:val="24"/>
                <w:szCs w:val="24"/>
                <w:lang w:val="en-US"/>
              </w:rPr>
              <w:t xml:space="preserve"> </w:t>
            </w:r>
            <w:proofErr w:type="spellStart"/>
            <w:r w:rsidRPr="006A0C08">
              <w:rPr>
                <w:sz w:val="24"/>
                <w:szCs w:val="24"/>
                <w:lang w:val="en-US"/>
              </w:rPr>
              <w:t>што</w:t>
            </w:r>
            <w:proofErr w:type="spellEnd"/>
            <w:r w:rsidRPr="006A0C08">
              <w:rPr>
                <w:sz w:val="24"/>
                <w:szCs w:val="24"/>
                <w:lang w:val="en-US"/>
              </w:rPr>
              <w:t xml:space="preserve"> </w:t>
            </w:r>
            <w:proofErr w:type="spellStart"/>
            <w:r w:rsidRPr="006A0C08">
              <w:rPr>
                <w:sz w:val="24"/>
                <w:szCs w:val="24"/>
                <w:lang w:val="en-US"/>
              </w:rPr>
              <w:t>работат</w:t>
            </w:r>
            <w:proofErr w:type="spellEnd"/>
            <w:r w:rsidRPr="006A0C08">
              <w:rPr>
                <w:sz w:val="24"/>
                <w:szCs w:val="24"/>
                <w:lang w:val="en-US"/>
              </w:rPr>
              <w:t xml:space="preserve"> </w:t>
            </w:r>
            <w:proofErr w:type="spellStart"/>
            <w:r w:rsidRPr="006A0C08">
              <w:rPr>
                <w:sz w:val="24"/>
                <w:szCs w:val="24"/>
                <w:lang w:val="en-US"/>
              </w:rPr>
              <w:t>во</w:t>
            </w:r>
            <w:proofErr w:type="spellEnd"/>
            <w:r w:rsidRPr="006A0C08">
              <w:rPr>
                <w:sz w:val="24"/>
                <w:szCs w:val="24"/>
                <w:lang w:val="en-US"/>
              </w:rPr>
              <w:t xml:space="preserve"> </w:t>
            </w:r>
            <w:proofErr w:type="spellStart"/>
            <w:r w:rsidRPr="006A0C08">
              <w:rPr>
                <w:sz w:val="24"/>
                <w:szCs w:val="24"/>
                <w:lang w:val="en-US"/>
              </w:rPr>
              <w:t>инспекторатот</w:t>
            </w:r>
            <w:proofErr w:type="spellEnd"/>
            <w:r w:rsidRPr="006A0C08">
              <w:rPr>
                <w:sz w:val="24"/>
                <w:szCs w:val="24"/>
                <w:lang w:val="en-US"/>
              </w:rPr>
              <w:t xml:space="preserve">. </w:t>
            </w:r>
            <w:proofErr w:type="spellStart"/>
            <w:r w:rsidRPr="006A0C08">
              <w:rPr>
                <w:sz w:val="24"/>
                <w:szCs w:val="24"/>
                <w:lang w:val="en-US"/>
              </w:rPr>
              <w:t>Исто</w:t>
            </w:r>
            <w:proofErr w:type="spellEnd"/>
            <w:r w:rsidRPr="006A0C08">
              <w:rPr>
                <w:sz w:val="24"/>
                <w:szCs w:val="24"/>
                <w:lang w:val="en-US"/>
              </w:rPr>
              <w:t xml:space="preserve"> </w:t>
            </w:r>
            <w:proofErr w:type="spellStart"/>
            <w:r w:rsidRPr="006A0C08">
              <w:rPr>
                <w:sz w:val="24"/>
                <w:szCs w:val="24"/>
                <w:lang w:val="en-US"/>
              </w:rPr>
              <w:t>така</w:t>
            </w:r>
            <w:proofErr w:type="spellEnd"/>
            <w:r w:rsidRPr="006A0C08">
              <w:rPr>
                <w:sz w:val="24"/>
                <w:szCs w:val="24"/>
                <w:lang w:val="en-US"/>
              </w:rPr>
              <w:t xml:space="preserve"> </w:t>
            </w:r>
            <w:proofErr w:type="spellStart"/>
            <w:r w:rsidRPr="006A0C08">
              <w:rPr>
                <w:sz w:val="24"/>
                <w:szCs w:val="24"/>
                <w:lang w:val="en-US"/>
              </w:rPr>
              <w:t>инспекторатот</w:t>
            </w:r>
            <w:proofErr w:type="spellEnd"/>
            <w:r w:rsidRPr="006A0C08">
              <w:rPr>
                <w:sz w:val="24"/>
                <w:szCs w:val="24"/>
                <w:lang w:val="en-US"/>
              </w:rPr>
              <w:t xml:space="preserve"> </w:t>
            </w:r>
            <w:proofErr w:type="spellStart"/>
            <w:r w:rsidRPr="006A0C08">
              <w:rPr>
                <w:sz w:val="24"/>
                <w:szCs w:val="24"/>
                <w:lang w:val="en-US"/>
              </w:rPr>
              <w:t>се</w:t>
            </w:r>
            <w:proofErr w:type="spellEnd"/>
            <w:r w:rsidRPr="006A0C08">
              <w:rPr>
                <w:sz w:val="24"/>
                <w:szCs w:val="24"/>
                <w:lang w:val="en-US"/>
              </w:rPr>
              <w:t xml:space="preserve"> </w:t>
            </w:r>
            <w:proofErr w:type="spellStart"/>
            <w:r w:rsidRPr="006A0C08">
              <w:rPr>
                <w:sz w:val="24"/>
                <w:szCs w:val="24"/>
                <w:lang w:val="en-US"/>
              </w:rPr>
              <w:t>соочува</w:t>
            </w:r>
            <w:proofErr w:type="spellEnd"/>
            <w:r w:rsidRPr="006A0C08">
              <w:rPr>
                <w:sz w:val="24"/>
                <w:szCs w:val="24"/>
                <w:lang w:val="en-US"/>
              </w:rPr>
              <w:t xml:space="preserve"> и </w:t>
            </w:r>
            <w:proofErr w:type="spellStart"/>
            <w:r w:rsidRPr="006A0C08">
              <w:rPr>
                <w:sz w:val="24"/>
                <w:szCs w:val="24"/>
                <w:lang w:val="en-US"/>
              </w:rPr>
              <w:t>со</w:t>
            </w:r>
            <w:proofErr w:type="spellEnd"/>
            <w:r w:rsidRPr="006A0C08">
              <w:rPr>
                <w:sz w:val="24"/>
                <w:szCs w:val="24"/>
                <w:lang w:val="en-US"/>
              </w:rPr>
              <w:t xml:space="preserve"> </w:t>
            </w:r>
            <w:proofErr w:type="spellStart"/>
            <w:r w:rsidRPr="006A0C08">
              <w:rPr>
                <w:sz w:val="24"/>
                <w:szCs w:val="24"/>
                <w:lang w:val="en-US"/>
              </w:rPr>
              <w:t>недостиг</w:t>
            </w:r>
            <w:proofErr w:type="spellEnd"/>
            <w:r w:rsidRPr="006A0C08">
              <w:rPr>
                <w:sz w:val="24"/>
                <w:szCs w:val="24"/>
                <w:lang w:val="en-US"/>
              </w:rPr>
              <w:t xml:space="preserve"> </w:t>
            </w:r>
            <w:proofErr w:type="spellStart"/>
            <w:r w:rsidRPr="006A0C08">
              <w:rPr>
                <w:sz w:val="24"/>
                <w:szCs w:val="24"/>
                <w:lang w:val="en-US"/>
              </w:rPr>
              <w:t>на</w:t>
            </w:r>
            <w:proofErr w:type="spellEnd"/>
            <w:r w:rsidRPr="006A0C08">
              <w:rPr>
                <w:sz w:val="24"/>
                <w:szCs w:val="24"/>
                <w:lang w:val="en-US"/>
              </w:rPr>
              <w:t xml:space="preserve"> </w:t>
            </w:r>
            <w:proofErr w:type="spellStart"/>
            <w:r w:rsidRPr="006A0C08">
              <w:rPr>
                <w:sz w:val="24"/>
                <w:szCs w:val="24"/>
                <w:lang w:val="en-US"/>
              </w:rPr>
              <w:t>средства</w:t>
            </w:r>
            <w:proofErr w:type="spellEnd"/>
            <w:r w:rsidRPr="006A0C08">
              <w:rPr>
                <w:sz w:val="24"/>
                <w:szCs w:val="24"/>
                <w:lang w:val="en-US"/>
              </w:rPr>
              <w:t xml:space="preserve"> </w:t>
            </w:r>
            <w:proofErr w:type="spellStart"/>
            <w:r w:rsidRPr="006A0C08">
              <w:rPr>
                <w:sz w:val="24"/>
                <w:szCs w:val="24"/>
                <w:lang w:val="en-US"/>
              </w:rPr>
              <w:t>за</w:t>
            </w:r>
            <w:proofErr w:type="spellEnd"/>
            <w:r w:rsidRPr="006A0C08">
              <w:rPr>
                <w:sz w:val="24"/>
                <w:szCs w:val="24"/>
                <w:lang w:val="en-US"/>
              </w:rPr>
              <w:t xml:space="preserve"> </w:t>
            </w:r>
            <w:proofErr w:type="spellStart"/>
            <w:r w:rsidRPr="006A0C08">
              <w:rPr>
                <w:sz w:val="24"/>
                <w:szCs w:val="24"/>
                <w:lang w:val="en-US"/>
              </w:rPr>
              <w:t>нови</w:t>
            </w:r>
            <w:proofErr w:type="spellEnd"/>
            <w:r w:rsidRPr="006A0C08">
              <w:rPr>
                <w:sz w:val="24"/>
                <w:szCs w:val="24"/>
                <w:lang w:val="en-US"/>
              </w:rPr>
              <w:t xml:space="preserve"> </w:t>
            </w:r>
            <w:proofErr w:type="spellStart"/>
            <w:r w:rsidRPr="006A0C08">
              <w:rPr>
                <w:sz w:val="24"/>
                <w:szCs w:val="24"/>
                <w:lang w:val="en-US"/>
              </w:rPr>
              <w:t>вработувања</w:t>
            </w:r>
            <w:proofErr w:type="spellEnd"/>
            <w:r w:rsidRPr="006A0C08">
              <w:rPr>
                <w:sz w:val="24"/>
                <w:szCs w:val="24"/>
                <w:lang w:val="en-US"/>
              </w:rPr>
              <w:t xml:space="preserve"> </w:t>
            </w:r>
            <w:proofErr w:type="spellStart"/>
            <w:r w:rsidRPr="006A0C08">
              <w:rPr>
                <w:sz w:val="24"/>
                <w:szCs w:val="24"/>
                <w:lang w:val="en-US"/>
              </w:rPr>
              <w:t>бидејќи</w:t>
            </w:r>
            <w:proofErr w:type="spellEnd"/>
            <w:r w:rsidRPr="006A0C08">
              <w:rPr>
                <w:sz w:val="24"/>
                <w:szCs w:val="24"/>
                <w:lang w:val="en-US"/>
              </w:rPr>
              <w:t xml:space="preserve"> </w:t>
            </w:r>
            <w:proofErr w:type="spellStart"/>
            <w:r w:rsidRPr="006A0C08">
              <w:rPr>
                <w:sz w:val="24"/>
                <w:szCs w:val="24"/>
                <w:lang w:val="en-US"/>
              </w:rPr>
              <w:t>има</w:t>
            </w:r>
            <w:proofErr w:type="spellEnd"/>
            <w:r w:rsidRPr="006A0C08">
              <w:rPr>
                <w:sz w:val="24"/>
                <w:szCs w:val="24"/>
                <w:lang w:val="en-US"/>
              </w:rPr>
              <w:t xml:space="preserve"> </w:t>
            </w:r>
            <w:proofErr w:type="spellStart"/>
            <w:r w:rsidRPr="006A0C08">
              <w:rPr>
                <w:sz w:val="24"/>
                <w:szCs w:val="24"/>
                <w:lang w:val="en-US"/>
              </w:rPr>
              <w:t>мал</w:t>
            </w:r>
            <w:proofErr w:type="spellEnd"/>
            <w:r w:rsidRPr="006A0C08">
              <w:rPr>
                <w:sz w:val="24"/>
                <w:szCs w:val="24"/>
                <w:lang w:val="en-US"/>
              </w:rPr>
              <w:t xml:space="preserve"> </w:t>
            </w:r>
            <w:proofErr w:type="spellStart"/>
            <w:r w:rsidRPr="006A0C08">
              <w:rPr>
                <w:sz w:val="24"/>
                <w:szCs w:val="24"/>
                <w:lang w:val="en-US"/>
              </w:rPr>
              <w:t>број</w:t>
            </w:r>
            <w:proofErr w:type="spellEnd"/>
            <w:r w:rsidRPr="006A0C08">
              <w:rPr>
                <w:sz w:val="24"/>
                <w:szCs w:val="24"/>
                <w:lang w:val="en-US"/>
              </w:rPr>
              <w:t xml:space="preserve"> </w:t>
            </w:r>
            <w:proofErr w:type="spellStart"/>
            <w:r w:rsidRPr="006A0C08">
              <w:rPr>
                <w:sz w:val="24"/>
                <w:szCs w:val="24"/>
                <w:lang w:val="en-US"/>
              </w:rPr>
              <w:t>на</w:t>
            </w:r>
            <w:proofErr w:type="spellEnd"/>
            <w:r w:rsidRPr="006A0C08">
              <w:rPr>
                <w:sz w:val="24"/>
                <w:szCs w:val="24"/>
                <w:lang w:val="en-US"/>
              </w:rPr>
              <w:t xml:space="preserve"> </w:t>
            </w:r>
            <w:proofErr w:type="spellStart"/>
            <w:r w:rsidRPr="006A0C08">
              <w:rPr>
                <w:sz w:val="24"/>
                <w:szCs w:val="24"/>
                <w:lang w:val="en-US"/>
              </w:rPr>
              <w:t>шумарски</w:t>
            </w:r>
            <w:proofErr w:type="spellEnd"/>
            <w:r w:rsidRPr="006A0C08">
              <w:rPr>
                <w:sz w:val="24"/>
                <w:szCs w:val="24"/>
                <w:lang w:val="en-US"/>
              </w:rPr>
              <w:t xml:space="preserve"> </w:t>
            </w:r>
            <w:proofErr w:type="spellStart"/>
            <w:r w:rsidRPr="006A0C08">
              <w:rPr>
                <w:sz w:val="24"/>
                <w:szCs w:val="24"/>
                <w:lang w:val="en-US"/>
              </w:rPr>
              <w:t>инспектори</w:t>
            </w:r>
            <w:proofErr w:type="spellEnd"/>
            <w:r w:rsidRPr="006A0C08">
              <w:rPr>
                <w:sz w:val="24"/>
                <w:szCs w:val="24"/>
                <w:lang w:val="en-US"/>
              </w:rPr>
              <w:t xml:space="preserve"> </w:t>
            </w:r>
            <w:proofErr w:type="spellStart"/>
            <w:r w:rsidRPr="006A0C08">
              <w:rPr>
                <w:sz w:val="24"/>
                <w:szCs w:val="24"/>
                <w:lang w:val="en-US"/>
              </w:rPr>
              <w:t>само</w:t>
            </w:r>
            <w:proofErr w:type="spellEnd"/>
            <w:r w:rsidRPr="006A0C08">
              <w:rPr>
                <w:sz w:val="24"/>
                <w:szCs w:val="24"/>
                <w:lang w:val="en-US"/>
              </w:rPr>
              <w:t xml:space="preserve"> 13 </w:t>
            </w:r>
            <w:proofErr w:type="spellStart"/>
            <w:r w:rsidRPr="006A0C08">
              <w:rPr>
                <w:sz w:val="24"/>
                <w:szCs w:val="24"/>
                <w:lang w:val="en-US"/>
              </w:rPr>
              <w:t>инспектори</w:t>
            </w:r>
            <w:proofErr w:type="spellEnd"/>
            <w:r w:rsidRPr="006A0C08">
              <w:rPr>
                <w:sz w:val="24"/>
                <w:szCs w:val="24"/>
                <w:lang w:val="en-US"/>
              </w:rPr>
              <w:t xml:space="preserve"> </w:t>
            </w:r>
            <w:proofErr w:type="spellStart"/>
            <w:r w:rsidRPr="006A0C08">
              <w:rPr>
                <w:sz w:val="24"/>
                <w:szCs w:val="24"/>
                <w:lang w:val="en-US"/>
              </w:rPr>
              <w:t>кои</w:t>
            </w:r>
            <w:proofErr w:type="spellEnd"/>
            <w:r w:rsidRPr="006A0C08">
              <w:rPr>
                <w:sz w:val="24"/>
                <w:szCs w:val="24"/>
                <w:lang w:val="en-US"/>
              </w:rPr>
              <w:t xml:space="preserve"> </w:t>
            </w:r>
            <w:proofErr w:type="spellStart"/>
            <w:r w:rsidRPr="006A0C08">
              <w:rPr>
                <w:sz w:val="24"/>
                <w:szCs w:val="24"/>
                <w:lang w:val="en-US"/>
              </w:rPr>
              <w:t>што</w:t>
            </w:r>
            <w:proofErr w:type="spellEnd"/>
            <w:r w:rsidRPr="006A0C08">
              <w:rPr>
                <w:sz w:val="24"/>
                <w:szCs w:val="24"/>
                <w:lang w:val="en-US"/>
              </w:rPr>
              <w:t xml:space="preserve"> </w:t>
            </w:r>
            <w:proofErr w:type="spellStart"/>
            <w:r w:rsidRPr="006A0C08">
              <w:rPr>
                <w:sz w:val="24"/>
                <w:szCs w:val="24"/>
                <w:lang w:val="en-US"/>
              </w:rPr>
              <w:t>ја</w:t>
            </w:r>
            <w:proofErr w:type="spellEnd"/>
            <w:r w:rsidRPr="006A0C08">
              <w:rPr>
                <w:sz w:val="24"/>
                <w:szCs w:val="24"/>
                <w:lang w:val="en-US"/>
              </w:rPr>
              <w:t xml:space="preserve"> </w:t>
            </w:r>
            <w:proofErr w:type="spellStart"/>
            <w:r w:rsidRPr="006A0C08">
              <w:rPr>
                <w:sz w:val="24"/>
                <w:szCs w:val="24"/>
                <w:lang w:val="en-US"/>
              </w:rPr>
              <w:t>покриваат</w:t>
            </w:r>
            <w:proofErr w:type="spellEnd"/>
            <w:r w:rsidRPr="006A0C08">
              <w:rPr>
                <w:sz w:val="24"/>
                <w:szCs w:val="24"/>
                <w:lang w:val="en-US"/>
              </w:rPr>
              <w:t xml:space="preserve"> </w:t>
            </w:r>
            <w:proofErr w:type="spellStart"/>
            <w:r w:rsidRPr="006A0C08">
              <w:rPr>
                <w:sz w:val="24"/>
                <w:szCs w:val="24"/>
                <w:lang w:val="en-US"/>
              </w:rPr>
              <w:t>целата</w:t>
            </w:r>
            <w:proofErr w:type="spellEnd"/>
            <w:r w:rsidRPr="006A0C08">
              <w:rPr>
                <w:sz w:val="24"/>
                <w:szCs w:val="24"/>
                <w:lang w:val="en-US"/>
              </w:rPr>
              <w:t xml:space="preserve"> </w:t>
            </w:r>
            <w:proofErr w:type="spellStart"/>
            <w:r w:rsidRPr="006A0C08">
              <w:rPr>
                <w:sz w:val="24"/>
                <w:szCs w:val="24"/>
                <w:lang w:val="en-US"/>
              </w:rPr>
              <w:t>шумска</w:t>
            </w:r>
            <w:proofErr w:type="spellEnd"/>
            <w:r w:rsidRPr="006A0C08">
              <w:rPr>
                <w:sz w:val="24"/>
                <w:szCs w:val="24"/>
                <w:lang w:val="en-US"/>
              </w:rPr>
              <w:t xml:space="preserve"> </w:t>
            </w:r>
            <w:proofErr w:type="spellStart"/>
            <w:r w:rsidRPr="006A0C08">
              <w:rPr>
                <w:sz w:val="24"/>
                <w:szCs w:val="24"/>
                <w:lang w:val="en-US"/>
              </w:rPr>
              <w:t>територија</w:t>
            </w:r>
            <w:proofErr w:type="spellEnd"/>
            <w:r w:rsidRPr="006A0C08">
              <w:rPr>
                <w:sz w:val="24"/>
                <w:szCs w:val="24"/>
                <w:lang w:val="en-US"/>
              </w:rPr>
              <w:t xml:space="preserve"> </w:t>
            </w:r>
            <w:proofErr w:type="spellStart"/>
            <w:r w:rsidRPr="006A0C08">
              <w:rPr>
                <w:sz w:val="24"/>
                <w:szCs w:val="24"/>
                <w:lang w:val="en-US"/>
              </w:rPr>
              <w:t>така</w:t>
            </w:r>
            <w:proofErr w:type="spellEnd"/>
            <w:r w:rsidRPr="006A0C08">
              <w:rPr>
                <w:sz w:val="24"/>
                <w:szCs w:val="24"/>
                <w:lang w:val="en-US"/>
              </w:rPr>
              <w:t xml:space="preserve"> </w:t>
            </w:r>
            <w:proofErr w:type="spellStart"/>
            <w:r w:rsidRPr="006A0C08">
              <w:rPr>
                <w:sz w:val="24"/>
                <w:szCs w:val="24"/>
                <w:lang w:val="en-US"/>
              </w:rPr>
              <w:t>да</w:t>
            </w:r>
            <w:proofErr w:type="spellEnd"/>
            <w:r w:rsidRPr="006A0C08">
              <w:rPr>
                <w:sz w:val="24"/>
                <w:szCs w:val="24"/>
                <w:lang w:val="en-US"/>
              </w:rPr>
              <w:t xml:space="preserve"> </w:t>
            </w:r>
            <w:proofErr w:type="spellStart"/>
            <w:r w:rsidRPr="006A0C08">
              <w:rPr>
                <w:sz w:val="24"/>
                <w:szCs w:val="24"/>
                <w:lang w:val="en-US"/>
              </w:rPr>
              <w:t>подрачјето</w:t>
            </w:r>
            <w:proofErr w:type="spellEnd"/>
            <w:r w:rsidRPr="006A0C08">
              <w:rPr>
                <w:sz w:val="24"/>
                <w:szCs w:val="24"/>
                <w:lang w:val="en-US"/>
              </w:rPr>
              <w:t xml:space="preserve"> </w:t>
            </w:r>
            <w:proofErr w:type="spellStart"/>
            <w:r w:rsidRPr="006A0C08">
              <w:rPr>
                <w:sz w:val="24"/>
                <w:szCs w:val="24"/>
                <w:lang w:val="en-US"/>
              </w:rPr>
              <w:t>на</w:t>
            </w:r>
            <w:proofErr w:type="spellEnd"/>
            <w:r w:rsidRPr="006A0C08">
              <w:rPr>
                <w:sz w:val="24"/>
                <w:szCs w:val="24"/>
                <w:lang w:val="en-US"/>
              </w:rPr>
              <w:t xml:space="preserve"> </w:t>
            </w:r>
            <w:proofErr w:type="spellStart"/>
            <w:r w:rsidRPr="006A0C08">
              <w:rPr>
                <w:sz w:val="24"/>
                <w:szCs w:val="24"/>
                <w:lang w:val="en-US"/>
              </w:rPr>
              <w:t>контрола</w:t>
            </w:r>
            <w:proofErr w:type="spellEnd"/>
            <w:r w:rsidRPr="006A0C08">
              <w:rPr>
                <w:sz w:val="24"/>
                <w:szCs w:val="24"/>
                <w:lang w:val="en-US"/>
              </w:rPr>
              <w:t xml:space="preserve"> </w:t>
            </w:r>
            <w:proofErr w:type="spellStart"/>
            <w:r w:rsidRPr="006A0C08">
              <w:rPr>
                <w:sz w:val="24"/>
                <w:szCs w:val="24"/>
                <w:lang w:val="en-US"/>
              </w:rPr>
              <w:t>од</w:t>
            </w:r>
            <w:proofErr w:type="spellEnd"/>
            <w:r w:rsidRPr="006A0C08">
              <w:rPr>
                <w:sz w:val="24"/>
                <w:szCs w:val="24"/>
                <w:lang w:val="en-US"/>
              </w:rPr>
              <w:t xml:space="preserve"> </w:t>
            </w:r>
            <w:proofErr w:type="spellStart"/>
            <w:r w:rsidRPr="006A0C08">
              <w:rPr>
                <w:sz w:val="24"/>
                <w:szCs w:val="24"/>
                <w:lang w:val="en-US"/>
              </w:rPr>
              <w:t>просечно</w:t>
            </w:r>
            <w:proofErr w:type="spellEnd"/>
            <w:r w:rsidRPr="006A0C08">
              <w:rPr>
                <w:sz w:val="24"/>
                <w:szCs w:val="24"/>
                <w:lang w:val="en-US"/>
              </w:rPr>
              <w:t xml:space="preserve"> 45.000 </w:t>
            </w:r>
            <w:proofErr w:type="spellStart"/>
            <w:r w:rsidRPr="006A0C08">
              <w:rPr>
                <w:sz w:val="24"/>
                <w:szCs w:val="24"/>
                <w:lang w:val="en-US"/>
              </w:rPr>
              <w:t>ха</w:t>
            </w:r>
            <w:proofErr w:type="spellEnd"/>
            <w:r w:rsidRPr="006A0C08">
              <w:rPr>
                <w:sz w:val="24"/>
                <w:szCs w:val="24"/>
                <w:lang w:val="en-US"/>
              </w:rPr>
              <w:t xml:space="preserve">, </w:t>
            </w:r>
            <w:proofErr w:type="spellStart"/>
            <w:r w:rsidRPr="006A0C08">
              <w:rPr>
                <w:sz w:val="24"/>
                <w:szCs w:val="24"/>
                <w:lang w:val="en-US"/>
              </w:rPr>
              <w:t>површината</w:t>
            </w:r>
            <w:proofErr w:type="spellEnd"/>
            <w:r w:rsidRPr="006A0C08">
              <w:rPr>
                <w:sz w:val="24"/>
                <w:szCs w:val="24"/>
                <w:lang w:val="en-US"/>
              </w:rPr>
              <w:t xml:space="preserve"> е </w:t>
            </w:r>
            <w:proofErr w:type="spellStart"/>
            <w:r w:rsidRPr="006A0C08">
              <w:rPr>
                <w:sz w:val="24"/>
                <w:szCs w:val="24"/>
                <w:lang w:val="en-US"/>
              </w:rPr>
              <w:t>зголемена</w:t>
            </w:r>
            <w:proofErr w:type="spellEnd"/>
            <w:r w:rsidRPr="006A0C08">
              <w:rPr>
                <w:sz w:val="24"/>
                <w:szCs w:val="24"/>
                <w:lang w:val="en-US"/>
              </w:rPr>
              <w:t xml:space="preserve"> </w:t>
            </w:r>
            <w:proofErr w:type="spellStart"/>
            <w:r w:rsidRPr="006A0C08">
              <w:rPr>
                <w:sz w:val="24"/>
                <w:szCs w:val="24"/>
                <w:lang w:val="en-US"/>
              </w:rPr>
              <w:t>на</w:t>
            </w:r>
            <w:proofErr w:type="spellEnd"/>
            <w:r w:rsidRPr="006A0C08">
              <w:rPr>
                <w:sz w:val="24"/>
                <w:szCs w:val="24"/>
                <w:lang w:val="en-US"/>
              </w:rPr>
              <w:t xml:space="preserve"> 88.200 </w:t>
            </w:r>
            <w:proofErr w:type="spellStart"/>
            <w:r w:rsidRPr="006A0C08">
              <w:rPr>
                <w:sz w:val="24"/>
                <w:szCs w:val="24"/>
                <w:lang w:val="en-US"/>
              </w:rPr>
              <w:t>ха</w:t>
            </w:r>
            <w:proofErr w:type="spellEnd"/>
            <w:r w:rsidRPr="006A0C08">
              <w:rPr>
                <w:sz w:val="24"/>
                <w:szCs w:val="24"/>
                <w:lang w:val="en-US"/>
              </w:rPr>
              <w:t xml:space="preserve"> </w:t>
            </w:r>
            <w:proofErr w:type="spellStart"/>
            <w:r w:rsidRPr="006A0C08">
              <w:rPr>
                <w:sz w:val="24"/>
                <w:szCs w:val="24"/>
                <w:lang w:val="en-US"/>
              </w:rPr>
              <w:t>по</w:t>
            </w:r>
            <w:proofErr w:type="spellEnd"/>
            <w:r w:rsidRPr="006A0C08">
              <w:rPr>
                <w:sz w:val="24"/>
                <w:szCs w:val="24"/>
                <w:lang w:val="en-US"/>
              </w:rPr>
              <w:t xml:space="preserve"> </w:t>
            </w:r>
            <w:proofErr w:type="spellStart"/>
            <w:r w:rsidRPr="006A0C08">
              <w:rPr>
                <w:sz w:val="24"/>
                <w:szCs w:val="24"/>
                <w:lang w:val="en-US"/>
              </w:rPr>
              <w:t>еден</w:t>
            </w:r>
            <w:proofErr w:type="spellEnd"/>
            <w:r w:rsidRPr="006A0C08">
              <w:rPr>
                <w:sz w:val="24"/>
                <w:szCs w:val="24"/>
                <w:lang w:val="en-US"/>
              </w:rPr>
              <w:t xml:space="preserve"> </w:t>
            </w:r>
            <w:proofErr w:type="spellStart"/>
            <w:r w:rsidRPr="006A0C08">
              <w:rPr>
                <w:sz w:val="24"/>
                <w:szCs w:val="24"/>
                <w:lang w:val="en-US"/>
              </w:rPr>
              <w:t>инспектор</w:t>
            </w:r>
            <w:proofErr w:type="spellEnd"/>
            <w:r w:rsidRPr="006A0C08">
              <w:rPr>
                <w:sz w:val="24"/>
                <w:szCs w:val="24"/>
                <w:lang w:val="en-US"/>
              </w:rPr>
              <w:t xml:space="preserve">, </w:t>
            </w:r>
            <w:proofErr w:type="spellStart"/>
            <w:r w:rsidRPr="006A0C08">
              <w:rPr>
                <w:sz w:val="24"/>
                <w:szCs w:val="24"/>
                <w:lang w:val="en-US"/>
              </w:rPr>
              <w:t>која</w:t>
            </w:r>
            <w:proofErr w:type="spellEnd"/>
            <w:r w:rsidRPr="006A0C08">
              <w:rPr>
                <w:sz w:val="24"/>
                <w:szCs w:val="24"/>
                <w:lang w:val="en-US"/>
              </w:rPr>
              <w:t xml:space="preserve"> </w:t>
            </w:r>
            <w:proofErr w:type="spellStart"/>
            <w:r w:rsidRPr="006A0C08">
              <w:rPr>
                <w:sz w:val="24"/>
                <w:szCs w:val="24"/>
                <w:lang w:val="en-US"/>
              </w:rPr>
              <w:t>заради</w:t>
            </w:r>
            <w:proofErr w:type="spellEnd"/>
            <w:r w:rsidRPr="006A0C08">
              <w:rPr>
                <w:sz w:val="24"/>
                <w:szCs w:val="24"/>
                <w:lang w:val="en-US"/>
              </w:rPr>
              <w:t xml:space="preserve"> </w:t>
            </w:r>
            <w:proofErr w:type="spellStart"/>
            <w:r w:rsidRPr="006A0C08">
              <w:rPr>
                <w:sz w:val="24"/>
                <w:szCs w:val="24"/>
                <w:lang w:val="en-US"/>
              </w:rPr>
              <w:t>некомпактност</w:t>
            </w:r>
            <w:proofErr w:type="spellEnd"/>
            <w:r w:rsidRPr="006A0C08">
              <w:rPr>
                <w:sz w:val="24"/>
                <w:szCs w:val="24"/>
                <w:lang w:val="en-US"/>
              </w:rPr>
              <w:t xml:space="preserve"> </w:t>
            </w:r>
            <w:proofErr w:type="spellStart"/>
            <w:r w:rsidRPr="006A0C08">
              <w:rPr>
                <w:sz w:val="24"/>
                <w:szCs w:val="24"/>
                <w:lang w:val="en-US"/>
              </w:rPr>
              <w:t>се</w:t>
            </w:r>
            <w:proofErr w:type="spellEnd"/>
            <w:r w:rsidRPr="006A0C08">
              <w:rPr>
                <w:sz w:val="24"/>
                <w:szCs w:val="24"/>
                <w:lang w:val="en-US"/>
              </w:rPr>
              <w:t xml:space="preserve"> </w:t>
            </w:r>
            <w:proofErr w:type="spellStart"/>
            <w:r w:rsidRPr="006A0C08">
              <w:rPr>
                <w:sz w:val="24"/>
                <w:szCs w:val="24"/>
                <w:lang w:val="en-US"/>
              </w:rPr>
              <w:t>протега</w:t>
            </w:r>
            <w:proofErr w:type="spellEnd"/>
            <w:r w:rsidRPr="006A0C08">
              <w:rPr>
                <w:sz w:val="24"/>
                <w:szCs w:val="24"/>
                <w:lang w:val="en-US"/>
              </w:rPr>
              <w:t xml:space="preserve"> </w:t>
            </w:r>
            <w:proofErr w:type="spellStart"/>
            <w:r w:rsidRPr="006A0C08">
              <w:rPr>
                <w:sz w:val="24"/>
                <w:szCs w:val="24"/>
                <w:lang w:val="en-US"/>
              </w:rPr>
              <w:t>на</w:t>
            </w:r>
            <w:proofErr w:type="spellEnd"/>
            <w:r w:rsidRPr="006A0C08">
              <w:rPr>
                <w:sz w:val="24"/>
                <w:szCs w:val="24"/>
                <w:lang w:val="en-US"/>
              </w:rPr>
              <w:t xml:space="preserve"> </w:t>
            </w:r>
            <w:proofErr w:type="spellStart"/>
            <w:r w:rsidRPr="006A0C08">
              <w:rPr>
                <w:sz w:val="24"/>
                <w:szCs w:val="24"/>
                <w:lang w:val="en-US"/>
              </w:rPr>
              <w:t>растојание</w:t>
            </w:r>
            <w:proofErr w:type="spellEnd"/>
            <w:r w:rsidRPr="006A0C08">
              <w:rPr>
                <w:sz w:val="24"/>
                <w:szCs w:val="24"/>
                <w:lang w:val="en-US"/>
              </w:rPr>
              <w:t xml:space="preserve"> и </w:t>
            </w:r>
            <w:proofErr w:type="spellStart"/>
            <w:r w:rsidRPr="006A0C08">
              <w:rPr>
                <w:sz w:val="24"/>
                <w:szCs w:val="24"/>
                <w:lang w:val="en-US"/>
              </w:rPr>
              <w:t>до</w:t>
            </w:r>
            <w:proofErr w:type="spellEnd"/>
            <w:r w:rsidRPr="006A0C08">
              <w:rPr>
                <w:sz w:val="24"/>
                <w:szCs w:val="24"/>
                <w:lang w:val="en-US"/>
              </w:rPr>
              <w:t xml:space="preserve"> 120 </w:t>
            </w:r>
            <w:proofErr w:type="spellStart"/>
            <w:r w:rsidRPr="006A0C08">
              <w:rPr>
                <w:sz w:val="24"/>
                <w:szCs w:val="24"/>
                <w:lang w:val="en-US"/>
              </w:rPr>
              <w:t>км</w:t>
            </w:r>
            <w:proofErr w:type="spellEnd"/>
            <w:r w:rsidRPr="006A0C08">
              <w:rPr>
                <w:sz w:val="24"/>
                <w:szCs w:val="24"/>
                <w:lang w:val="en-US"/>
              </w:rPr>
              <w:t xml:space="preserve">. а </w:t>
            </w:r>
            <w:proofErr w:type="spellStart"/>
            <w:r w:rsidRPr="006A0C08">
              <w:rPr>
                <w:sz w:val="24"/>
                <w:szCs w:val="24"/>
                <w:lang w:val="en-US"/>
              </w:rPr>
              <w:t>има</w:t>
            </w:r>
            <w:proofErr w:type="spellEnd"/>
            <w:r w:rsidRPr="006A0C08">
              <w:rPr>
                <w:sz w:val="24"/>
                <w:szCs w:val="24"/>
                <w:lang w:val="en-US"/>
              </w:rPr>
              <w:t xml:space="preserve"> </w:t>
            </w:r>
            <w:proofErr w:type="spellStart"/>
            <w:r w:rsidRPr="006A0C08">
              <w:rPr>
                <w:sz w:val="24"/>
                <w:szCs w:val="24"/>
                <w:lang w:val="en-US"/>
              </w:rPr>
              <w:t>само</w:t>
            </w:r>
            <w:proofErr w:type="spellEnd"/>
            <w:r w:rsidRPr="006A0C08">
              <w:rPr>
                <w:sz w:val="24"/>
                <w:szCs w:val="24"/>
                <w:lang w:val="en-US"/>
              </w:rPr>
              <w:t xml:space="preserve"> </w:t>
            </w:r>
            <w:proofErr w:type="spellStart"/>
            <w:r w:rsidRPr="006A0C08">
              <w:rPr>
                <w:sz w:val="24"/>
                <w:szCs w:val="24"/>
                <w:lang w:val="en-US"/>
              </w:rPr>
              <w:t>двајца</w:t>
            </w:r>
            <w:proofErr w:type="spellEnd"/>
            <w:r w:rsidRPr="006A0C08">
              <w:rPr>
                <w:sz w:val="24"/>
                <w:szCs w:val="24"/>
                <w:lang w:val="en-US"/>
              </w:rPr>
              <w:t xml:space="preserve"> </w:t>
            </w:r>
            <w:proofErr w:type="spellStart"/>
            <w:r w:rsidRPr="006A0C08">
              <w:rPr>
                <w:sz w:val="24"/>
                <w:szCs w:val="24"/>
                <w:lang w:val="en-US"/>
              </w:rPr>
              <w:t>ловни</w:t>
            </w:r>
            <w:proofErr w:type="spellEnd"/>
            <w:r w:rsidRPr="006A0C08">
              <w:rPr>
                <w:sz w:val="24"/>
                <w:szCs w:val="24"/>
                <w:lang w:val="en-US"/>
              </w:rPr>
              <w:t xml:space="preserve"> </w:t>
            </w:r>
            <w:proofErr w:type="spellStart"/>
            <w:r w:rsidRPr="006A0C08">
              <w:rPr>
                <w:sz w:val="24"/>
                <w:szCs w:val="24"/>
                <w:lang w:val="en-US"/>
              </w:rPr>
              <w:t>инспектори</w:t>
            </w:r>
            <w:proofErr w:type="spellEnd"/>
            <w:r w:rsidRPr="006A0C08">
              <w:rPr>
                <w:sz w:val="24"/>
                <w:szCs w:val="24"/>
                <w:lang w:val="en-US"/>
              </w:rPr>
              <w:t xml:space="preserve"> </w:t>
            </w:r>
            <w:proofErr w:type="spellStart"/>
            <w:r w:rsidRPr="006A0C08">
              <w:rPr>
                <w:sz w:val="24"/>
                <w:szCs w:val="24"/>
                <w:lang w:val="en-US"/>
              </w:rPr>
              <w:t>од</w:t>
            </w:r>
            <w:proofErr w:type="spellEnd"/>
            <w:r w:rsidRPr="006A0C08">
              <w:rPr>
                <w:sz w:val="24"/>
                <w:szCs w:val="24"/>
                <w:lang w:val="en-US"/>
              </w:rPr>
              <w:t xml:space="preserve">  </w:t>
            </w:r>
            <w:proofErr w:type="spellStart"/>
            <w:r w:rsidRPr="006A0C08">
              <w:rPr>
                <w:sz w:val="24"/>
                <w:szCs w:val="24"/>
                <w:lang w:val="en-US"/>
              </w:rPr>
              <w:t>кој</w:t>
            </w:r>
            <w:proofErr w:type="spellEnd"/>
            <w:r w:rsidRPr="006A0C08">
              <w:rPr>
                <w:sz w:val="24"/>
                <w:szCs w:val="24"/>
                <w:lang w:val="en-US"/>
              </w:rPr>
              <w:t xml:space="preserve"> </w:t>
            </w:r>
            <w:proofErr w:type="spellStart"/>
            <w:r w:rsidRPr="006A0C08">
              <w:rPr>
                <w:sz w:val="24"/>
                <w:szCs w:val="24"/>
                <w:lang w:val="en-US"/>
              </w:rPr>
              <w:t>што</w:t>
            </w:r>
            <w:proofErr w:type="spellEnd"/>
            <w:r w:rsidRPr="006A0C08">
              <w:rPr>
                <w:sz w:val="24"/>
                <w:szCs w:val="24"/>
                <w:lang w:val="en-US"/>
              </w:rPr>
              <w:t xml:space="preserve"> </w:t>
            </w:r>
            <w:proofErr w:type="spellStart"/>
            <w:r w:rsidRPr="006A0C08">
              <w:rPr>
                <w:sz w:val="24"/>
                <w:szCs w:val="24"/>
                <w:lang w:val="en-US"/>
              </w:rPr>
              <w:t>еден</w:t>
            </w:r>
            <w:proofErr w:type="spellEnd"/>
            <w:r w:rsidRPr="006A0C08">
              <w:rPr>
                <w:sz w:val="24"/>
                <w:szCs w:val="24"/>
                <w:lang w:val="en-US"/>
              </w:rPr>
              <w:t xml:space="preserve"> е и </w:t>
            </w:r>
            <w:proofErr w:type="spellStart"/>
            <w:r w:rsidRPr="006A0C08">
              <w:rPr>
                <w:sz w:val="24"/>
                <w:szCs w:val="24"/>
                <w:lang w:val="en-US"/>
              </w:rPr>
              <w:t>раководител</w:t>
            </w:r>
            <w:proofErr w:type="spellEnd"/>
            <w:r w:rsidRPr="006A0C08">
              <w:rPr>
                <w:sz w:val="24"/>
                <w:szCs w:val="24"/>
                <w:lang w:val="en-US"/>
              </w:rPr>
              <w:t xml:space="preserve"> </w:t>
            </w:r>
            <w:proofErr w:type="spellStart"/>
            <w:r w:rsidRPr="006A0C08">
              <w:rPr>
                <w:sz w:val="24"/>
                <w:szCs w:val="24"/>
                <w:lang w:val="en-US"/>
              </w:rPr>
              <w:t>на</w:t>
            </w:r>
            <w:proofErr w:type="spellEnd"/>
            <w:r w:rsidRPr="006A0C08">
              <w:rPr>
                <w:sz w:val="24"/>
                <w:szCs w:val="24"/>
                <w:lang w:val="en-US"/>
              </w:rPr>
              <w:t xml:space="preserve"> </w:t>
            </w:r>
            <w:proofErr w:type="spellStart"/>
            <w:r w:rsidRPr="006A0C08">
              <w:rPr>
                <w:sz w:val="24"/>
                <w:szCs w:val="24"/>
                <w:lang w:val="en-US"/>
              </w:rPr>
              <w:t>сектор</w:t>
            </w:r>
            <w:proofErr w:type="spellEnd"/>
            <w:r w:rsidRPr="006A0C08">
              <w:rPr>
                <w:sz w:val="24"/>
                <w:szCs w:val="24"/>
                <w:lang w:val="en-US"/>
              </w:rPr>
              <w:t xml:space="preserve"> </w:t>
            </w:r>
            <w:proofErr w:type="spellStart"/>
            <w:r w:rsidRPr="006A0C08">
              <w:rPr>
                <w:sz w:val="24"/>
                <w:szCs w:val="24"/>
                <w:lang w:val="en-US"/>
              </w:rPr>
              <w:t>за</w:t>
            </w:r>
            <w:proofErr w:type="spellEnd"/>
            <w:r w:rsidRPr="006A0C08">
              <w:rPr>
                <w:sz w:val="24"/>
                <w:szCs w:val="24"/>
                <w:lang w:val="en-US"/>
              </w:rPr>
              <w:t xml:space="preserve"> </w:t>
            </w:r>
            <w:proofErr w:type="spellStart"/>
            <w:r w:rsidRPr="006A0C08">
              <w:rPr>
                <w:sz w:val="24"/>
                <w:szCs w:val="24"/>
                <w:lang w:val="en-US"/>
              </w:rPr>
              <w:t>инспекциски</w:t>
            </w:r>
            <w:proofErr w:type="spellEnd"/>
            <w:r w:rsidRPr="006A0C08">
              <w:rPr>
                <w:sz w:val="24"/>
                <w:szCs w:val="24"/>
                <w:lang w:val="en-US"/>
              </w:rPr>
              <w:t xml:space="preserve"> </w:t>
            </w:r>
            <w:proofErr w:type="spellStart"/>
            <w:r w:rsidRPr="006A0C08">
              <w:rPr>
                <w:sz w:val="24"/>
                <w:szCs w:val="24"/>
                <w:lang w:val="en-US"/>
              </w:rPr>
              <w:t>надзор</w:t>
            </w:r>
            <w:proofErr w:type="spellEnd"/>
            <w:r w:rsidRPr="006A0C08">
              <w:rPr>
                <w:sz w:val="24"/>
                <w:szCs w:val="24"/>
                <w:lang w:val="en-US"/>
              </w:rPr>
              <w:t xml:space="preserve"> </w:t>
            </w:r>
            <w:proofErr w:type="spellStart"/>
            <w:r w:rsidRPr="006A0C08">
              <w:rPr>
                <w:sz w:val="24"/>
                <w:szCs w:val="24"/>
                <w:lang w:val="en-US"/>
              </w:rPr>
              <w:t>од</w:t>
            </w:r>
            <w:proofErr w:type="spellEnd"/>
            <w:r w:rsidRPr="006A0C08">
              <w:rPr>
                <w:sz w:val="24"/>
                <w:szCs w:val="24"/>
                <w:lang w:val="en-US"/>
              </w:rPr>
              <w:t xml:space="preserve"> </w:t>
            </w:r>
            <w:proofErr w:type="spellStart"/>
            <w:r w:rsidRPr="006A0C08">
              <w:rPr>
                <w:sz w:val="24"/>
                <w:szCs w:val="24"/>
                <w:lang w:val="en-US"/>
              </w:rPr>
              <w:t>областа</w:t>
            </w:r>
            <w:proofErr w:type="spellEnd"/>
            <w:r w:rsidRPr="006A0C08">
              <w:rPr>
                <w:sz w:val="24"/>
                <w:szCs w:val="24"/>
                <w:lang w:val="en-US"/>
              </w:rPr>
              <w:t xml:space="preserve"> </w:t>
            </w:r>
            <w:proofErr w:type="spellStart"/>
            <w:r w:rsidRPr="006A0C08">
              <w:rPr>
                <w:sz w:val="24"/>
                <w:szCs w:val="24"/>
                <w:lang w:val="en-US"/>
              </w:rPr>
              <w:t>на</w:t>
            </w:r>
            <w:proofErr w:type="spellEnd"/>
            <w:r w:rsidRPr="006A0C08">
              <w:rPr>
                <w:sz w:val="24"/>
                <w:szCs w:val="24"/>
                <w:lang w:val="en-US"/>
              </w:rPr>
              <w:t xml:space="preserve"> </w:t>
            </w:r>
            <w:proofErr w:type="spellStart"/>
            <w:r w:rsidRPr="006A0C08">
              <w:rPr>
                <w:sz w:val="24"/>
                <w:szCs w:val="24"/>
                <w:lang w:val="en-US"/>
              </w:rPr>
              <w:t>ловството</w:t>
            </w:r>
            <w:proofErr w:type="spellEnd"/>
            <w:r w:rsidRPr="006A0C08">
              <w:rPr>
                <w:sz w:val="24"/>
                <w:szCs w:val="24"/>
                <w:lang w:val="en-US"/>
              </w:rPr>
              <w:t xml:space="preserve">. </w:t>
            </w:r>
            <w:proofErr w:type="spellStart"/>
            <w:r w:rsidRPr="006A0C08">
              <w:rPr>
                <w:sz w:val="24"/>
                <w:szCs w:val="24"/>
                <w:lang w:val="en-US"/>
              </w:rPr>
              <w:t>Се</w:t>
            </w:r>
            <w:proofErr w:type="spellEnd"/>
            <w:r w:rsidRPr="006A0C08">
              <w:rPr>
                <w:sz w:val="24"/>
                <w:szCs w:val="24"/>
                <w:lang w:val="en-US"/>
              </w:rPr>
              <w:t xml:space="preserve"> </w:t>
            </w:r>
            <w:proofErr w:type="spellStart"/>
            <w:r w:rsidRPr="006A0C08">
              <w:rPr>
                <w:sz w:val="24"/>
                <w:szCs w:val="24"/>
                <w:lang w:val="en-US"/>
              </w:rPr>
              <w:t>ова</w:t>
            </w:r>
            <w:proofErr w:type="spellEnd"/>
            <w:r w:rsidRPr="006A0C08">
              <w:rPr>
                <w:sz w:val="24"/>
                <w:szCs w:val="24"/>
                <w:lang w:val="en-US"/>
              </w:rPr>
              <w:t xml:space="preserve"> </w:t>
            </w:r>
            <w:proofErr w:type="spellStart"/>
            <w:r w:rsidRPr="006A0C08">
              <w:rPr>
                <w:sz w:val="24"/>
                <w:szCs w:val="24"/>
                <w:lang w:val="en-US"/>
              </w:rPr>
              <w:t>укажува</w:t>
            </w:r>
            <w:proofErr w:type="spellEnd"/>
            <w:r w:rsidRPr="006A0C08">
              <w:rPr>
                <w:sz w:val="24"/>
                <w:szCs w:val="24"/>
                <w:lang w:val="en-US"/>
              </w:rPr>
              <w:t xml:space="preserve"> </w:t>
            </w:r>
            <w:proofErr w:type="spellStart"/>
            <w:r w:rsidRPr="006A0C08">
              <w:rPr>
                <w:sz w:val="24"/>
                <w:szCs w:val="24"/>
                <w:lang w:val="en-US"/>
              </w:rPr>
              <w:t>на</w:t>
            </w:r>
            <w:proofErr w:type="spellEnd"/>
            <w:r w:rsidRPr="006A0C08">
              <w:rPr>
                <w:sz w:val="24"/>
                <w:szCs w:val="24"/>
                <w:lang w:val="en-US"/>
              </w:rPr>
              <w:t xml:space="preserve"> </w:t>
            </w:r>
            <w:proofErr w:type="spellStart"/>
            <w:r w:rsidRPr="006A0C08">
              <w:rPr>
                <w:sz w:val="24"/>
                <w:szCs w:val="24"/>
                <w:lang w:val="en-US"/>
              </w:rPr>
              <w:t>потреба</w:t>
            </w:r>
            <w:proofErr w:type="spellEnd"/>
            <w:r w:rsidRPr="006A0C08">
              <w:rPr>
                <w:sz w:val="24"/>
                <w:szCs w:val="24"/>
                <w:lang w:val="en-US"/>
              </w:rPr>
              <w:t xml:space="preserve"> </w:t>
            </w:r>
            <w:proofErr w:type="spellStart"/>
            <w:r w:rsidRPr="006A0C08">
              <w:rPr>
                <w:sz w:val="24"/>
                <w:szCs w:val="24"/>
                <w:lang w:val="en-US"/>
              </w:rPr>
              <w:t>од</w:t>
            </w:r>
            <w:proofErr w:type="spellEnd"/>
            <w:r w:rsidRPr="006A0C08">
              <w:rPr>
                <w:sz w:val="24"/>
                <w:szCs w:val="24"/>
                <w:lang w:val="en-US"/>
              </w:rPr>
              <w:t xml:space="preserve"> </w:t>
            </w:r>
            <w:proofErr w:type="spellStart"/>
            <w:r w:rsidRPr="006A0C08">
              <w:rPr>
                <w:sz w:val="24"/>
                <w:szCs w:val="24"/>
                <w:lang w:val="en-US"/>
              </w:rPr>
              <w:t>зголемување</w:t>
            </w:r>
            <w:proofErr w:type="spellEnd"/>
            <w:r w:rsidRPr="006A0C08">
              <w:rPr>
                <w:sz w:val="24"/>
                <w:szCs w:val="24"/>
                <w:lang w:val="en-US"/>
              </w:rPr>
              <w:t xml:space="preserve"> </w:t>
            </w:r>
            <w:proofErr w:type="spellStart"/>
            <w:r w:rsidRPr="006A0C08">
              <w:rPr>
                <w:sz w:val="24"/>
                <w:szCs w:val="24"/>
                <w:lang w:val="en-US"/>
              </w:rPr>
              <w:t>на</w:t>
            </w:r>
            <w:proofErr w:type="spellEnd"/>
            <w:r w:rsidRPr="006A0C08">
              <w:rPr>
                <w:sz w:val="24"/>
                <w:szCs w:val="24"/>
                <w:lang w:val="en-US"/>
              </w:rPr>
              <w:t xml:space="preserve"> </w:t>
            </w:r>
            <w:proofErr w:type="spellStart"/>
            <w:r w:rsidRPr="006A0C08">
              <w:rPr>
                <w:sz w:val="24"/>
                <w:szCs w:val="24"/>
                <w:lang w:val="en-US"/>
              </w:rPr>
              <w:t>Буџетот</w:t>
            </w:r>
            <w:proofErr w:type="spellEnd"/>
            <w:r w:rsidRPr="006A0C08">
              <w:rPr>
                <w:sz w:val="24"/>
                <w:szCs w:val="24"/>
                <w:lang w:val="en-US"/>
              </w:rPr>
              <w:t xml:space="preserve"> </w:t>
            </w:r>
            <w:proofErr w:type="spellStart"/>
            <w:r w:rsidRPr="006A0C08">
              <w:rPr>
                <w:sz w:val="24"/>
                <w:szCs w:val="24"/>
                <w:lang w:val="en-US"/>
              </w:rPr>
              <w:t>на</w:t>
            </w:r>
            <w:proofErr w:type="spellEnd"/>
            <w:r w:rsidRPr="006A0C08">
              <w:rPr>
                <w:sz w:val="24"/>
                <w:szCs w:val="24"/>
                <w:lang w:val="en-US"/>
              </w:rPr>
              <w:t xml:space="preserve"> </w:t>
            </w:r>
            <w:proofErr w:type="spellStart"/>
            <w:r w:rsidRPr="006A0C08">
              <w:rPr>
                <w:sz w:val="24"/>
                <w:szCs w:val="24"/>
                <w:lang w:val="en-US"/>
              </w:rPr>
              <w:t>иснпекторатот</w:t>
            </w:r>
            <w:proofErr w:type="spellEnd"/>
            <w:r w:rsidRPr="006A0C08">
              <w:rPr>
                <w:sz w:val="24"/>
                <w:szCs w:val="24"/>
                <w:lang w:val="en-US"/>
              </w:rPr>
              <w:t xml:space="preserve">. </w:t>
            </w:r>
            <w:proofErr w:type="spellStart"/>
            <w:r w:rsidRPr="006A0C08">
              <w:rPr>
                <w:sz w:val="24"/>
                <w:szCs w:val="24"/>
                <w:lang w:val="en-US"/>
              </w:rPr>
              <w:t>Полугодишната</w:t>
            </w:r>
            <w:proofErr w:type="spellEnd"/>
            <w:r w:rsidRPr="006A0C08">
              <w:rPr>
                <w:sz w:val="24"/>
                <w:szCs w:val="24"/>
                <w:lang w:val="en-US"/>
              </w:rPr>
              <w:t xml:space="preserve"> </w:t>
            </w:r>
            <w:proofErr w:type="spellStart"/>
            <w:r w:rsidRPr="006A0C08">
              <w:rPr>
                <w:sz w:val="24"/>
                <w:szCs w:val="24"/>
                <w:lang w:val="en-US"/>
              </w:rPr>
              <w:t>реализација</w:t>
            </w:r>
            <w:proofErr w:type="spellEnd"/>
            <w:r w:rsidRPr="006A0C08">
              <w:rPr>
                <w:sz w:val="24"/>
                <w:szCs w:val="24"/>
                <w:lang w:val="en-US"/>
              </w:rPr>
              <w:t xml:space="preserve"> </w:t>
            </w:r>
            <w:proofErr w:type="spellStart"/>
            <w:r w:rsidRPr="006A0C08">
              <w:rPr>
                <w:sz w:val="24"/>
                <w:szCs w:val="24"/>
                <w:lang w:val="en-US"/>
              </w:rPr>
              <w:t>на</w:t>
            </w:r>
            <w:proofErr w:type="spellEnd"/>
            <w:r w:rsidRPr="006A0C08">
              <w:rPr>
                <w:sz w:val="24"/>
                <w:szCs w:val="24"/>
                <w:lang w:val="en-US"/>
              </w:rPr>
              <w:t xml:space="preserve"> </w:t>
            </w:r>
            <w:proofErr w:type="spellStart"/>
            <w:r w:rsidRPr="006A0C08">
              <w:rPr>
                <w:sz w:val="24"/>
                <w:szCs w:val="24"/>
                <w:lang w:val="en-US"/>
              </w:rPr>
              <w:t>Буџетот</w:t>
            </w:r>
            <w:proofErr w:type="spellEnd"/>
            <w:r w:rsidRPr="006A0C08">
              <w:rPr>
                <w:sz w:val="24"/>
                <w:szCs w:val="24"/>
                <w:lang w:val="en-US"/>
              </w:rPr>
              <w:t xml:space="preserve"> </w:t>
            </w:r>
            <w:proofErr w:type="spellStart"/>
            <w:r w:rsidRPr="006A0C08">
              <w:rPr>
                <w:sz w:val="24"/>
                <w:szCs w:val="24"/>
                <w:lang w:val="en-US"/>
              </w:rPr>
              <w:t>за</w:t>
            </w:r>
            <w:proofErr w:type="spellEnd"/>
            <w:r w:rsidRPr="006A0C08">
              <w:rPr>
                <w:sz w:val="24"/>
                <w:szCs w:val="24"/>
                <w:lang w:val="en-US"/>
              </w:rPr>
              <w:t xml:space="preserve"> 2023 </w:t>
            </w:r>
            <w:proofErr w:type="spellStart"/>
            <w:r w:rsidRPr="006A0C08">
              <w:rPr>
                <w:sz w:val="24"/>
                <w:szCs w:val="24"/>
                <w:lang w:val="en-US"/>
              </w:rPr>
              <w:t>година</w:t>
            </w:r>
            <w:proofErr w:type="spellEnd"/>
            <w:r w:rsidRPr="006A0C08">
              <w:rPr>
                <w:sz w:val="24"/>
                <w:szCs w:val="24"/>
                <w:lang w:val="en-US"/>
              </w:rPr>
              <w:t xml:space="preserve"> </w:t>
            </w:r>
            <w:proofErr w:type="spellStart"/>
            <w:r w:rsidRPr="006A0C08">
              <w:rPr>
                <w:sz w:val="24"/>
                <w:szCs w:val="24"/>
                <w:lang w:val="en-US"/>
              </w:rPr>
              <w:t>од</w:t>
            </w:r>
            <w:proofErr w:type="spellEnd"/>
            <w:r w:rsidRPr="006A0C08">
              <w:rPr>
                <w:sz w:val="24"/>
                <w:szCs w:val="24"/>
                <w:lang w:val="en-US"/>
              </w:rPr>
              <w:t xml:space="preserve"> 01.01.2023 </w:t>
            </w:r>
            <w:proofErr w:type="spellStart"/>
            <w:r w:rsidRPr="006A0C08">
              <w:rPr>
                <w:sz w:val="24"/>
                <w:szCs w:val="24"/>
                <w:lang w:val="en-US"/>
              </w:rPr>
              <w:t>до</w:t>
            </w:r>
            <w:proofErr w:type="spellEnd"/>
            <w:r w:rsidRPr="006A0C08">
              <w:rPr>
                <w:sz w:val="24"/>
                <w:szCs w:val="24"/>
                <w:lang w:val="en-US"/>
              </w:rPr>
              <w:t xml:space="preserve"> 30.06.2023 </w:t>
            </w:r>
            <w:proofErr w:type="spellStart"/>
            <w:r w:rsidRPr="006A0C08">
              <w:rPr>
                <w:sz w:val="24"/>
                <w:szCs w:val="24"/>
                <w:lang w:val="en-US"/>
              </w:rPr>
              <w:t>година</w:t>
            </w:r>
            <w:proofErr w:type="spellEnd"/>
            <w:r w:rsidRPr="006A0C08">
              <w:rPr>
                <w:sz w:val="24"/>
                <w:szCs w:val="24"/>
                <w:lang w:val="en-US"/>
              </w:rPr>
              <w:t xml:space="preserve"> ( </w:t>
            </w:r>
            <w:proofErr w:type="spellStart"/>
            <w:r w:rsidRPr="006A0C08">
              <w:rPr>
                <w:sz w:val="24"/>
                <w:szCs w:val="24"/>
                <w:lang w:val="en-US"/>
              </w:rPr>
              <w:t>Табела</w:t>
            </w:r>
            <w:proofErr w:type="spellEnd"/>
            <w:r w:rsidRPr="006A0C08">
              <w:rPr>
                <w:sz w:val="24"/>
                <w:szCs w:val="24"/>
                <w:lang w:val="en-US"/>
              </w:rPr>
              <w:t xml:space="preserve"> 4) </w:t>
            </w:r>
            <w:proofErr w:type="spellStart"/>
            <w:r w:rsidRPr="006A0C08">
              <w:rPr>
                <w:sz w:val="24"/>
                <w:szCs w:val="24"/>
                <w:lang w:val="en-US"/>
              </w:rPr>
              <w:t>по</w:t>
            </w:r>
            <w:proofErr w:type="spellEnd"/>
            <w:r w:rsidRPr="006A0C08">
              <w:rPr>
                <w:sz w:val="24"/>
                <w:szCs w:val="24"/>
                <w:lang w:val="en-US"/>
              </w:rPr>
              <w:t xml:space="preserve"> </w:t>
            </w:r>
            <w:proofErr w:type="spellStart"/>
            <w:r w:rsidRPr="006A0C08">
              <w:rPr>
                <w:sz w:val="24"/>
                <w:szCs w:val="24"/>
                <w:lang w:val="en-US"/>
              </w:rPr>
              <w:t>ставки</w:t>
            </w:r>
            <w:proofErr w:type="spellEnd"/>
            <w:r w:rsidRPr="006A0C08">
              <w:rPr>
                <w:sz w:val="24"/>
                <w:szCs w:val="24"/>
                <w:lang w:val="en-US"/>
              </w:rPr>
              <w:t xml:space="preserve"> </w:t>
            </w:r>
            <w:proofErr w:type="spellStart"/>
            <w:r w:rsidRPr="006A0C08">
              <w:rPr>
                <w:sz w:val="24"/>
                <w:szCs w:val="24"/>
                <w:lang w:val="en-US"/>
              </w:rPr>
              <w:t>изнесува</w:t>
            </w:r>
            <w:proofErr w:type="spellEnd"/>
            <w:r w:rsidRPr="006A0C08">
              <w:rPr>
                <w:sz w:val="24"/>
                <w:szCs w:val="24"/>
                <w:lang w:val="en-US"/>
              </w:rPr>
              <w:t xml:space="preserve"> 42.85 %.</w:t>
            </w:r>
          </w:p>
          <w:p w:rsidR="0006775C" w:rsidRPr="006A0C08" w:rsidRDefault="0006775C" w:rsidP="003161E9">
            <w:pPr>
              <w:rPr>
                <w:sz w:val="24"/>
                <w:szCs w:val="24"/>
                <w:lang w:val="en-US"/>
              </w:rPr>
            </w:pPr>
          </w:p>
        </w:tc>
        <w:tc>
          <w:tcPr>
            <w:tcW w:w="5629" w:type="dxa"/>
            <w:shd w:val="clear" w:color="auto" w:fill="auto"/>
          </w:tcPr>
          <w:p w:rsidR="0006775C" w:rsidRPr="006A0C08" w:rsidRDefault="0006775C" w:rsidP="006A0C08">
            <w:pPr>
              <w:spacing w:after="0" w:line="0" w:lineRule="atLeast"/>
              <w:jc w:val="center"/>
              <w:rPr>
                <w:b/>
                <w:bCs/>
                <w:sz w:val="24"/>
                <w:szCs w:val="24"/>
                <w:lang w:val="en-US"/>
              </w:rPr>
            </w:pPr>
            <w:proofErr w:type="spellStart"/>
            <w:r w:rsidRPr="006A0C08">
              <w:rPr>
                <w:b/>
                <w:bCs/>
                <w:sz w:val="24"/>
                <w:szCs w:val="24"/>
                <w:lang w:val="en-US"/>
              </w:rPr>
              <w:t>Trajnimi</w:t>
            </w:r>
            <w:proofErr w:type="spellEnd"/>
            <w:r w:rsidRPr="006A0C08">
              <w:rPr>
                <w:b/>
                <w:bCs/>
                <w:sz w:val="24"/>
                <w:szCs w:val="24"/>
                <w:lang w:val="en-US"/>
              </w:rPr>
              <w:t xml:space="preserve"> </w:t>
            </w:r>
            <w:proofErr w:type="spellStart"/>
            <w:r w:rsidRPr="006A0C08">
              <w:rPr>
                <w:b/>
                <w:bCs/>
                <w:sz w:val="24"/>
                <w:szCs w:val="24"/>
                <w:lang w:val="en-US"/>
              </w:rPr>
              <w:t>i</w:t>
            </w:r>
            <w:proofErr w:type="spellEnd"/>
            <w:r w:rsidRPr="006A0C08">
              <w:rPr>
                <w:b/>
                <w:bCs/>
                <w:sz w:val="24"/>
                <w:szCs w:val="24"/>
                <w:lang w:val="en-US"/>
              </w:rPr>
              <w:t xml:space="preserve"> </w:t>
            </w:r>
            <w:proofErr w:type="spellStart"/>
            <w:r w:rsidRPr="006A0C08">
              <w:rPr>
                <w:b/>
                <w:bCs/>
                <w:sz w:val="24"/>
                <w:szCs w:val="24"/>
                <w:lang w:val="en-US"/>
              </w:rPr>
              <w:t>inspektorëve</w:t>
            </w:r>
            <w:proofErr w:type="spellEnd"/>
            <w:r w:rsidRPr="006A0C08">
              <w:rPr>
                <w:b/>
                <w:bCs/>
                <w:sz w:val="24"/>
                <w:szCs w:val="24"/>
                <w:lang w:val="en-US"/>
              </w:rPr>
              <w:t xml:space="preserve"> </w:t>
            </w:r>
            <w:proofErr w:type="spellStart"/>
            <w:r w:rsidRPr="006A0C08">
              <w:rPr>
                <w:b/>
                <w:bCs/>
                <w:sz w:val="24"/>
                <w:szCs w:val="24"/>
                <w:lang w:val="en-US"/>
              </w:rPr>
              <w:t>dhe</w:t>
            </w:r>
            <w:proofErr w:type="spellEnd"/>
            <w:r w:rsidRPr="006A0C08">
              <w:rPr>
                <w:b/>
                <w:bCs/>
                <w:sz w:val="24"/>
                <w:szCs w:val="24"/>
                <w:lang w:val="en-US"/>
              </w:rPr>
              <w:t xml:space="preserve"> </w:t>
            </w:r>
            <w:proofErr w:type="spellStart"/>
            <w:r w:rsidRPr="006A0C08">
              <w:rPr>
                <w:b/>
                <w:bCs/>
                <w:sz w:val="24"/>
                <w:szCs w:val="24"/>
                <w:lang w:val="en-US"/>
              </w:rPr>
              <w:t>nëpunësve</w:t>
            </w:r>
            <w:proofErr w:type="spellEnd"/>
            <w:r w:rsidRPr="006A0C08">
              <w:rPr>
                <w:b/>
                <w:bCs/>
                <w:sz w:val="24"/>
                <w:szCs w:val="24"/>
                <w:lang w:val="en-US"/>
              </w:rPr>
              <w:t xml:space="preserve"> </w:t>
            </w:r>
            <w:proofErr w:type="spellStart"/>
            <w:r w:rsidRPr="006A0C08">
              <w:rPr>
                <w:b/>
                <w:bCs/>
                <w:sz w:val="24"/>
                <w:szCs w:val="24"/>
                <w:lang w:val="en-US"/>
              </w:rPr>
              <w:t>administrativë</w:t>
            </w:r>
            <w:proofErr w:type="spellEnd"/>
          </w:p>
          <w:p w:rsidR="0006775C" w:rsidRPr="006A0C08" w:rsidRDefault="0006775C" w:rsidP="006A0C08">
            <w:pPr>
              <w:spacing w:after="0" w:line="0" w:lineRule="atLeast"/>
              <w:rPr>
                <w:sz w:val="24"/>
                <w:szCs w:val="24"/>
                <w:lang w:val="en-US"/>
              </w:rPr>
            </w:pPr>
            <w:r w:rsidRPr="006A0C08">
              <w:rPr>
                <w:sz w:val="24"/>
                <w:szCs w:val="24"/>
                <w:lang w:val="en-US"/>
              </w:rPr>
              <w:t xml:space="preserve">          </w:t>
            </w:r>
          </w:p>
          <w:p w:rsidR="0006775C" w:rsidRPr="006A0C08" w:rsidRDefault="0006775C" w:rsidP="006A0C08">
            <w:pPr>
              <w:spacing w:after="0" w:line="0" w:lineRule="atLeast"/>
              <w:rPr>
                <w:sz w:val="24"/>
                <w:szCs w:val="24"/>
                <w:lang w:val="en-US"/>
              </w:rPr>
            </w:pPr>
            <w:r w:rsidRPr="006A0C08">
              <w:rPr>
                <w:sz w:val="24"/>
                <w:szCs w:val="24"/>
                <w:lang w:val="en-US"/>
              </w:rPr>
              <w:t xml:space="preserve">          </w:t>
            </w:r>
            <w:proofErr w:type="spellStart"/>
            <w:r w:rsidRPr="006A0C08">
              <w:rPr>
                <w:sz w:val="24"/>
                <w:szCs w:val="24"/>
                <w:lang w:val="en-US"/>
              </w:rPr>
              <w:t>Gjatë</w:t>
            </w:r>
            <w:proofErr w:type="spellEnd"/>
            <w:r w:rsidRPr="006A0C08">
              <w:rPr>
                <w:sz w:val="24"/>
                <w:szCs w:val="24"/>
                <w:lang w:val="en-US"/>
              </w:rPr>
              <w:t xml:space="preserve"> </w:t>
            </w:r>
            <w:proofErr w:type="spellStart"/>
            <w:r w:rsidRPr="006A0C08">
              <w:rPr>
                <w:sz w:val="24"/>
                <w:szCs w:val="24"/>
                <w:lang w:val="en-US"/>
              </w:rPr>
              <w:t>gjashtëmujorit</w:t>
            </w:r>
            <w:proofErr w:type="spellEnd"/>
            <w:r w:rsidRPr="006A0C08">
              <w:rPr>
                <w:sz w:val="24"/>
                <w:szCs w:val="24"/>
                <w:lang w:val="en-US"/>
              </w:rPr>
              <w:t xml:space="preserve"> </w:t>
            </w:r>
            <w:proofErr w:type="spellStart"/>
            <w:r w:rsidRPr="006A0C08">
              <w:rPr>
                <w:sz w:val="24"/>
                <w:szCs w:val="24"/>
                <w:lang w:val="en-US"/>
              </w:rPr>
              <w:t>të</w:t>
            </w:r>
            <w:proofErr w:type="spellEnd"/>
            <w:r w:rsidRPr="006A0C08">
              <w:rPr>
                <w:sz w:val="24"/>
                <w:szCs w:val="24"/>
                <w:lang w:val="en-US"/>
              </w:rPr>
              <w:t xml:space="preserve"> </w:t>
            </w:r>
            <w:proofErr w:type="spellStart"/>
            <w:r w:rsidRPr="006A0C08">
              <w:rPr>
                <w:sz w:val="24"/>
                <w:szCs w:val="24"/>
                <w:lang w:val="en-US"/>
              </w:rPr>
              <w:t>parë</w:t>
            </w:r>
            <w:proofErr w:type="spellEnd"/>
            <w:r w:rsidRPr="006A0C08">
              <w:rPr>
                <w:sz w:val="24"/>
                <w:szCs w:val="24"/>
                <w:lang w:val="en-US"/>
              </w:rPr>
              <w:t xml:space="preserve"> </w:t>
            </w:r>
            <w:proofErr w:type="spellStart"/>
            <w:r w:rsidRPr="006A0C08">
              <w:rPr>
                <w:sz w:val="24"/>
                <w:szCs w:val="24"/>
                <w:lang w:val="en-US"/>
              </w:rPr>
              <w:t>të</w:t>
            </w:r>
            <w:proofErr w:type="spellEnd"/>
            <w:r w:rsidRPr="006A0C08">
              <w:rPr>
                <w:sz w:val="24"/>
                <w:szCs w:val="24"/>
                <w:lang w:val="en-US"/>
              </w:rPr>
              <w:t xml:space="preserve"> </w:t>
            </w:r>
            <w:proofErr w:type="spellStart"/>
            <w:r w:rsidRPr="006A0C08">
              <w:rPr>
                <w:sz w:val="24"/>
                <w:szCs w:val="24"/>
                <w:lang w:val="en-US"/>
              </w:rPr>
              <w:t>vitit</w:t>
            </w:r>
            <w:proofErr w:type="spellEnd"/>
            <w:r w:rsidRPr="006A0C08">
              <w:rPr>
                <w:sz w:val="24"/>
                <w:szCs w:val="24"/>
                <w:lang w:val="en-US"/>
              </w:rPr>
              <w:t xml:space="preserve">, </w:t>
            </w:r>
            <w:proofErr w:type="spellStart"/>
            <w:r w:rsidRPr="006A0C08">
              <w:rPr>
                <w:sz w:val="24"/>
                <w:szCs w:val="24"/>
                <w:lang w:val="en-US"/>
              </w:rPr>
              <w:t>Inspektorati</w:t>
            </w:r>
            <w:proofErr w:type="spellEnd"/>
            <w:r w:rsidRPr="006A0C08">
              <w:rPr>
                <w:sz w:val="24"/>
                <w:szCs w:val="24"/>
                <w:lang w:val="en-US"/>
              </w:rPr>
              <w:t xml:space="preserve"> </w:t>
            </w:r>
            <w:proofErr w:type="spellStart"/>
            <w:r w:rsidRPr="006A0C08">
              <w:rPr>
                <w:sz w:val="24"/>
                <w:szCs w:val="24"/>
                <w:lang w:val="en-US"/>
              </w:rPr>
              <w:t>Shtetëror</w:t>
            </w:r>
            <w:proofErr w:type="spellEnd"/>
            <w:r w:rsidRPr="006A0C08">
              <w:rPr>
                <w:sz w:val="24"/>
                <w:szCs w:val="24"/>
                <w:lang w:val="en-US"/>
              </w:rPr>
              <w:t xml:space="preserve"> </w:t>
            </w:r>
            <w:proofErr w:type="spellStart"/>
            <w:r w:rsidRPr="006A0C08">
              <w:rPr>
                <w:sz w:val="24"/>
                <w:szCs w:val="24"/>
                <w:lang w:val="en-US"/>
              </w:rPr>
              <w:t>i</w:t>
            </w:r>
            <w:proofErr w:type="spellEnd"/>
            <w:r w:rsidRPr="006A0C08">
              <w:rPr>
                <w:sz w:val="24"/>
                <w:szCs w:val="24"/>
                <w:lang w:val="en-US"/>
              </w:rPr>
              <w:t xml:space="preserve"> </w:t>
            </w:r>
            <w:proofErr w:type="spellStart"/>
            <w:r w:rsidRPr="006A0C08">
              <w:rPr>
                <w:sz w:val="24"/>
                <w:szCs w:val="24"/>
                <w:lang w:val="en-US"/>
              </w:rPr>
              <w:t>Pylltarisë</w:t>
            </w:r>
            <w:proofErr w:type="spellEnd"/>
            <w:r w:rsidRPr="006A0C08">
              <w:rPr>
                <w:sz w:val="24"/>
                <w:szCs w:val="24"/>
                <w:lang w:val="en-US"/>
              </w:rPr>
              <w:t xml:space="preserve"> </w:t>
            </w:r>
            <w:proofErr w:type="spellStart"/>
            <w:r w:rsidRPr="006A0C08">
              <w:rPr>
                <w:sz w:val="24"/>
                <w:szCs w:val="24"/>
                <w:lang w:val="en-US"/>
              </w:rPr>
              <w:t>dhe</w:t>
            </w:r>
            <w:proofErr w:type="spellEnd"/>
            <w:r w:rsidRPr="006A0C08">
              <w:rPr>
                <w:sz w:val="24"/>
                <w:szCs w:val="24"/>
                <w:lang w:val="en-US"/>
              </w:rPr>
              <w:t xml:space="preserve"> </w:t>
            </w:r>
            <w:proofErr w:type="spellStart"/>
            <w:r w:rsidRPr="006A0C08">
              <w:rPr>
                <w:sz w:val="24"/>
                <w:szCs w:val="24"/>
                <w:lang w:val="en-US"/>
              </w:rPr>
              <w:t>Gjuetisë</w:t>
            </w:r>
            <w:proofErr w:type="spellEnd"/>
            <w:r w:rsidRPr="006A0C08">
              <w:rPr>
                <w:sz w:val="24"/>
                <w:szCs w:val="24"/>
                <w:lang w:val="en-US"/>
              </w:rPr>
              <w:t xml:space="preserve"> </w:t>
            </w:r>
            <w:proofErr w:type="spellStart"/>
            <w:r w:rsidRPr="006A0C08">
              <w:rPr>
                <w:sz w:val="24"/>
                <w:szCs w:val="24"/>
                <w:lang w:val="en-US"/>
              </w:rPr>
              <w:t>nuk</w:t>
            </w:r>
            <w:proofErr w:type="spellEnd"/>
            <w:r w:rsidRPr="006A0C08">
              <w:rPr>
                <w:sz w:val="24"/>
                <w:szCs w:val="24"/>
                <w:lang w:val="en-US"/>
              </w:rPr>
              <w:t xml:space="preserve"> ka </w:t>
            </w:r>
            <w:proofErr w:type="spellStart"/>
            <w:r w:rsidRPr="006A0C08">
              <w:rPr>
                <w:sz w:val="24"/>
                <w:szCs w:val="24"/>
                <w:lang w:val="en-US"/>
              </w:rPr>
              <w:t>kryer</w:t>
            </w:r>
            <w:proofErr w:type="spellEnd"/>
            <w:r w:rsidRPr="006A0C08">
              <w:rPr>
                <w:sz w:val="24"/>
                <w:szCs w:val="24"/>
                <w:lang w:val="en-US"/>
              </w:rPr>
              <w:t xml:space="preserve"> </w:t>
            </w:r>
            <w:proofErr w:type="spellStart"/>
            <w:r w:rsidRPr="006A0C08">
              <w:rPr>
                <w:sz w:val="24"/>
                <w:szCs w:val="24"/>
                <w:lang w:val="en-US"/>
              </w:rPr>
              <w:t>asnjë</w:t>
            </w:r>
            <w:proofErr w:type="spellEnd"/>
            <w:r w:rsidRPr="006A0C08">
              <w:rPr>
                <w:sz w:val="24"/>
                <w:szCs w:val="24"/>
                <w:lang w:val="en-US"/>
              </w:rPr>
              <w:t xml:space="preserve"> </w:t>
            </w:r>
            <w:proofErr w:type="spellStart"/>
            <w:r w:rsidRPr="006A0C08">
              <w:rPr>
                <w:sz w:val="24"/>
                <w:szCs w:val="24"/>
                <w:lang w:val="en-US"/>
              </w:rPr>
              <w:t>trajnim</w:t>
            </w:r>
            <w:proofErr w:type="spellEnd"/>
            <w:r w:rsidRPr="006A0C08">
              <w:rPr>
                <w:sz w:val="24"/>
                <w:szCs w:val="24"/>
                <w:lang w:val="en-US"/>
              </w:rPr>
              <w:t>.</w:t>
            </w:r>
          </w:p>
          <w:p w:rsidR="0006775C" w:rsidRPr="006A0C08" w:rsidRDefault="0006775C" w:rsidP="006A0C08">
            <w:pPr>
              <w:spacing w:after="0" w:line="0" w:lineRule="atLeast"/>
              <w:jc w:val="center"/>
              <w:rPr>
                <w:b/>
                <w:bCs/>
                <w:sz w:val="24"/>
                <w:szCs w:val="24"/>
                <w:lang w:val="en-US"/>
              </w:rPr>
            </w:pPr>
          </w:p>
          <w:p w:rsidR="0006775C" w:rsidRPr="006A0C08" w:rsidRDefault="0006775C" w:rsidP="006A0C08">
            <w:pPr>
              <w:spacing w:after="0" w:line="0" w:lineRule="atLeast"/>
              <w:jc w:val="center"/>
              <w:rPr>
                <w:b/>
                <w:bCs/>
                <w:sz w:val="24"/>
                <w:szCs w:val="24"/>
                <w:lang w:val="en-US"/>
              </w:rPr>
            </w:pPr>
          </w:p>
          <w:p w:rsidR="0006775C" w:rsidRPr="006A0C08" w:rsidRDefault="0006775C" w:rsidP="006A0C08">
            <w:pPr>
              <w:spacing w:after="0" w:line="0" w:lineRule="atLeast"/>
              <w:jc w:val="center"/>
              <w:rPr>
                <w:b/>
                <w:bCs/>
                <w:sz w:val="24"/>
                <w:szCs w:val="24"/>
                <w:lang w:val="en-US"/>
              </w:rPr>
            </w:pPr>
            <w:proofErr w:type="spellStart"/>
            <w:r w:rsidRPr="006A0C08">
              <w:rPr>
                <w:b/>
                <w:bCs/>
                <w:sz w:val="24"/>
                <w:szCs w:val="24"/>
                <w:lang w:val="en-US"/>
              </w:rPr>
              <w:t>Buxheti</w:t>
            </w:r>
            <w:proofErr w:type="spellEnd"/>
            <w:r w:rsidRPr="006A0C08">
              <w:rPr>
                <w:b/>
                <w:bCs/>
                <w:sz w:val="24"/>
                <w:szCs w:val="24"/>
                <w:lang w:val="en-US"/>
              </w:rPr>
              <w:t xml:space="preserve"> </w:t>
            </w:r>
            <w:proofErr w:type="spellStart"/>
            <w:r w:rsidRPr="006A0C08">
              <w:rPr>
                <w:b/>
                <w:bCs/>
                <w:sz w:val="24"/>
                <w:szCs w:val="24"/>
                <w:lang w:val="en-US"/>
              </w:rPr>
              <w:t>dhe</w:t>
            </w:r>
            <w:proofErr w:type="spellEnd"/>
            <w:r w:rsidRPr="006A0C08">
              <w:rPr>
                <w:b/>
                <w:bCs/>
                <w:sz w:val="24"/>
                <w:szCs w:val="24"/>
                <w:lang w:val="en-US"/>
              </w:rPr>
              <w:t xml:space="preserve"> </w:t>
            </w:r>
            <w:proofErr w:type="spellStart"/>
            <w:r w:rsidRPr="006A0C08">
              <w:rPr>
                <w:b/>
                <w:bCs/>
                <w:sz w:val="24"/>
                <w:szCs w:val="24"/>
                <w:lang w:val="en-US"/>
              </w:rPr>
              <w:t>financimi</w:t>
            </w:r>
            <w:proofErr w:type="spellEnd"/>
          </w:p>
          <w:p w:rsidR="0006775C" w:rsidRPr="006A0C08" w:rsidRDefault="0006775C" w:rsidP="006A0C08">
            <w:pPr>
              <w:spacing w:after="0" w:line="0" w:lineRule="atLeast"/>
              <w:rPr>
                <w:sz w:val="24"/>
                <w:szCs w:val="24"/>
                <w:lang w:val="en-US"/>
              </w:rPr>
            </w:pPr>
          </w:p>
          <w:p w:rsidR="0006775C" w:rsidRPr="006A0C08" w:rsidRDefault="0006775C" w:rsidP="006A0C08">
            <w:pPr>
              <w:spacing w:after="0" w:line="0" w:lineRule="atLeast"/>
              <w:jc w:val="both"/>
              <w:rPr>
                <w:sz w:val="24"/>
                <w:szCs w:val="24"/>
                <w:lang w:val="en-US"/>
              </w:rPr>
            </w:pPr>
            <w:r w:rsidRPr="006A0C08">
              <w:rPr>
                <w:sz w:val="24"/>
                <w:szCs w:val="24"/>
                <w:lang w:val="en-US"/>
              </w:rPr>
              <w:t xml:space="preserve">          </w:t>
            </w:r>
            <w:proofErr w:type="spellStart"/>
            <w:r w:rsidRPr="006A0C08">
              <w:rPr>
                <w:sz w:val="24"/>
                <w:szCs w:val="24"/>
                <w:lang w:val="en-US"/>
              </w:rPr>
              <w:t>Inspektorati</w:t>
            </w:r>
            <w:proofErr w:type="spellEnd"/>
            <w:r w:rsidRPr="006A0C08">
              <w:rPr>
                <w:sz w:val="24"/>
                <w:szCs w:val="24"/>
                <w:lang w:val="en-US"/>
              </w:rPr>
              <w:t xml:space="preserve"> </w:t>
            </w:r>
            <w:proofErr w:type="spellStart"/>
            <w:r w:rsidRPr="006A0C08">
              <w:rPr>
                <w:sz w:val="24"/>
                <w:szCs w:val="24"/>
                <w:lang w:val="en-US"/>
              </w:rPr>
              <w:t>Shtetëror</w:t>
            </w:r>
            <w:proofErr w:type="spellEnd"/>
            <w:r w:rsidRPr="006A0C08">
              <w:rPr>
                <w:sz w:val="24"/>
                <w:szCs w:val="24"/>
                <w:lang w:val="en-US"/>
              </w:rPr>
              <w:t xml:space="preserve"> </w:t>
            </w:r>
            <w:proofErr w:type="spellStart"/>
            <w:r w:rsidRPr="006A0C08">
              <w:rPr>
                <w:sz w:val="24"/>
                <w:szCs w:val="24"/>
                <w:lang w:val="en-US"/>
              </w:rPr>
              <w:t>i</w:t>
            </w:r>
            <w:proofErr w:type="spellEnd"/>
            <w:r w:rsidRPr="006A0C08">
              <w:rPr>
                <w:sz w:val="24"/>
                <w:szCs w:val="24"/>
                <w:lang w:val="en-US"/>
              </w:rPr>
              <w:t xml:space="preserve"> </w:t>
            </w:r>
            <w:proofErr w:type="spellStart"/>
            <w:r w:rsidRPr="006A0C08">
              <w:rPr>
                <w:sz w:val="24"/>
                <w:szCs w:val="24"/>
                <w:lang w:val="en-US"/>
              </w:rPr>
              <w:t>Pylltarisë</w:t>
            </w:r>
            <w:proofErr w:type="spellEnd"/>
            <w:r w:rsidRPr="006A0C08">
              <w:rPr>
                <w:sz w:val="24"/>
                <w:szCs w:val="24"/>
                <w:lang w:val="en-US"/>
              </w:rPr>
              <w:t xml:space="preserve"> </w:t>
            </w:r>
            <w:proofErr w:type="spellStart"/>
            <w:r w:rsidRPr="006A0C08">
              <w:rPr>
                <w:sz w:val="24"/>
                <w:szCs w:val="24"/>
                <w:lang w:val="en-US"/>
              </w:rPr>
              <w:t>dhe</w:t>
            </w:r>
            <w:proofErr w:type="spellEnd"/>
            <w:r w:rsidRPr="006A0C08">
              <w:rPr>
                <w:sz w:val="24"/>
                <w:szCs w:val="24"/>
                <w:lang w:val="en-US"/>
              </w:rPr>
              <w:t xml:space="preserve"> </w:t>
            </w:r>
            <w:proofErr w:type="spellStart"/>
            <w:r w:rsidRPr="006A0C08">
              <w:rPr>
                <w:sz w:val="24"/>
                <w:szCs w:val="24"/>
                <w:lang w:val="en-US"/>
              </w:rPr>
              <w:t>Gjuetisë</w:t>
            </w:r>
            <w:proofErr w:type="spellEnd"/>
            <w:r w:rsidRPr="006A0C08">
              <w:rPr>
                <w:sz w:val="24"/>
                <w:szCs w:val="24"/>
                <w:lang w:val="en-US"/>
              </w:rPr>
              <w:t xml:space="preserve"> </w:t>
            </w:r>
            <w:proofErr w:type="spellStart"/>
            <w:r w:rsidRPr="006A0C08">
              <w:rPr>
                <w:sz w:val="24"/>
                <w:szCs w:val="24"/>
                <w:lang w:val="en-US"/>
              </w:rPr>
              <w:t>është</w:t>
            </w:r>
            <w:proofErr w:type="spellEnd"/>
            <w:r w:rsidRPr="006A0C08">
              <w:rPr>
                <w:sz w:val="24"/>
                <w:szCs w:val="24"/>
                <w:lang w:val="en-US"/>
              </w:rPr>
              <w:t xml:space="preserve"> </w:t>
            </w:r>
            <w:proofErr w:type="spellStart"/>
            <w:r w:rsidRPr="006A0C08">
              <w:rPr>
                <w:sz w:val="24"/>
                <w:szCs w:val="24"/>
                <w:lang w:val="en-US"/>
              </w:rPr>
              <w:t>shfrytëzues</w:t>
            </w:r>
            <w:proofErr w:type="spellEnd"/>
            <w:r w:rsidRPr="006A0C08">
              <w:rPr>
                <w:sz w:val="24"/>
                <w:szCs w:val="24"/>
                <w:lang w:val="en-US"/>
              </w:rPr>
              <w:t xml:space="preserve"> </w:t>
            </w:r>
            <w:proofErr w:type="spellStart"/>
            <w:r w:rsidRPr="006A0C08">
              <w:rPr>
                <w:sz w:val="24"/>
                <w:szCs w:val="24"/>
                <w:lang w:val="en-US"/>
              </w:rPr>
              <w:t>buxhetor</w:t>
            </w:r>
            <w:proofErr w:type="spellEnd"/>
            <w:r w:rsidRPr="006A0C08">
              <w:rPr>
                <w:sz w:val="24"/>
                <w:szCs w:val="24"/>
                <w:lang w:val="en-US"/>
              </w:rPr>
              <w:t xml:space="preserve"> </w:t>
            </w:r>
            <w:proofErr w:type="spellStart"/>
            <w:r w:rsidRPr="006A0C08">
              <w:rPr>
                <w:sz w:val="24"/>
                <w:szCs w:val="24"/>
                <w:lang w:val="en-US"/>
              </w:rPr>
              <w:t>i</w:t>
            </w:r>
            <w:proofErr w:type="spellEnd"/>
            <w:r w:rsidRPr="006A0C08">
              <w:rPr>
                <w:sz w:val="24"/>
                <w:szCs w:val="24"/>
                <w:lang w:val="en-US"/>
              </w:rPr>
              <w:t xml:space="preserve"> </w:t>
            </w:r>
            <w:proofErr w:type="spellStart"/>
            <w:r w:rsidRPr="006A0C08">
              <w:rPr>
                <w:sz w:val="24"/>
                <w:szCs w:val="24"/>
                <w:lang w:val="en-US"/>
              </w:rPr>
              <w:t>linjës</w:t>
            </w:r>
            <w:proofErr w:type="spellEnd"/>
            <w:r w:rsidRPr="006A0C08">
              <w:rPr>
                <w:sz w:val="24"/>
                <w:szCs w:val="24"/>
                <w:lang w:val="en-US"/>
              </w:rPr>
              <w:t xml:space="preserve"> </w:t>
            </w:r>
            <w:proofErr w:type="spellStart"/>
            <w:r w:rsidRPr="006A0C08">
              <w:rPr>
                <w:sz w:val="24"/>
                <w:szCs w:val="24"/>
                <w:lang w:val="en-US"/>
              </w:rPr>
              <w:t>së</w:t>
            </w:r>
            <w:proofErr w:type="spellEnd"/>
            <w:r w:rsidRPr="006A0C08">
              <w:rPr>
                <w:sz w:val="24"/>
                <w:szCs w:val="24"/>
                <w:lang w:val="en-US"/>
              </w:rPr>
              <w:t xml:space="preserve"> </w:t>
            </w:r>
            <w:proofErr w:type="spellStart"/>
            <w:r w:rsidRPr="006A0C08">
              <w:rPr>
                <w:sz w:val="24"/>
                <w:szCs w:val="24"/>
                <w:lang w:val="en-US"/>
              </w:rPr>
              <w:t>parë</w:t>
            </w:r>
            <w:proofErr w:type="spellEnd"/>
            <w:r w:rsidRPr="006A0C08">
              <w:rPr>
                <w:sz w:val="24"/>
                <w:szCs w:val="24"/>
                <w:lang w:val="en-US"/>
              </w:rPr>
              <w:t xml:space="preserve"> me </w:t>
            </w:r>
            <w:proofErr w:type="spellStart"/>
            <w:r w:rsidRPr="006A0C08">
              <w:rPr>
                <w:sz w:val="24"/>
                <w:szCs w:val="24"/>
                <w:lang w:val="en-US"/>
              </w:rPr>
              <w:t>buxhetin</w:t>
            </w:r>
            <w:proofErr w:type="spellEnd"/>
            <w:r w:rsidRPr="006A0C08">
              <w:rPr>
                <w:sz w:val="24"/>
                <w:szCs w:val="24"/>
                <w:lang w:val="en-US"/>
              </w:rPr>
              <w:t xml:space="preserve"> e </w:t>
            </w:r>
            <w:proofErr w:type="spellStart"/>
            <w:r w:rsidRPr="006A0C08">
              <w:rPr>
                <w:sz w:val="24"/>
                <w:szCs w:val="24"/>
                <w:lang w:val="en-US"/>
              </w:rPr>
              <w:t>tij</w:t>
            </w:r>
            <w:proofErr w:type="spellEnd"/>
            <w:r w:rsidRPr="006A0C08">
              <w:rPr>
                <w:sz w:val="24"/>
                <w:szCs w:val="24"/>
                <w:lang w:val="en-US"/>
              </w:rPr>
              <w:t xml:space="preserve">. </w:t>
            </w:r>
            <w:proofErr w:type="spellStart"/>
            <w:r w:rsidRPr="006A0C08">
              <w:rPr>
                <w:sz w:val="24"/>
                <w:szCs w:val="24"/>
                <w:lang w:val="en-US"/>
              </w:rPr>
              <w:t>Të</w:t>
            </w:r>
            <w:proofErr w:type="spellEnd"/>
            <w:r w:rsidRPr="006A0C08">
              <w:rPr>
                <w:sz w:val="24"/>
                <w:szCs w:val="24"/>
                <w:lang w:val="en-US"/>
              </w:rPr>
              <w:t xml:space="preserve"> </w:t>
            </w:r>
            <w:proofErr w:type="spellStart"/>
            <w:r w:rsidRPr="006A0C08">
              <w:rPr>
                <w:sz w:val="24"/>
                <w:szCs w:val="24"/>
                <w:lang w:val="en-US"/>
              </w:rPr>
              <w:t>vetmet</w:t>
            </w:r>
            <w:proofErr w:type="spellEnd"/>
            <w:r w:rsidRPr="006A0C08">
              <w:rPr>
                <w:sz w:val="24"/>
                <w:szCs w:val="24"/>
                <w:lang w:val="en-US"/>
              </w:rPr>
              <w:t xml:space="preserve"> </w:t>
            </w:r>
            <w:proofErr w:type="spellStart"/>
            <w:r w:rsidRPr="006A0C08">
              <w:rPr>
                <w:sz w:val="24"/>
                <w:szCs w:val="24"/>
                <w:lang w:val="en-US"/>
              </w:rPr>
              <w:t>burime</w:t>
            </w:r>
            <w:proofErr w:type="spellEnd"/>
            <w:r w:rsidRPr="006A0C08">
              <w:rPr>
                <w:sz w:val="24"/>
                <w:szCs w:val="24"/>
                <w:lang w:val="en-US"/>
              </w:rPr>
              <w:t xml:space="preserve"> </w:t>
            </w:r>
            <w:proofErr w:type="spellStart"/>
            <w:r w:rsidRPr="006A0C08">
              <w:rPr>
                <w:sz w:val="24"/>
                <w:szCs w:val="24"/>
                <w:lang w:val="en-US"/>
              </w:rPr>
              <w:t>financiare</w:t>
            </w:r>
            <w:proofErr w:type="spellEnd"/>
            <w:r w:rsidRPr="006A0C08">
              <w:rPr>
                <w:sz w:val="24"/>
                <w:szCs w:val="24"/>
                <w:lang w:val="en-US"/>
              </w:rPr>
              <w:t xml:space="preserve"> </w:t>
            </w:r>
            <w:proofErr w:type="spellStart"/>
            <w:r w:rsidRPr="006A0C08">
              <w:rPr>
                <w:sz w:val="24"/>
                <w:szCs w:val="24"/>
                <w:lang w:val="en-US"/>
              </w:rPr>
              <w:t>janë</w:t>
            </w:r>
            <w:proofErr w:type="spellEnd"/>
            <w:r w:rsidRPr="006A0C08">
              <w:rPr>
                <w:sz w:val="24"/>
                <w:szCs w:val="24"/>
                <w:lang w:val="en-US"/>
              </w:rPr>
              <w:t xml:space="preserve"> </w:t>
            </w:r>
            <w:proofErr w:type="spellStart"/>
            <w:r w:rsidRPr="006A0C08">
              <w:rPr>
                <w:sz w:val="24"/>
                <w:szCs w:val="24"/>
                <w:lang w:val="en-US"/>
              </w:rPr>
              <w:t>fondet</w:t>
            </w:r>
            <w:proofErr w:type="spellEnd"/>
            <w:r w:rsidRPr="006A0C08">
              <w:rPr>
                <w:sz w:val="24"/>
                <w:szCs w:val="24"/>
                <w:lang w:val="en-US"/>
              </w:rPr>
              <w:t xml:space="preserve"> e </w:t>
            </w:r>
            <w:proofErr w:type="spellStart"/>
            <w:r w:rsidRPr="006A0C08">
              <w:rPr>
                <w:sz w:val="24"/>
                <w:szCs w:val="24"/>
                <w:lang w:val="en-US"/>
              </w:rPr>
              <w:t>miratuara</w:t>
            </w:r>
            <w:proofErr w:type="spellEnd"/>
            <w:r w:rsidRPr="006A0C08">
              <w:rPr>
                <w:sz w:val="24"/>
                <w:szCs w:val="24"/>
                <w:lang w:val="en-US"/>
              </w:rPr>
              <w:t xml:space="preserve"> </w:t>
            </w:r>
            <w:proofErr w:type="spellStart"/>
            <w:r w:rsidRPr="006A0C08">
              <w:rPr>
                <w:sz w:val="24"/>
                <w:szCs w:val="24"/>
                <w:lang w:val="en-US"/>
              </w:rPr>
              <w:t>sipas</w:t>
            </w:r>
            <w:proofErr w:type="spellEnd"/>
            <w:r w:rsidRPr="006A0C08">
              <w:rPr>
                <w:sz w:val="24"/>
                <w:szCs w:val="24"/>
                <w:lang w:val="en-US"/>
              </w:rPr>
              <w:t xml:space="preserve"> </w:t>
            </w:r>
            <w:proofErr w:type="spellStart"/>
            <w:r w:rsidRPr="006A0C08">
              <w:rPr>
                <w:sz w:val="24"/>
                <w:szCs w:val="24"/>
                <w:lang w:val="en-US"/>
              </w:rPr>
              <w:t>alinejave</w:t>
            </w:r>
            <w:proofErr w:type="spellEnd"/>
            <w:r w:rsidRPr="006A0C08">
              <w:rPr>
                <w:sz w:val="24"/>
                <w:szCs w:val="24"/>
                <w:lang w:val="en-US"/>
              </w:rPr>
              <w:t xml:space="preserve"> </w:t>
            </w:r>
            <w:proofErr w:type="spellStart"/>
            <w:r w:rsidRPr="006A0C08">
              <w:rPr>
                <w:sz w:val="24"/>
                <w:szCs w:val="24"/>
                <w:lang w:val="en-US"/>
              </w:rPr>
              <w:t>në</w:t>
            </w:r>
            <w:proofErr w:type="spellEnd"/>
            <w:r w:rsidRPr="006A0C08">
              <w:rPr>
                <w:sz w:val="24"/>
                <w:szCs w:val="24"/>
                <w:lang w:val="en-US"/>
              </w:rPr>
              <w:t xml:space="preserve"> </w:t>
            </w:r>
            <w:proofErr w:type="spellStart"/>
            <w:r w:rsidRPr="006A0C08">
              <w:rPr>
                <w:sz w:val="24"/>
                <w:szCs w:val="24"/>
                <w:lang w:val="en-US"/>
              </w:rPr>
              <w:t>Buxhet</w:t>
            </w:r>
            <w:proofErr w:type="spellEnd"/>
            <w:r w:rsidRPr="006A0C08">
              <w:rPr>
                <w:sz w:val="24"/>
                <w:szCs w:val="24"/>
                <w:lang w:val="en-US"/>
              </w:rPr>
              <w:t xml:space="preserve">, </w:t>
            </w:r>
            <w:proofErr w:type="spellStart"/>
            <w:r w:rsidRPr="006A0C08">
              <w:rPr>
                <w:sz w:val="24"/>
                <w:szCs w:val="24"/>
                <w:lang w:val="en-US"/>
              </w:rPr>
              <w:t>pra</w:t>
            </w:r>
            <w:proofErr w:type="spellEnd"/>
            <w:r w:rsidRPr="006A0C08">
              <w:rPr>
                <w:sz w:val="24"/>
                <w:szCs w:val="24"/>
                <w:lang w:val="en-US"/>
              </w:rPr>
              <w:t xml:space="preserve"> </w:t>
            </w:r>
            <w:proofErr w:type="spellStart"/>
            <w:r w:rsidRPr="006A0C08">
              <w:rPr>
                <w:sz w:val="24"/>
                <w:szCs w:val="24"/>
                <w:lang w:val="en-US"/>
              </w:rPr>
              <w:t>inspektorati</w:t>
            </w:r>
            <w:proofErr w:type="spellEnd"/>
            <w:r w:rsidRPr="006A0C08">
              <w:rPr>
                <w:sz w:val="24"/>
                <w:szCs w:val="24"/>
                <w:lang w:val="en-US"/>
              </w:rPr>
              <w:t xml:space="preserve"> </w:t>
            </w:r>
            <w:proofErr w:type="spellStart"/>
            <w:r w:rsidRPr="006A0C08">
              <w:rPr>
                <w:sz w:val="24"/>
                <w:szCs w:val="24"/>
                <w:lang w:val="en-US"/>
              </w:rPr>
              <w:t>nuk</w:t>
            </w:r>
            <w:proofErr w:type="spellEnd"/>
            <w:r w:rsidRPr="006A0C08">
              <w:rPr>
                <w:sz w:val="24"/>
                <w:szCs w:val="24"/>
                <w:lang w:val="en-US"/>
              </w:rPr>
              <w:t xml:space="preserve"> ka </w:t>
            </w:r>
            <w:proofErr w:type="spellStart"/>
            <w:r w:rsidRPr="006A0C08">
              <w:rPr>
                <w:sz w:val="24"/>
                <w:szCs w:val="24"/>
                <w:lang w:val="en-US"/>
              </w:rPr>
              <w:t>kodin</w:t>
            </w:r>
            <w:proofErr w:type="spellEnd"/>
            <w:r w:rsidRPr="006A0C08">
              <w:rPr>
                <w:sz w:val="24"/>
                <w:szCs w:val="24"/>
                <w:lang w:val="en-US"/>
              </w:rPr>
              <w:t xml:space="preserve"> e vet </w:t>
            </w:r>
            <w:proofErr w:type="spellStart"/>
            <w:r w:rsidRPr="006A0C08">
              <w:rPr>
                <w:sz w:val="24"/>
                <w:szCs w:val="24"/>
                <w:lang w:val="en-US"/>
              </w:rPr>
              <w:t>të</w:t>
            </w:r>
            <w:proofErr w:type="spellEnd"/>
            <w:r w:rsidRPr="006A0C08">
              <w:rPr>
                <w:sz w:val="24"/>
                <w:szCs w:val="24"/>
                <w:lang w:val="en-US"/>
              </w:rPr>
              <w:t xml:space="preserve"> </w:t>
            </w:r>
            <w:proofErr w:type="spellStart"/>
            <w:r w:rsidRPr="006A0C08">
              <w:rPr>
                <w:sz w:val="24"/>
                <w:szCs w:val="24"/>
                <w:lang w:val="en-US"/>
              </w:rPr>
              <w:t>të</w:t>
            </w:r>
            <w:proofErr w:type="spellEnd"/>
            <w:r w:rsidRPr="006A0C08">
              <w:rPr>
                <w:sz w:val="24"/>
                <w:szCs w:val="24"/>
                <w:lang w:val="en-US"/>
              </w:rPr>
              <w:t xml:space="preserve"> </w:t>
            </w:r>
            <w:proofErr w:type="spellStart"/>
            <w:r w:rsidRPr="006A0C08">
              <w:rPr>
                <w:sz w:val="24"/>
                <w:szCs w:val="24"/>
                <w:lang w:val="en-US"/>
              </w:rPr>
              <w:t>ardhurave</w:t>
            </w:r>
            <w:proofErr w:type="spellEnd"/>
            <w:r w:rsidRPr="006A0C08">
              <w:rPr>
                <w:sz w:val="24"/>
                <w:szCs w:val="24"/>
                <w:lang w:val="en-US"/>
              </w:rPr>
              <w:t xml:space="preserve">. </w:t>
            </w:r>
            <w:proofErr w:type="spellStart"/>
            <w:r w:rsidRPr="006A0C08">
              <w:rPr>
                <w:sz w:val="24"/>
                <w:szCs w:val="24"/>
                <w:lang w:val="en-US"/>
              </w:rPr>
              <w:t>Që</w:t>
            </w:r>
            <w:proofErr w:type="spellEnd"/>
            <w:r w:rsidRPr="006A0C08">
              <w:rPr>
                <w:sz w:val="24"/>
                <w:szCs w:val="24"/>
                <w:lang w:val="en-US"/>
              </w:rPr>
              <w:t xml:space="preserve"> </w:t>
            </w:r>
            <w:proofErr w:type="spellStart"/>
            <w:r w:rsidRPr="006A0C08">
              <w:rPr>
                <w:sz w:val="24"/>
                <w:szCs w:val="24"/>
                <w:lang w:val="en-US"/>
              </w:rPr>
              <w:t>nga</w:t>
            </w:r>
            <w:proofErr w:type="spellEnd"/>
            <w:r w:rsidRPr="006A0C08">
              <w:rPr>
                <w:sz w:val="24"/>
                <w:szCs w:val="24"/>
                <w:lang w:val="en-US"/>
              </w:rPr>
              <w:t xml:space="preserve"> </w:t>
            </w:r>
            <w:proofErr w:type="spellStart"/>
            <w:r w:rsidRPr="006A0C08">
              <w:rPr>
                <w:sz w:val="24"/>
                <w:szCs w:val="24"/>
                <w:lang w:val="en-US"/>
              </w:rPr>
              <w:t>fillimi</w:t>
            </w:r>
            <w:proofErr w:type="spellEnd"/>
            <w:r w:rsidRPr="006A0C08">
              <w:rPr>
                <w:sz w:val="24"/>
                <w:szCs w:val="24"/>
                <w:lang w:val="en-US"/>
              </w:rPr>
              <w:t xml:space="preserve"> </w:t>
            </w:r>
            <w:proofErr w:type="spellStart"/>
            <w:r w:rsidRPr="006A0C08">
              <w:rPr>
                <w:sz w:val="24"/>
                <w:szCs w:val="24"/>
                <w:lang w:val="en-US"/>
              </w:rPr>
              <w:t>i</w:t>
            </w:r>
            <w:proofErr w:type="spellEnd"/>
            <w:r w:rsidRPr="006A0C08">
              <w:rPr>
                <w:sz w:val="24"/>
                <w:szCs w:val="24"/>
                <w:lang w:val="en-US"/>
              </w:rPr>
              <w:t xml:space="preserve"> </w:t>
            </w:r>
            <w:proofErr w:type="spellStart"/>
            <w:r w:rsidRPr="006A0C08">
              <w:rPr>
                <w:sz w:val="24"/>
                <w:szCs w:val="24"/>
                <w:lang w:val="en-US"/>
              </w:rPr>
              <w:t>pavarësisë</w:t>
            </w:r>
            <w:proofErr w:type="spellEnd"/>
            <w:r w:rsidRPr="006A0C08">
              <w:rPr>
                <w:sz w:val="24"/>
                <w:szCs w:val="24"/>
                <w:lang w:val="en-US"/>
              </w:rPr>
              <w:t xml:space="preserve"> </w:t>
            </w:r>
            <w:proofErr w:type="spellStart"/>
            <w:r w:rsidRPr="006A0C08">
              <w:rPr>
                <w:sz w:val="24"/>
                <w:szCs w:val="24"/>
                <w:lang w:val="en-US"/>
              </w:rPr>
              <w:t>së</w:t>
            </w:r>
            <w:proofErr w:type="spellEnd"/>
            <w:r w:rsidRPr="006A0C08">
              <w:rPr>
                <w:sz w:val="24"/>
                <w:szCs w:val="24"/>
                <w:lang w:val="en-US"/>
              </w:rPr>
              <w:t xml:space="preserve"> </w:t>
            </w:r>
            <w:proofErr w:type="spellStart"/>
            <w:r w:rsidRPr="006A0C08">
              <w:rPr>
                <w:sz w:val="24"/>
                <w:szCs w:val="24"/>
                <w:lang w:val="en-US"/>
              </w:rPr>
              <w:t>inspektoratit</w:t>
            </w:r>
            <w:proofErr w:type="spellEnd"/>
            <w:r w:rsidRPr="006A0C08">
              <w:rPr>
                <w:sz w:val="24"/>
                <w:szCs w:val="24"/>
                <w:lang w:val="en-US"/>
              </w:rPr>
              <w:t xml:space="preserve"> </w:t>
            </w:r>
            <w:proofErr w:type="spellStart"/>
            <w:r w:rsidRPr="006A0C08">
              <w:rPr>
                <w:sz w:val="24"/>
                <w:szCs w:val="24"/>
                <w:lang w:val="en-US"/>
              </w:rPr>
              <w:t>dhe</w:t>
            </w:r>
            <w:proofErr w:type="spellEnd"/>
            <w:r w:rsidRPr="006A0C08">
              <w:rPr>
                <w:sz w:val="24"/>
                <w:szCs w:val="24"/>
                <w:lang w:val="en-US"/>
              </w:rPr>
              <w:t xml:space="preserve"> </w:t>
            </w:r>
            <w:proofErr w:type="spellStart"/>
            <w:r w:rsidRPr="006A0C08">
              <w:rPr>
                <w:sz w:val="24"/>
                <w:szCs w:val="24"/>
                <w:lang w:val="en-US"/>
              </w:rPr>
              <w:t>marrjes</w:t>
            </w:r>
            <w:proofErr w:type="spellEnd"/>
            <w:r w:rsidRPr="006A0C08">
              <w:rPr>
                <w:sz w:val="24"/>
                <w:szCs w:val="24"/>
                <w:lang w:val="en-US"/>
              </w:rPr>
              <w:t xml:space="preserve"> </w:t>
            </w:r>
            <w:proofErr w:type="spellStart"/>
            <w:r w:rsidRPr="006A0C08">
              <w:rPr>
                <w:sz w:val="24"/>
                <w:szCs w:val="24"/>
                <w:lang w:val="en-US"/>
              </w:rPr>
              <w:t>së</w:t>
            </w:r>
            <w:proofErr w:type="spellEnd"/>
            <w:r w:rsidRPr="006A0C08">
              <w:rPr>
                <w:sz w:val="24"/>
                <w:szCs w:val="24"/>
                <w:lang w:val="en-US"/>
              </w:rPr>
              <w:t xml:space="preserve"> </w:t>
            </w:r>
            <w:proofErr w:type="spellStart"/>
            <w:r w:rsidRPr="006A0C08">
              <w:rPr>
                <w:sz w:val="24"/>
                <w:szCs w:val="24"/>
                <w:lang w:val="en-US"/>
              </w:rPr>
              <w:t>buxhetit</w:t>
            </w:r>
            <w:proofErr w:type="spellEnd"/>
            <w:r w:rsidRPr="006A0C08">
              <w:rPr>
                <w:sz w:val="24"/>
                <w:szCs w:val="24"/>
                <w:lang w:val="en-US"/>
              </w:rPr>
              <w:t xml:space="preserve"> </w:t>
            </w:r>
            <w:proofErr w:type="spellStart"/>
            <w:r w:rsidRPr="006A0C08">
              <w:rPr>
                <w:sz w:val="24"/>
                <w:szCs w:val="24"/>
                <w:lang w:val="en-US"/>
              </w:rPr>
              <w:t>të</w:t>
            </w:r>
            <w:proofErr w:type="spellEnd"/>
            <w:r w:rsidRPr="006A0C08">
              <w:rPr>
                <w:sz w:val="24"/>
                <w:szCs w:val="24"/>
                <w:lang w:val="en-US"/>
              </w:rPr>
              <w:t xml:space="preserve"> </w:t>
            </w:r>
            <w:proofErr w:type="spellStart"/>
            <w:r w:rsidRPr="006A0C08">
              <w:rPr>
                <w:sz w:val="24"/>
                <w:szCs w:val="24"/>
                <w:lang w:val="en-US"/>
              </w:rPr>
              <w:t>tij</w:t>
            </w:r>
            <w:proofErr w:type="spellEnd"/>
            <w:r w:rsidRPr="006A0C08">
              <w:rPr>
                <w:sz w:val="24"/>
                <w:szCs w:val="24"/>
                <w:lang w:val="en-US"/>
              </w:rPr>
              <w:t xml:space="preserve">, ne </w:t>
            </w:r>
            <w:proofErr w:type="spellStart"/>
            <w:r w:rsidRPr="006A0C08">
              <w:rPr>
                <w:sz w:val="24"/>
                <w:szCs w:val="24"/>
                <w:lang w:val="en-US"/>
              </w:rPr>
              <w:t>jemi</w:t>
            </w:r>
            <w:proofErr w:type="spellEnd"/>
            <w:r w:rsidRPr="006A0C08">
              <w:rPr>
                <w:sz w:val="24"/>
                <w:szCs w:val="24"/>
                <w:lang w:val="en-US"/>
              </w:rPr>
              <w:t xml:space="preserve"> </w:t>
            </w:r>
            <w:proofErr w:type="spellStart"/>
            <w:r w:rsidRPr="006A0C08">
              <w:rPr>
                <w:sz w:val="24"/>
                <w:szCs w:val="24"/>
                <w:lang w:val="en-US"/>
              </w:rPr>
              <w:t>përballur</w:t>
            </w:r>
            <w:proofErr w:type="spellEnd"/>
            <w:r w:rsidRPr="006A0C08">
              <w:rPr>
                <w:sz w:val="24"/>
                <w:szCs w:val="24"/>
                <w:lang w:val="en-US"/>
              </w:rPr>
              <w:t xml:space="preserve"> me </w:t>
            </w:r>
            <w:proofErr w:type="spellStart"/>
            <w:r w:rsidRPr="006A0C08">
              <w:rPr>
                <w:sz w:val="24"/>
                <w:szCs w:val="24"/>
                <w:lang w:val="en-US"/>
              </w:rPr>
              <w:t>problemin</w:t>
            </w:r>
            <w:proofErr w:type="spellEnd"/>
            <w:r w:rsidRPr="006A0C08">
              <w:rPr>
                <w:sz w:val="24"/>
                <w:szCs w:val="24"/>
                <w:lang w:val="en-US"/>
              </w:rPr>
              <w:t xml:space="preserve"> e </w:t>
            </w:r>
            <w:proofErr w:type="spellStart"/>
            <w:r w:rsidRPr="006A0C08">
              <w:rPr>
                <w:sz w:val="24"/>
                <w:szCs w:val="24"/>
                <w:lang w:val="en-US"/>
              </w:rPr>
              <w:t>mungesës</w:t>
            </w:r>
            <w:proofErr w:type="spellEnd"/>
            <w:r w:rsidRPr="006A0C08">
              <w:rPr>
                <w:sz w:val="24"/>
                <w:szCs w:val="24"/>
                <w:lang w:val="en-US"/>
              </w:rPr>
              <w:t xml:space="preserve"> </w:t>
            </w:r>
            <w:proofErr w:type="spellStart"/>
            <w:r w:rsidRPr="006A0C08">
              <w:rPr>
                <w:sz w:val="24"/>
                <w:szCs w:val="24"/>
                <w:lang w:val="en-US"/>
              </w:rPr>
              <w:t>së</w:t>
            </w:r>
            <w:proofErr w:type="spellEnd"/>
            <w:r w:rsidRPr="006A0C08">
              <w:rPr>
                <w:sz w:val="24"/>
                <w:szCs w:val="24"/>
                <w:lang w:val="en-US"/>
              </w:rPr>
              <w:t xml:space="preserve"> </w:t>
            </w:r>
            <w:proofErr w:type="spellStart"/>
            <w:r w:rsidRPr="006A0C08">
              <w:rPr>
                <w:sz w:val="24"/>
                <w:szCs w:val="24"/>
                <w:lang w:val="en-US"/>
              </w:rPr>
              <w:t>burimeve</w:t>
            </w:r>
            <w:proofErr w:type="spellEnd"/>
            <w:r w:rsidRPr="006A0C08">
              <w:rPr>
                <w:sz w:val="24"/>
                <w:szCs w:val="24"/>
                <w:lang w:val="en-US"/>
              </w:rPr>
              <w:t xml:space="preserve"> </w:t>
            </w:r>
            <w:proofErr w:type="spellStart"/>
            <w:r w:rsidRPr="006A0C08">
              <w:rPr>
                <w:sz w:val="24"/>
                <w:szCs w:val="24"/>
                <w:lang w:val="en-US"/>
              </w:rPr>
              <w:t>të</w:t>
            </w:r>
            <w:proofErr w:type="spellEnd"/>
            <w:r w:rsidRPr="006A0C08">
              <w:rPr>
                <w:sz w:val="24"/>
                <w:szCs w:val="24"/>
                <w:lang w:val="en-US"/>
              </w:rPr>
              <w:t xml:space="preserve"> </w:t>
            </w:r>
            <w:proofErr w:type="spellStart"/>
            <w:r w:rsidRPr="006A0C08">
              <w:rPr>
                <w:sz w:val="24"/>
                <w:szCs w:val="24"/>
                <w:lang w:val="en-US"/>
              </w:rPr>
              <w:t>mjaftueshme</w:t>
            </w:r>
            <w:proofErr w:type="spellEnd"/>
            <w:r w:rsidRPr="006A0C08">
              <w:rPr>
                <w:sz w:val="24"/>
                <w:szCs w:val="24"/>
                <w:lang w:val="en-US"/>
              </w:rPr>
              <w:t xml:space="preserve"> </w:t>
            </w:r>
            <w:proofErr w:type="spellStart"/>
            <w:r w:rsidRPr="006A0C08">
              <w:rPr>
                <w:sz w:val="24"/>
                <w:szCs w:val="24"/>
                <w:lang w:val="en-US"/>
              </w:rPr>
              <w:t>financiare</w:t>
            </w:r>
            <w:proofErr w:type="spellEnd"/>
            <w:r w:rsidRPr="006A0C08">
              <w:rPr>
                <w:sz w:val="24"/>
                <w:szCs w:val="24"/>
                <w:lang w:val="en-US"/>
              </w:rPr>
              <w:t xml:space="preserve">. </w:t>
            </w:r>
            <w:proofErr w:type="spellStart"/>
            <w:r w:rsidRPr="006A0C08">
              <w:rPr>
                <w:sz w:val="24"/>
                <w:szCs w:val="24"/>
                <w:lang w:val="en-US"/>
              </w:rPr>
              <w:t>Gjithashtu</w:t>
            </w:r>
            <w:proofErr w:type="spellEnd"/>
            <w:r w:rsidRPr="006A0C08">
              <w:rPr>
                <w:sz w:val="24"/>
                <w:szCs w:val="24"/>
                <w:lang w:val="en-US"/>
              </w:rPr>
              <w:t xml:space="preserve"> </w:t>
            </w:r>
            <w:proofErr w:type="spellStart"/>
            <w:r w:rsidRPr="006A0C08">
              <w:rPr>
                <w:sz w:val="24"/>
                <w:szCs w:val="24"/>
                <w:lang w:val="en-US"/>
              </w:rPr>
              <w:t>duhet</w:t>
            </w:r>
            <w:proofErr w:type="spellEnd"/>
            <w:r w:rsidRPr="006A0C08">
              <w:rPr>
                <w:sz w:val="24"/>
                <w:szCs w:val="24"/>
                <w:lang w:val="en-US"/>
              </w:rPr>
              <w:t xml:space="preserve"> </w:t>
            </w:r>
            <w:proofErr w:type="spellStart"/>
            <w:r w:rsidRPr="006A0C08">
              <w:rPr>
                <w:sz w:val="24"/>
                <w:szCs w:val="24"/>
                <w:lang w:val="en-US"/>
              </w:rPr>
              <w:t>theksuar</w:t>
            </w:r>
            <w:proofErr w:type="spellEnd"/>
            <w:r w:rsidRPr="006A0C08">
              <w:rPr>
                <w:sz w:val="24"/>
                <w:szCs w:val="24"/>
                <w:lang w:val="en-US"/>
              </w:rPr>
              <w:t xml:space="preserve"> se </w:t>
            </w:r>
            <w:proofErr w:type="spellStart"/>
            <w:r w:rsidRPr="006A0C08">
              <w:rPr>
                <w:sz w:val="24"/>
                <w:szCs w:val="24"/>
                <w:lang w:val="en-US"/>
              </w:rPr>
              <w:t>çdo</w:t>
            </w:r>
            <w:proofErr w:type="spellEnd"/>
            <w:r w:rsidRPr="006A0C08">
              <w:rPr>
                <w:sz w:val="24"/>
                <w:szCs w:val="24"/>
                <w:lang w:val="en-US"/>
              </w:rPr>
              <w:t xml:space="preserve"> vit </w:t>
            </w:r>
            <w:proofErr w:type="spellStart"/>
            <w:r w:rsidRPr="006A0C08">
              <w:rPr>
                <w:sz w:val="24"/>
                <w:szCs w:val="24"/>
                <w:lang w:val="en-US"/>
              </w:rPr>
              <w:t>Inspektorati</w:t>
            </w:r>
            <w:proofErr w:type="spellEnd"/>
            <w:r w:rsidRPr="006A0C08">
              <w:rPr>
                <w:sz w:val="24"/>
                <w:szCs w:val="24"/>
                <w:lang w:val="en-US"/>
              </w:rPr>
              <w:t xml:space="preserve"> </w:t>
            </w:r>
            <w:proofErr w:type="spellStart"/>
            <w:r w:rsidRPr="006A0C08">
              <w:rPr>
                <w:sz w:val="24"/>
                <w:szCs w:val="24"/>
                <w:lang w:val="en-US"/>
              </w:rPr>
              <w:t>Shtetëror</w:t>
            </w:r>
            <w:proofErr w:type="spellEnd"/>
            <w:r w:rsidRPr="006A0C08">
              <w:rPr>
                <w:sz w:val="24"/>
                <w:szCs w:val="24"/>
                <w:lang w:val="en-US"/>
              </w:rPr>
              <w:t xml:space="preserve"> </w:t>
            </w:r>
            <w:proofErr w:type="spellStart"/>
            <w:r w:rsidRPr="006A0C08">
              <w:rPr>
                <w:sz w:val="24"/>
                <w:szCs w:val="24"/>
                <w:lang w:val="en-US"/>
              </w:rPr>
              <w:t>i</w:t>
            </w:r>
            <w:proofErr w:type="spellEnd"/>
            <w:r w:rsidRPr="006A0C08">
              <w:rPr>
                <w:sz w:val="24"/>
                <w:szCs w:val="24"/>
                <w:lang w:val="en-US"/>
              </w:rPr>
              <w:t xml:space="preserve"> </w:t>
            </w:r>
            <w:proofErr w:type="spellStart"/>
            <w:r w:rsidRPr="006A0C08">
              <w:rPr>
                <w:sz w:val="24"/>
                <w:szCs w:val="24"/>
                <w:lang w:val="en-US"/>
              </w:rPr>
              <w:t>Pylltarisë</w:t>
            </w:r>
            <w:proofErr w:type="spellEnd"/>
            <w:r w:rsidRPr="006A0C08">
              <w:rPr>
                <w:sz w:val="24"/>
                <w:szCs w:val="24"/>
                <w:lang w:val="en-US"/>
              </w:rPr>
              <w:t xml:space="preserve"> </w:t>
            </w:r>
            <w:proofErr w:type="spellStart"/>
            <w:r w:rsidRPr="006A0C08">
              <w:rPr>
                <w:sz w:val="24"/>
                <w:szCs w:val="24"/>
                <w:lang w:val="en-US"/>
              </w:rPr>
              <w:t>dhe</w:t>
            </w:r>
            <w:proofErr w:type="spellEnd"/>
            <w:r w:rsidRPr="006A0C08">
              <w:rPr>
                <w:sz w:val="24"/>
                <w:szCs w:val="24"/>
                <w:lang w:val="en-US"/>
              </w:rPr>
              <w:t xml:space="preserve"> </w:t>
            </w:r>
            <w:proofErr w:type="spellStart"/>
            <w:r w:rsidRPr="006A0C08">
              <w:rPr>
                <w:sz w:val="24"/>
                <w:szCs w:val="24"/>
                <w:lang w:val="en-US"/>
              </w:rPr>
              <w:t>Gjuetisë</w:t>
            </w:r>
            <w:proofErr w:type="spellEnd"/>
            <w:r w:rsidRPr="006A0C08">
              <w:rPr>
                <w:sz w:val="24"/>
                <w:szCs w:val="24"/>
                <w:lang w:val="en-US"/>
              </w:rPr>
              <w:t xml:space="preserve"> </w:t>
            </w:r>
            <w:proofErr w:type="spellStart"/>
            <w:r w:rsidRPr="006A0C08">
              <w:rPr>
                <w:sz w:val="24"/>
                <w:szCs w:val="24"/>
                <w:lang w:val="en-US"/>
              </w:rPr>
              <w:t>paraqet</w:t>
            </w:r>
            <w:proofErr w:type="spellEnd"/>
            <w:r w:rsidRPr="006A0C08">
              <w:rPr>
                <w:sz w:val="24"/>
                <w:szCs w:val="24"/>
                <w:lang w:val="en-US"/>
              </w:rPr>
              <w:t xml:space="preserve"> </w:t>
            </w:r>
            <w:proofErr w:type="spellStart"/>
            <w:r w:rsidRPr="006A0C08">
              <w:rPr>
                <w:sz w:val="24"/>
                <w:szCs w:val="24"/>
                <w:lang w:val="en-US"/>
              </w:rPr>
              <w:t>kërkesë</w:t>
            </w:r>
            <w:proofErr w:type="spellEnd"/>
            <w:r w:rsidRPr="006A0C08">
              <w:rPr>
                <w:sz w:val="24"/>
                <w:szCs w:val="24"/>
                <w:lang w:val="en-US"/>
              </w:rPr>
              <w:t xml:space="preserve"> </w:t>
            </w:r>
            <w:proofErr w:type="spellStart"/>
            <w:r w:rsidRPr="006A0C08">
              <w:rPr>
                <w:sz w:val="24"/>
                <w:szCs w:val="24"/>
                <w:lang w:val="en-US"/>
              </w:rPr>
              <w:t>për</w:t>
            </w:r>
            <w:proofErr w:type="spellEnd"/>
            <w:r w:rsidRPr="006A0C08">
              <w:rPr>
                <w:sz w:val="24"/>
                <w:szCs w:val="24"/>
                <w:lang w:val="en-US"/>
              </w:rPr>
              <w:t xml:space="preserve"> </w:t>
            </w:r>
            <w:proofErr w:type="spellStart"/>
            <w:r w:rsidRPr="006A0C08">
              <w:rPr>
                <w:sz w:val="24"/>
                <w:szCs w:val="24"/>
                <w:lang w:val="en-US"/>
              </w:rPr>
              <w:t>miratimin</w:t>
            </w:r>
            <w:proofErr w:type="spellEnd"/>
            <w:r w:rsidRPr="006A0C08">
              <w:rPr>
                <w:sz w:val="24"/>
                <w:szCs w:val="24"/>
                <w:lang w:val="en-US"/>
              </w:rPr>
              <w:t xml:space="preserve"> e </w:t>
            </w:r>
            <w:proofErr w:type="spellStart"/>
            <w:r w:rsidRPr="006A0C08">
              <w:rPr>
                <w:sz w:val="24"/>
                <w:szCs w:val="24"/>
                <w:lang w:val="en-US"/>
              </w:rPr>
              <w:t>fondeve</w:t>
            </w:r>
            <w:proofErr w:type="spellEnd"/>
            <w:r w:rsidRPr="006A0C08">
              <w:rPr>
                <w:sz w:val="24"/>
                <w:szCs w:val="24"/>
                <w:lang w:val="en-US"/>
              </w:rPr>
              <w:t xml:space="preserve"> </w:t>
            </w:r>
            <w:proofErr w:type="spellStart"/>
            <w:r w:rsidRPr="006A0C08">
              <w:rPr>
                <w:sz w:val="24"/>
                <w:szCs w:val="24"/>
                <w:lang w:val="en-US"/>
              </w:rPr>
              <w:t>për</w:t>
            </w:r>
            <w:proofErr w:type="spellEnd"/>
            <w:r w:rsidRPr="006A0C08">
              <w:rPr>
                <w:sz w:val="24"/>
                <w:szCs w:val="24"/>
                <w:lang w:val="en-US"/>
              </w:rPr>
              <w:t xml:space="preserve"> </w:t>
            </w:r>
            <w:proofErr w:type="spellStart"/>
            <w:r w:rsidRPr="006A0C08">
              <w:rPr>
                <w:sz w:val="24"/>
                <w:szCs w:val="24"/>
                <w:lang w:val="en-US"/>
              </w:rPr>
              <w:t>blerjen</w:t>
            </w:r>
            <w:proofErr w:type="spellEnd"/>
            <w:r w:rsidRPr="006A0C08">
              <w:rPr>
                <w:sz w:val="24"/>
                <w:szCs w:val="24"/>
                <w:lang w:val="en-US"/>
              </w:rPr>
              <w:t xml:space="preserve"> e </w:t>
            </w:r>
            <w:proofErr w:type="spellStart"/>
            <w:r w:rsidRPr="006A0C08">
              <w:rPr>
                <w:sz w:val="24"/>
                <w:szCs w:val="24"/>
                <w:lang w:val="en-US"/>
              </w:rPr>
              <w:t>automjeteve</w:t>
            </w:r>
            <w:proofErr w:type="spellEnd"/>
            <w:r w:rsidRPr="006A0C08">
              <w:rPr>
                <w:sz w:val="24"/>
                <w:szCs w:val="24"/>
                <w:lang w:val="en-US"/>
              </w:rPr>
              <w:t xml:space="preserve"> n</w:t>
            </w:r>
            <w:r w:rsidRPr="006A0C08">
              <w:rPr>
                <w:sz w:val="24"/>
                <w:szCs w:val="24"/>
                <w:lang w:val="sq-AL"/>
              </w:rPr>
              <w:t>ë zërat</w:t>
            </w:r>
            <w:r w:rsidRPr="006A0C08">
              <w:rPr>
                <w:sz w:val="24"/>
                <w:szCs w:val="24"/>
                <w:lang w:val="en-US"/>
              </w:rPr>
              <w:t xml:space="preserve"> 486 </w:t>
            </w:r>
            <w:proofErr w:type="spellStart"/>
            <w:r w:rsidRPr="006A0C08">
              <w:rPr>
                <w:sz w:val="24"/>
                <w:szCs w:val="24"/>
                <w:lang w:val="en-US"/>
              </w:rPr>
              <w:t>në</w:t>
            </w:r>
            <w:proofErr w:type="spellEnd"/>
            <w:r w:rsidRPr="006A0C08">
              <w:rPr>
                <w:sz w:val="24"/>
                <w:szCs w:val="24"/>
                <w:lang w:val="en-US"/>
              </w:rPr>
              <w:t xml:space="preserve"> </w:t>
            </w:r>
            <w:proofErr w:type="spellStart"/>
            <w:r w:rsidRPr="006A0C08">
              <w:rPr>
                <w:sz w:val="24"/>
                <w:szCs w:val="24"/>
                <w:lang w:val="en-US"/>
              </w:rPr>
              <w:t>Propozim</w:t>
            </w:r>
            <w:proofErr w:type="spellEnd"/>
            <w:r w:rsidRPr="006A0C08">
              <w:rPr>
                <w:sz w:val="24"/>
                <w:szCs w:val="24"/>
                <w:lang w:val="en-US"/>
              </w:rPr>
              <w:t xml:space="preserve"> </w:t>
            </w:r>
            <w:proofErr w:type="spellStart"/>
            <w:r w:rsidRPr="006A0C08">
              <w:rPr>
                <w:sz w:val="24"/>
                <w:szCs w:val="24"/>
                <w:lang w:val="en-US"/>
              </w:rPr>
              <w:t>Buxheti</w:t>
            </w:r>
            <w:proofErr w:type="spellEnd"/>
            <w:r w:rsidRPr="006A0C08">
              <w:rPr>
                <w:sz w:val="24"/>
                <w:szCs w:val="24"/>
                <w:lang w:val="en-US"/>
              </w:rPr>
              <w:t xml:space="preserve"> </w:t>
            </w:r>
            <w:proofErr w:type="spellStart"/>
            <w:r w:rsidRPr="006A0C08">
              <w:rPr>
                <w:sz w:val="24"/>
                <w:szCs w:val="24"/>
                <w:lang w:val="en-US"/>
              </w:rPr>
              <w:t>dhe</w:t>
            </w:r>
            <w:proofErr w:type="spellEnd"/>
            <w:r w:rsidRPr="006A0C08">
              <w:rPr>
                <w:sz w:val="24"/>
                <w:szCs w:val="24"/>
                <w:lang w:val="en-US"/>
              </w:rPr>
              <w:t xml:space="preserve"> </w:t>
            </w:r>
            <w:proofErr w:type="spellStart"/>
            <w:r w:rsidRPr="006A0C08">
              <w:rPr>
                <w:sz w:val="24"/>
                <w:szCs w:val="24"/>
                <w:lang w:val="en-US"/>
              </w:rPr>
              <w:t>ato</w:t>
            </w:r>
            <w:proofErr w:type="spellEnd"/>
            <w:r w:rsidRPr="006A0C08">
              <w:rPr>
                <w:sz w:val="24"/>
                <w:szCs w:val="24"/>
                <w:lang w:val="en-US"/>
              </w:rPr>
              <w:t xml:space="preserve"> </w:t>
            </w:r>
            <w:proofErr w:type="spellStart"/>
            <w:r w:rsidRPr="006A0C08">
              <w:rPr>
                <w:sz w:val="24"/>
                <w:szCs w:val="24"/>
                <w:lang w:val="en-US"/>
              </w:rPr>
              <w:t>nuk</w:t>
            </w:r>
            <w:proofErr w:type="spellEnd"/>
            <w:r w:rsidRPr="006A0C08">
              <w:rPr>
                <w:sz w:val="24"/>
                <w:szCs w:val="24"/>
                <w:lang w:val="en-US"/>
              </w:rPr>
              <w:t xml:space="preserve"> </w:t>
            </w:r>
            <w:proofErr w:type="spellStart"/>
            <w:r w:rsidRPr="006A0C08">
              <w:rPr>
                <w:sz w:val="24"/>
                <w:szCs w:val="24"/>
                <w:lang w:val="en-US"/>
              </w:rPr>
              <w:t>miratohen</w:t>
            </w:r>
            <w:proofErr w:type="spellEnd"/>
            <w:r w:rsidRPr="006A0C08">
              <w:rPr>
                <w:sz w:val="24"/>
                <w:szCs w:val="24"/>
                <w:lang w:val="en-US"/>
              </w:rPr>
              <w:t xml:space="preserve">. </w:t>
            </w:r>
            <w:proofErr w:type="spellStart"/>
            <w:r w:rsidRPr="006A0C08">
              <w:rPr>
                <w:sz w:val="24"/>
                <w:szCs w:val="24"/>
                <w:lang w:val="en-US"/>
              </w:rPr>
              <w:t>Mjetet</w:t>
            </w:r>
            <w:proofErr w:type="spellEnd"/>
            <w:r w:rsidRPr="006A0C08">
              <w:rPr>
                <w:sz w:val="24"/>
                <w:szCs w:val="24"/>
                <w:lang w:val="en-US"/>
              </w:rPr>
              <w:t xml:space="preserve"> e </w:t>
            </w:r>
            <w:proofErr w:type="spellStart"/>
            <w:r w:rsidRPr="006A0C08">
              <w:rPr>
                <w:sz w:val="24"/>
                <w:szCs w:val="24"/>
                <w:lang w:val="en-US"/>
              </w:rPr>
              <w:t>kërkuara</w:t>
            </w:r>
            <w:proofErr w:type="spellEnd"/>
            <w:r w:rsidRPr="006A0C08">
              <w:rPr>
                <w:sz w:val="24"/>
                <w:szCs w:val="24"/>
                <w:lang w:val="en-US"/>
              </w:rPr>
              <w:t xml:space="preserve"> </w:t>
            </w:r>
            <w:proofErr w:type="spellStart"/>
            <w:r w:rsidRPr="006A0C08">
              <w:rPr>
                <w:sz w:val="24"/>
                <w:szCs w:val="24"/>
                <w:lang w:val="en-US"/>
              </w:rPr>
              <w:t>për</w:t>
            </w:r>
            <w:proofErr w:type="spellEnd"/>
            <w:r w:rsidRPr="006A0C08">
              <w:rPr>
                <w:sz w:val="24"/>
                <w:szCs w:val="24"/>
                <w:lang w:val="en-US"/>
              </w:rPr>
              <w:t xml:space="preserve"> </w:t>
            </w:r>
            <w:proofErr w:type="spellStart"/>
            <w:r w:rsidRPr="006A0C08">
              <w:rPr>
                <w:sz w:val="24"/>
                <w:szCs w:val="24"/>
                <w:lang w:val="en-US"/>
              </w:rPr>
              <w:t>këto</w:t>
            </w:r>
            <w:proofErr w:type="spellEnd"/>
            <w:r w:rsidRPr="006A0C08">
              <w:rPr>
                <w:sz w:val="24"/>
                <w:szCs w:val="24"/>
                <w:lang w:val="en-US"/>
              </w:rPr>
              <w:t xml:space="preserve"> </w:t>
            </w:r>
            <w:proofErr w:type="spellStart"/>
            <w:r w:rsidRPr="006A0C08">
              <w:rPr>
                <w:sz w:val="24"/>
                <w:szCs w:val="24"/>
                <w:lang w:val="en-US"/>
              </w:rPr>
              <w:t>zëra</w:t>
            </w:r>
            <w:proofErr w:type="spellEnd"/>
            <w:r w:rsidRPr="006A0C08">
              <w:rPr>
                <w:sz w:val="24"/>
                <w:szCs w:val="24"/>
                <w:lang w:val="en-US"/>
              </w:rPr>
              <w:t xml:space="preserve"> </w:t>
            </w:r>
            <w:proofErr w:type="spellStart"/>
            <w:r w:rsidRPr="006A0C08">
              <w:rPr>
                <w:sz w:val="24"/>
                <w:szCs w:val="24"/>
                <w:lang w:val="en-US"/>
              </w:rPr>
              <w:t>janë</w:t>
            </w:r>
            <w:proofErr w:type="spellEnd"/>
            <w:r w:rsidRPr="006A0C08">
              <w:rPr>
                <w:sz w:val="24"/>
                <w:szCs w:val="24"/>
                <w:lang w:val="en-US"/>
              </w:rPr>
              <w:t xml:space="preserve"> </w:t>
            </w:r>
            <w:proofErr w:type="spellStart"/>
            <w:r w:rsidRPr="006A0C08">
              <w:rPr>
                <w:sz w:val="24"/>
                <w:szCs w:val="24"/>
                <w:lang w:val="en-US"/>
              </w:rPr>
              <w:t>miratuar</w:t>
            </w:r>
            <w:proofErr w:type="spellEnd"/>
            <w:r w:rsidRPr="006A0C08">
              <w:rPr>
                <w:sz w:val="24"/>
                <w:szCs w:val="24"/>
                <w:lang w:val="en-US"/>
              </w:rPr>
              <w:t xml:space="preserve"> </w:t>
            </w:r>
            <w:proofErr w:type="spellStart"/>
            <w:r w:rsidRPr="006A0C08">
              <w:rPr>
                <w:sz w:val="24"/>
                <w:szCs w:val="24"/>
                <w:lang w:val="en-US"/>
              </w:rPr>
              <w:t>në</w:t>
            </w:r>
            <w:proofErr w:type="spellEnd"/>
            <w:r w:rsidRPr="006A0C08">
              <w:rPr>
                <w:sz w:val="24"/>
                <w:szCs w:val="24"/>
                <w:lang w:val="en-US"/>
              </w:rPr>
              <w:t xml:space="preserve"> </w:t>
            </w:r>
            <w:proofErr w:type="spellStart"/>
            <w:r w:rsidRPr="006A0C08">
              <w:rPr>
                <w:sz w:val="24"/>
                <w:szCs w:val="24"/>
                <w:lang w:val="en-US"/>
              </w:rPr>
              <w:t>Buxhetin</w:t>
            </w:r>
            <w:proofErr w:type="spellEnd"/>
            <w:r w:rsidRPr="006A0C08">
              <w:rPr>
                <w:sz w:val="24"/>
                <w:szCs w:val="24"/>
                <w:lang w:val="en-US"/>
              </w:rPr>
              <w:t xml:space="preserve"> </w:t>
            </w:r>
            <w:proofErr w:type="spellStart"/>
            <w:r w:rsidRPr="006A0C08">
              <w:rPr>
                <w:sz w:val="24"/>
                <w:szCs w:val="24"/>
                <w:lang w:val="en-US"/>
              </w:rPr>
              <w:t>për</w:t>
            </w:r>
            <w:proofErr w:type="spellEnd"/>
            <w:r w:rsidRPr="006A0C08">
              <w:rPr>
                <w:sz w:val="24"/>
                <w:szCs w:val="24"/>
                <w:lang w:val="en-US"/>
              </w:rPr>
              <w:t xml:space="preserve"> </w:t>
            </w:r>
            <w:proofErr w:type="spellStart"/>
            <w:r w:rsidRPr="006A0C08">
              <w:rPr>
                <w:sz w:val="24"/>
                <w:szCs w:val="24"/>
                <w:lang w:val="en-US"/>
              </w:rPr>
              <w:t>vitin</w:t>
            </w:r>
            <w:proofErr w:type="spellEnd"/>
            <w:r w:rsidRPr="006A0C08">
              <w:rPr>
                <w:sz w:val="24"/>
                <w:szCs w:val="24"/>
                <w:lang w:val="en-US"/>
              </w:rPr>
              <w:t xml:space="preserve"> 2020 </w:t>
            </w:r>
            <w:proofErr w:type="spellStart"/>
            <w:r w:rsidRPr="006A0C08">
              <w:rPr>
                <w:sz w:val="24"/>
                <w:szCs w:val="24"/>
                <w:lang w:val="en-US"/>
              </w:rPr>
              <w:t>në</w:t>
            </w:r>
            <w:proofErr w:type="spellEnd"/>
            <w:r w:rsidRPr="006A0C08">
              <w:rPr>
                <w:sz w:val="24"/>
                <w:szCs w:val="24"/>
                <w:lang w:val="en-US"/>
              </w:rPr>
              <w:t xml:space="preserve"> </w:t>
            </w:r>
            <w:proofErr w:type="spellStart"/>
            <w:r w:rsidRPr="006A0C08">
              <w:rPr>
                <w:sz w:val="24"/>
                <w:szCs w:val="24"/>
                <w:lang w:val="en-US"/>
              </w:rPr>
              <w:t>vlerë</w:t>
            </w:r>
            <w:proofErr w:type="spellEnd"/>
            <w:r w:rsidRPr="006A0C08">
              <w:rPr>
                <w:sz w:val="24"/>
                <w:szCs w:val="24"/>
                <w:lang w:val="en-US"/>
              </w:rPr>
              <w:t xml:space="preserve"> </w:t>
            </w:r>
            <w:proofErr w:type="spellStart"/>
            <w:r w:rsidRPr="006A0C08">
              <w:rPr>
                <w:sz w:val="24"/>
                <w:szCs w:val="24"/>
                <w:lang w:val="en-US"/>
              </w:rPr>
              <w:t>prej</w:t>
            </w:r>
            <w:proofErr w:type="spellEnd"/>
            <w:r w:rsidRPr="006A0C08">
              <w:rPr>
                <w:sz w:val="24"/>
                <w:szCs w:val="24"/>
                <w:lang w:val="en-US"/>
              </w:rPr>
              <w:t xml:space="preserve"> 3.000.000 </w:t>
            </w:r>
            <w:proofErr w:type="spellStart"/>
            <w:r w:rsidRPr="006A0C08">
              <w:rPr>
                <w:sz w:val="24"/>
                <w:szCs w:val="24"/>
                <w:lang w:val="en-US"/>
              </w:rPr>
              <w:t>denarë</w:t>
            </w:r>
            <w:proofErr w:type="spellEnd"/>
            <w:r w:rsidRPr="006A0C08">
              <w:rPr>
                <w:sz w:val="24"/>
                <w:szCs w:val="24"/>
                <w:lang w:val="en-US"/>
              </w:rPr>
              <w:t xml:space="preserve">, </w:t>
            </w:r>
            <w:proofErr w:type="spellStart"/>
            <w:r w:rsidRPr="006A0C08">
              <w:rPr>
                <w:sz w:val="24"/>
                <w:szCs w:val="24"/>
                <w:lang w:val="en-US"/>
              </w:rPr>
              <w:t>por</w:t>
            </w:r>
            <w:proofErr w:type="spellEnd"/>
            <w:r w:rsidRPr="006A0C08">
              <w:rPr>
                <w:sz w:val="24"/>
                <w:szCs w:val="24"/>
                <w:lang w:val="en-US"/>
              </w:rPr>
              <w:t xml:space="preserve"> me </w:t>
            </w:r>
            <w:proofErr w:type="spellStart"/>
            <w:r w:rsidRPr="006A0C08">
              <w:rPr>
                <w:sz w:val="24"/>
                <w:szCs w:val="24"/>
                <w:lang w:val="en-US"/>
              </w:rPr>
              <w:t>ribalancimin</w:t>
            </w:r>
            <w:proofErr w:type="spellEnd"/>
            <w:r w:rsidRPr="006A0C08">
              <w:rPr>
                <w:sz w:val="24"/>
                <w:szCs w:val="24"/>
                <w:lang w:val="en-US"/>
              </w:rPr>
              <w:t xml:space="preserve"> e </w:t>
            </w:r>
            <w:proofErr w:type="spellStart"/>
            <w:r w:rsidRPr="006A0C08">
              <w:rPr>
                <w:sz w:val="24"/>
                <w:szCs w:val="24"/>
                <w:lang w:val="en-US"/>
              </w:rPr>
              <w:t>buxhetit</w:t>
            </w:r>
            <w:proofErr w:type="spellEnd"/>
            <w:r w:rsidRPr="006A0C08">
              <w:rPr>
                <w:sz w:val="24"/>
                <w:szCs w:val="24"/>
                <w:lang w:val="en-US"/>
              </w:rPr>
              <w:t xml:space="preserve"> </w:t>
            </w:r>
            <w:proofErr w:type="spellStart"/>
            <w:r w:rsidRPr="006A0C08">
              <w:rPr>
                <w:sz w:val="24"/>
                <w:szCs w:val="24"/>
                <w:lang w:val="en-US"/>
              </w:rPr>
              <w:t>për</w:t>
            </w:r>
            <w:proofErr w:type="spellEnd"/>
            <w:r w:rsidRPr="006A0C08">
              <w:rPr>
                <w:sz w:val="24"/>
                <w:szCs w:val="24"/>
                <w:lang w:val="en-US"/>
              </w:rPr>
              <w:t xml:space="preserve"> </w:t>
            </w:r>
            <w:proofErr w:type="spellStart"/>
            <w:r w:rsidRPr="006A0C08">
              <w:rPr>
                <w:sz w:val="24"/>
                <w:szCs w:val="24"/>
                <w:lang w:val="en-US"/>
              </w:rPr>
              <w:t>vitin</w:t>
            </w:r>
            <w:proofErr w:type="spellEnd"/>
            <w:r w:rsidRPr="006A0C08">
              <w:rPr>
                <w:sz w:val="24"/>
                <w:szCs w:val="24"/>
                <w:lang w:val="en-US"/>
              </w:rPr>
              <w:t xml:space="preserve"> 2020 </w:t>
            </w:r>
            <w:proofErr w:type="spellStart"/>
            <w:r w:rsidRPr="006A0C08">
              <w:rPr>
                <w:sz w:val="24"/>
                <w:szCs w:val="24"/>
                <w:lang w:val="en-US"/>
              </w:rPr>
              <w:t>janë</w:t>
            </w:r>
            <w:proofErr w:type="spellEnd"/>
            <w:r w:rsidRPr="006A0C08">
              <w:rPr>
                <w:sz w:val="24"/>
                <w:szCs w:val="24"/>
                <w:lang w:val="en-US"/>
              </w:rPr>
              <w:t xml:space="preserve"> </w:t>
            </w:r>
            <w:proofErr w:type="spellStart"/>
            <w:r w:rsidRPr="006A0C08">
              <w:rPr>
                <w:sz w:val="24"/>
                <w:szCs w:val="24"/>
                <w:lang w:val="en-US"/>
              </w:rPr>
              <w:t>hequr</w:t>
            </w:r>
            <w:proofErr w:type="spellEnd"/>
            <w:r w:rsidRPr="006A0C08">
              <w:rPr>
                <w:sz w:val="24"/>
                <w:szCs w:val="24"/>
                <w:lang w:val="en-US"/>
              </w:rPr>
              <w:t xml:space="preserve"> </w:t>
            </w:r>
            <w:proofErr w:type="spellStart"/>
            <w:r w:rsidRPr="006A0C08">
              <w:rPr>
                <w:sz w:val="24"/>
                <w:szCs w:val="24"/>
                <w:lang w:val="en-US"/>
              </w:rPr>
              <w:t>për</w:t>
            </w:r>
            <w:proofErr w:type="spellEnd"/>
            <w:r w:rsidRPr="006A0C08">
              <w:rPr>
                <w:sz w:val="24"/>
                <w:szCs w:val="24"/>
                <w:lang w:val="en-US"/>
              </w:rPr>
              <w:t xml:space="preserve"> </w:t>
            </w:r>
            <w:proofErr w:type="spellStart"/>
            <w:r w:rsidRPr="006A0C08">
              <w:rPr>
                <w:sz w:val="24"/>
                <w:szCs w:val="24"/>
                <w:lang w:val="en-US"/>
              </w:rPr>
              <w:t>shkak</w:t>
            </w:r>
            <w:proofErr w:type="spellEnd"/>
            <w:r w:rsidRPr="006A0C08">
              <w:rPr>
                <w:sz w:val="24"/>
                <w:szCs w:val="24"/>
                <w:lang w:val="en-US"/>
              </w:rPr>
              <w:t xml:space="preserve"> </w:t>
            </w:r>
            <w:proofErr w:type="spellStart"/>
            <w:r w:rsidRPr="006A0C08">
              <w:rPr>
                <w:sz w:val="24"/>
                <w:szCs w:val="24"/>
                <w:lang w:val="en-US"/>
              </w:rPr>
              <w:t>të</w:t>
            </w:r>
            <w:proofErr w:type="spellEnd"/>
            <w:r w:rsidRPr="006A0C08">
              <w:rPr>
                <w:sz w:val="24"/>
                <w:szCs w:val="24"/>
                <w:lang w:val="en-US"/>
              </w:rPr>
              <w:t xml:space="preserve"> </w:t>
            </w:r>
            <w:proofErr w:type="spellStart"/>
            <w:r w:rsidRPr="006A0C08">
              <w:rPr>
                <w:sz w:val="24"/>
                <w:szCs w:val="24"/>
                <w:lang w:val="en-US"/>
              </w:rPr>
              <w:t>gjendjes</w:t>
            </w:r>
            <w:proofErr w:type="spellEnd"/>
            <w:r w:rsidRPr="006A0C08">
              <w:rPr>
                <w:sz w:val="24"/>
                <w:szCs w:val="24"/>
                <w:lang w:val="en-US"/>
              </w:rPr>
              <w:t xml:space="preserve"> </w:t>
            </w:r>
            <w:proofErr w:type="spellStart"/>
            <w:r w:rsidRPr="006A0C08">
              <w:rPr>
                <w:sz w:val="24"/>
                <w:szCs w:val="24"/>
                <w:lang w:val="en-US"/>
              </w:rPr>
              <w:t>aktuale</w:t>
            </w:r>
            <w:proofErr w:type="spellEnd"/>
            <w:r w:rsidRPr="006A0C08">
              <w:rPr>
                <w:sz w:val="24"/>
                <w:szCs w:val="24"/>
                <w:lang w:val="en-US"/>
              </w:rPr>
              <w:t xml:space="preserve"> me </w:t>
            </w:r>
            <w:proofErr w:type="spellStart"/>
            <w:r w:rsidRPr="006A0C08">
              <w:rPr>
                <w:sz w:val="24"/>
                <w:szCs w:val="24"/>
                <w:lang w:val="en-US"/>
              </w:rPr>
              <w:t>sëmundjen</w:t>
            </w:r>
            <w:proofErr w:type="spellEnd"/>
            <w:r w:rsidRPr="006A0C08">
              <w:rPr>
                <w:sz w:val="24"/>
                <w:szCs w:val="24"/>
                <w:lang w:val="en-US"/>
              </w:rPr>
              <w:t xml:space="preserve"> Covid-19, </w:t>
            </w:r>
            <w:proofErr w:type="spellStart"/>
            <w:r w:rsidRPr="006A0C08">
              <w:rPr>
                <w:sz w:val="24"/>
                <w:szCs w:val="24"/>
                <w:lang w:val="en-US"/>
              </w:rPr>
              <w:t>që</w:t>
            </w:r>
            <w:proofErr w:type="spellEnd"/>
            <w:r w:rsidRPr="006A0C08">
              <w:rPr>
                <w:sz w:val="24"/>
                <w:szCs w:val="24"/>
                <w:lang w:val="en-US"/>
              </w:rPr>
              <w:t xml:space="preserve"> do </w:t>
            </w:r>
            <w:proofErr w:type="spellStart"/>
            <w:r w:rsidRPr="006A0C08">
              <w:rPr>
                <w:sz w:val="24"/>
                <w:szCs w:val="24"/>
                <w:lang w:val="en-US"/>
              </w:rPr>
              <w:t>të</w:t>
            </w:r>
            <w:proofErr w:type="spellEnd"/>
            <w:r w:rsidRPr="006A0C08">
              <w:rPr>
                <w:sz w:val="24"/>
                <w:szCs w:val="24"/>
                <w:lang w:val="en-US"/>
              </w:rPr>
              <w:t xml:space="preserve"> </w:t>
            </w:r>
            <w:proofErr w:type="spellStart"/>
            <w:r w:rsidRPr="006A0C08">
              <w:rPr>
                <w:sz w:val="24"/>
                <w:szCs w:val="24"/>
                <w:lang w:val="en-US"/>
              </w:rPr>
              <w:t>thotë</w:t>
            </w:r>
            <w:proofErr w:type="spellEnd"/>
            <w:r w:rsidRPr="006A0C08">
              <w:rPr>
                <w:sz w:val="24"/>
                <w:szCs w:val="24"/>
                <w:lang w:val="en-US"/>
              </w:rPr>
              <w:t xml:space="preserve"> se </w:t>
            </w:r>
            <w:proofErr w:type="spellStart"/>
            <w:r w:rsidRPr="006A0C08">
              <w:rPr>
                <w:sz w:val="24"/>
                <w:szCs w:val="24"/>
                <w:lang w:val="en-US"/>
              </w:rPr>
              <w:t>jemi</w:t>
            </w:r>
            <w:proofErr w:type="spellEnd"/>
            <w:r w:rsidRPr="006A0C08">
              <w:rPr>
                <w:sz w:val="24"/>
                <w:szCs w:val="24"/>
                <w:lang w:val="en-US"/>
              </w:rPr>
              <w:t xml:space="preserve"> </w:t>
            </w:r>
            <w:proofErr w:type="spellStart"/>
            <w:r w:rsidRPr="006A0C08">
              <w:rPr>
                <w:sz w:val="24"/>
                <w:szCs w:val="24"/>
                <w:lang w:val="en-US"/>
              </w:rPr>
              <w:t>përsëri</w:t>
            </w:r>
            <w:proofErr w:type="spellEnd"/>
            <w:r w:rsidRPr="006A0C08">
              <w:rPr>
                <w:sz w:val="24"/>
                <w:szCs w:val="24"/>
                <w:lang w:val="en-US"/>
              </w:rPr>
              <w:t xml:space="preserve"> </w:t>
            </w:r>
            <w:proofErr w:type="spellStart"/>
            <w:r w:rsidRPr="006A0C08">
              <w:rPr>
                <w:sz w:val="24"/>
                <w:szCs w:val="24"/>
                <w:lang w:val="en-US"/>
              </w:rPr>
              <w:t>në</w:t>
            </w:r>
            <w:proofErr w:type="spellEnd"/>
            <w:r w:rsidRPr="006A0C08">
              <w:rPr>
                <w:sz w:val="24"/>
                <w:szCs w:val="24"/>
                <w:lang w:val="en-US"/>
              </w:rPr>
              <w:t xml:space="preserve"> </w:t>
            </w:r>
            <w:proofErr w:type="spellStart"/>
            <w:r w:rsidRPr="006A0C08">
              <w:rPr>
                <w:sz w:val="24"/>
                <w:szCs w:val="24"/>
                <w:lang w:val="en-US"/>
              </w:rPr>
              <w:t>pamundësi</w:t>
            </w:r>
            <w:proofErr w:type="spellEnd"/>
            <w:r w:rsidRPr="006A0C08">
              <w:rPr>
                <w:sz w:val="24"/>
                <w:szCs w:val="24"/>
                <w:lang w:val="en-US"/>
              </w:rPr>
              <w:t xml:space="preserve"> </w:t>
            </w:r>
            <w:proofErr w:type="spellStart"/>
            <w:r w:rsidRPr="006A0C08">
              <w:rPr>
                <w:sz w:val="24"/>
                <w:szCs w:val="24"/>
                <w:lang w:val="en-US"/>
              </w:rPr>
              <w:t>për</w:t>
            </w:r>
            <w:proofErr w:type="spellEnd"/>
            <w:r w:rsidRPr="006A0C08">
              <w:rPr>
                <w:sz w:val="24"/>
                <w:szCs w:val="24"/>
                <w:lang w:val="en-US"/>
              </w:rPr>
              <w:t xml:space="preserve"> </w:t>
            </w:r>
            <w:proofErr w:type="spellStart"/>
            <w:r w:rsidRPr="006A0C08">
              <w:rPr>
                <w:sz w:val="24"/>
                <w:szCs w:val="24"/>
                <w:lang w:val="en-US"/>
              </w:rPr>
              <w:t>të</w:t>
            </w:r>
            <w:proofErr w:type="spellEnd"/>
            <w:r w:rsidRPr="006A0C08">
              <w:rPr>
                <w:sz w:val="24"/>
                <w:szCs w:val="24"/>
                <w:lang w:val="en-US"/>
              </w:rPr>
              <w:t xml:space="preserve"> </w:t>
            </w:r>
            <w:proofErr w:type="spellStart"/>
            <w:r w:rsidRPr="006A0C08">
              <w:rPr>
                <w:sz w:val="24"/>
                <w:szCs w:val="24"/>
                <w:lang w:val="en-US"/>
              </w:rPr>
              <w:t>blerë</w:t>
            </w:r>
            <w:proofErr w:type="spellEnd"/>
            <w:r w:rsidRPr="006A0C08">
              <w:rPr>
                <w:sz w:val="24"/>
                <w:szCs w:val="24"/>
                <w:lang w:val="en-US"/>
              </w:rPr>
              <w:t xml:space="preserve"> </w:t>
            </w:r>
            <w:proofErr w:type="spellStart"/>
            <w:r w:rsidRPr="006A0C08">
              <w:rPr>
                <w:sz w:val="24"/>
                <w:szCs w:val="24"/>
                <w:lang w:val="en-US"/>
              </w:rPr>
              <w:t>automjete</w:t>
            </w:r>
            <w:proofErr w:type="spellEnd"/>
            <w:r w:rsidRPr="006A0C08">
              <w:rPr>
                <w:sz w:val="24"/>
                <w:szCs w:val="24"/>
                <w:lang w:val="en-US"/>
              </w:rPr>
              <w:t xml:space="preserve"> </w:t>
            </w:r>
            <w:proofErr w:type="spellStart"/>
            <w:r w:rsidRPr="006A0C08">
              <w:rPr>
                <w:sz w:val="24"/>
                <w:szCs w:val="24"/>
                <w:lang w:val="en-US"/>
              </w:rPr>
              <w:t>të</w:t>
            </w:r>
            <w:proofErr w:type="spellEnd"/>
            <w:r w:rsidRPr="006A0C08">
              <w:rPr>
                <w:sz w:val="24"/>
                <w:szCs w:val="24"/>
                <w:lang w:val="en-US"/>
              </w:rPr>
              <w:t xml:space="preserve"> </w:t>
            </w:r>
            <w:proofErr w:type="spellStart"/>
            <w:r w:rsidRPr="006A0C08">
              <w:rPr>
                <w:sz w:val="24"/>
                <w:szCs w:val="24"/>
                <w:lang w:val="en-US"/>
              </w:rPr>
              <w:t>reja</w:t>
            </w:r>
            <w:proofErr w:type="spellEnd"/>
            <w:r w:rsidRPr="006A0C08">
              <w:rPr>
                <w:sz w:val="24"/>
                <w:szCs w:val="24"/>
                <w:lang w:val="en-US"/>
              </w:rPr>
              <w:t xml:space="preserve"> </w:t>
            </w:r>
            <w:proofErr w:type="spellStart"/>
            <w:r w:rsidRPr="006A0C08">
              <w:rPr>
                <w:sz w:val="24"/>
                <w:szCs w:val="24"/>
                <w:lang w:val="en-US"/>
              </w:rPr>
              <w:t>për</w:t>
            </w:r>
            <w:proofErr w:type="spellEnd"/>
            <w:r w:rsidRPr="006A0C08">
              <w:rPr>
                <w:sz w:val="24"/>
                <w:szCs w:val="24"/>
                <w:lang w:val="en-US"/>
              </w:rPr>
              <w:t xml:space="preserve"> </w:t>
            </w:r>
            <w:proofErr w:type="spellStart"/>
            <w:r w:rsidRPr="006A0C08">
              <w:rPr>
                <w:sz w:val="24"/>
                <w:szCs w:val="24"/>
                <w:lang w:val="en-US"/>
              </w:rPr>
              <w:t>terren</w:t>
            </w:r>
            <w:proofErr w:type="spellEnd"/>
            <w:r w:rsidRPr="006A0C08">
              <w:rPr>
                <w:sz w:val="24"/>
                <w:szCs w:val="24"/>
                <w:lang w:val="en-US"/>
              </w:rPr>
              <w:t xml:space="preserve">. Me </w:t>
            </w:r>
            <w:proofErr w:type="spellStart"/>
            <w:r w:rsidRPr="006A0C08">
              <w:rPr>
                <w:sz w:val="24"/>
                <w:szCs w:val="24"/>
                <w:lang w:val="en-US"/>
              </w:rPr>
              <w:t>Buxhetin</w:t>
            </w:r>
            <w:proofErr w:type="spellEnd"/>
            <w:r w:rsidRPr="006A0C08">
              <w:rPr>
                <w:sz w:val="24"/>
                <w:szCs w:val="24"/>
                <w:lang w:val="en-US"/>
              </w:rPr>
              <w:t xml:space="preserve"> </w:t>
            </w:r>
            <w:proofErr w:type="spellStart"/>
            <w:r w:rsidRPr="006A0C08">
              <w:rPr>
                <w:sz w:val="24"/>
                <w:szCs w:val="24"/>
                <w:lang w:val="en-US"/>
              </w:rPr>
              <w:t>për</w:t>
            </w:r>
            <w:proofErr w:type="spellEnd"/>
            <w:r w:rsidRPr="006A0C08">
              <w:rPr>
                <w:sz w:val="24"/>
                <w:szCs w:val="24"/>
                <w:lang w:val="en-US"/>
              </w:rPr>
              <w:t xml:space="preserve"> </w:t>
            </w:r>
            <w:proofErr w:type="spellStart"/>
            <w:r w:rsidRPr="006A0C08">
              <w:rPr>
                <w:sz w:val="24"/>
                <w:szCs w:val="24"/>
                <w:lang w:val="en-US"/>
              </w:rPr>
              <w:t>vitin</w:t>
            </w:r>
            <w:proofErr w:type="spellEnd"/>
            <w:r w:rsidRPr="006A0C08">
              <w:rPr>
                <w:sz w:val="24"/>
                <w:szCs w:val="24"/>
                <w:lang w:val="en-US"/>
              </w:rPr>
              <w:t xml:space="preserve"> 2021 </w:t>
            </w:r>
            <w:proofErr w:type="spellStart"/>
            <w:r w:rsidRPr="006A0C08">
              <w:rPr>
                <w:sz w:val="24"/>
                <w:szCs w:val="24"/>
                <w:lang w:val="en-US"/>
              </w:rPr>
              <w:t>për</w:t>
            </w:r>
            <w:proofErr w:type="spellEnd"/>
            <w:r w:rsidRPr="006A0C08">
              <w:rPr>
                <w:sz w:val="24"/>
                <w:szCs w:val="24"/>
                <w:lang w:val="en-US"/>
              </w:rPr>
              <w:t xml:space="preserve"> </w:t>
            </w:r>
            <w:proofErr w:type="spellStart"/>
            <w:r w:rsidRPr="006A0C08">
              <w:rPr>
                <w:sz w:val="24"/>
                <w:szCs w:val="24"/>
                <w:lang w:val="en-US"/>
              </w:rPr>
              <w:t>këto</w:t>
            </w:r>
            <w:proofErr w:type="spellEnd"/>
            <w:r w:rsidRPr="006A0C08">
              <w:rPr>
                <w:sz w:val="24"/>
                <w:szCs w:val="24"/>
                <w:lang w:val="en-US"/>
              </w:rPr>
              <w:t xml:space="preserve"> </w:t>
            </w:r>
            <w:proofErr w:type="spellStart"/>
            <w:r w:rsidRPr="006A0C08">
              <w:rPr>
                <w:sz w:val="24"/>
                <w:szCs w:val="24"/>
                <w:lang w:val="en-US"/>
              </w:rPr>
              <w:t>zëra</w:t>
            </w:r>
            <w:proofErr w:type="spellEnd"/>
            <w:r w:rsidRPr="006A0C08">
              <w:rPr>
                <w:sz w:val="24"/>
                <w:szCs w:val="24"/>
                <w:lang w:val="en-US"/>
              </w:rPr>
              <w:t xml:space="preserve"> </w:t>
            </w:r>
            <w:proofErr w:type="spellStart"/>
            <w:r w:rsidRPr="006A0C08">
              <w:rPr>
                <w:sz w:val="24"/>
                <w:szCs w:val="24"/>
                <w:lang w:val="en-US"/>
              </w:rPr>
              <w:t>janë</w:t>
            </w:r>
            <w:proofErr w:type="spellEnd"/>
            <w:r w:rsidRPr="006A0C08">
              <w:rPr>
                <w:sz w:val="24"/>
                <w:szCs w:val="24"/>
                <w:lang w:val="en-US"/>
              </w:rPr>
              <w:t xml:space="preserve"> </w:t>
            </w:r>
            <w:proofErr w:type="spellStart"/>
            <w:r w:rsidRPr="006A0C08">
              <w:rPr>
                <w:sz w:val="24"/>
                <w:szCs w:val="24"/>
                <w:lang w:val="en-US"/>
              </w:rPr>
              <w:t>miratuar</w:t>
            </w:r>
            <w:proofErr w:type="spellEnd"/>
            <w:r w:rsidRPr="006A0C08">
              <w:rPr>
                <w:sz w:val="24"/>
                <w:szCs w:val="24"/>
                <w:lang w:val="en-US"/>
              </w:rPr>
              <w:t xml:space="preserve"> </w:t>
            </w:r>
            <w:proofErr w:type="spellStart"/>
            <w:r w:rsidRPr="006A0C08">
              <w:rPr>
                <w:sz w:val="24"/>
                <w:szCs w:val="24"/>
                <w:lang w:val="en-US"/>
              </w:rPr>
              <w:t>vetëm</w:t>
            </w:r>
            <w:proofErr w:type="spellEnd"/>
            <w:r w:rsidRPr="006A0C08">
              <w:rPr>
                <w:sz w:val="24"/>
                <w:szCs w:val="24"/>
                <w:lang w:val="en-US"/>
              </w:rPr>
              <w:t xml:space="preserve"> 1.000.000 </w:t>
            </w:r>
            <w:proofErr w:type="spellStart"/>
            <w:r w:rsidRPr="006A0C08">
              <w:rPr>
                <w:sz w:val="24"/>
                <w:szCs w:val="24"/>
                <w:lang w:val="en-US"/>
              </w:rPr>
              <w:t>denarë</w:t>
            </w:r>
            <w:proofErr w:type="spellEnd"/>
            <w:r w:rsidRPr="006A0C08">
              <w:rPr>
                <w:sz w:val="24"/>
                <w:szCs w:val="24"/>
                <w:lang w:val="en-US"/>
              </w:rPr>
              <w:t xml:space="preserve">, </w:t>
            </w:r>
            <w:proofErr w:type="spellStart"/>
            <w:r w:rsidRPr="006A0C08">
              <w:rPr>
                <w:sz w:val="24"/>
                <w:szCs w:val="24"/>
                <w:lang w:val="en-US"/>
              </w:rPr>
              <w:t>mjete</w:t>
            </w:r>
            <w:proofErr w:type="spellEnd"/>
            <w:r w:rsidRPr="006A0C08">
              <w:rPr>
                <w:sz w:val="24"/>
                <w:szCs w:val="24"/>
                <w:lang w:val="en-US"/>
              </w:rPr>
              <w:t xml:space="preserve"> </w:t>
            </w:r>
            <w:proofErr w:type="spellStart"/>
            <w:r w:rsidRPr="006A0C08">
              <w:rPr>
                <w:sz w:val="24"/>
                <w:szCs w:val="24"/>
                <w:lang w:val="en-US"/>
              </w:rPr>
              <w:t>të</w:t>
            </w:r>
            <w:proofErr w:type="spellEnd"/>
            <w:r w:rsidRPr="006A0C08">
              <w:rPr>
                <w:sz w:val="24"/>
                <w:szCs w:val="24"/>
                <w:lang w:val="en-US"/>
              </w:rPr>
              <w:t xml:space="preserve"> </w:t>
            </w:r>
            <w:proofErr w:type="spellStart"/>
            <w:r w:rsidRPr="006A0C08">
              <w:rPr>
                <w:sz w:val="24"/>
                <w:szCs w:val="24"/>
                <w:lang w:val="en-US"/>
              </w:rPr>
              <w:t>cilat</w:t>
            </w:r>
            <w:proofErr w:type="spellEnd"/>
            <w:r w:rsidRPr="006A0C08">
              <w:rPr>
                <w:sz w:val="24"/>
                <w:szCs w:val="24"/>
                <w:lang w:val="en-US"/>
              </w:rPr>
              <w:t xml:space="preserve"> </w:t>
            </w:r>
            <w:proofErr w:type="spellStart"/>
            <w:r w:rsidRPr="006A0C08">
              <w:rPr>
                <w:sz w:val="24"/>
                <w:szCs w:val="24"/>
                <w:lang w:val="en-US"/>
              </w:rPr>
              <w:t>nuk</w:t>
            </w:r>
            <w:proofErr w:type="spellEnd"/>
            <w:r w:rsidRPr="006A0C08">
              <w:rPr>
                <w:sz w:val="24"/>
                <w:szCs w:val="24"/>
                <w:lang w:val="en-US"/>
              </w:rPr>
              <w:t xml:space="preserve"> </w:t>
            </w:r>
            <w:proofErr w:type="spellStart"/>
            <w:r w:rsidRPr="006A0C08">
              <w:rPr>
                <w:sz w:val="24"/>
                <w:szCs w:val="24"/>
                <w:lang w:val="en-US"/>
              </w:rPr>
              <w:t>janë</w:t>
            </w:r>
            <w:proofErr w:type="spellEnd"/>
            <w:r w:rsidRPr="006A0C08">
              <w:rPr>
                <w:sz w:val="24"/>
                <w:szCs w:val="24"/>
                <w:lang w:val="en-US"/>
              </w:rPr>
              <w:t xml:space="preserve"> </w:t>
            </w:r>
            <w:proofErr w:type="spellStart"/>
            <w:r w:rsidRPr="006A0C08">
              <w:rPr>
                <w:sz w:val="24"/>
                <w:szCs w:val="24"/>
                <w:lang w:val="en-US"/>
              </w:rPr>
              <w:t>të</w:t>
            </w:r>
            <w:proofErr w:type="spellEnd"/>
            <w:r w:rsidRPr="006A0C08">
              <w:rPr>
                <w:sz w:val="24"/>
                <w:szCs w:val="24"/>
                <w:lang w:val="en-US"/>
              </w:rPr>
              <w:t xml:space="preserve"> </w:t>
            </w:r>
            <w:proofErr w:type="spellStart"/>
            <w:r w:rsidRPr="006A0C08">
              <w:rPr>
                <w:sz w:val="24"/>
                <w:szCs w:val="24"/>
                <w:lang w:val="en-US"/>
              </w:rPr>
              <w:t>mjaftueshme</w:t>
            </w:r>
            <w:proofErr w:type="spellEnd"/>
            <w:r w:rsidRPr="006A0C08">
              <w:rPr>
                <w:sz w:val="24"/>
                <w:szCs w:val="24"/>
                <w:lang w:val="en-US"/>
              </w:rPr>
              <w:t xml:space="preserve"> </w:t>
            </w:r>
            <w:proofErr w:type="spellStart"/>
            <w:r w:rsidRPr="006A0C08">
              <w:rPr>
                <w:sz w:val="24"/>
                <w:szCs w:val="24"/>
                <w:lang w:val="en-US"/>
              </w:rPr>
              <w:t>për</w:t>
            </w:r>
            <w:proofErr w:type="spellEnd"/>
            <w:r w:rsidRPr="006A0C08">
              <w:rPr>
                <w:sz w:val="24"/>
                <w:szCs w:val="24"/>
                <w:lang w:val="en-US"/>
              </w:rPr>
              <w:t xml:space="preserve"> </w:t>
            </w:r>
            <w:proofErr w:type="spellStart"/>
            <w:r w:rsidRPr="006A0C08">
              <w:rPr>
                <w:sz w:val="24"/>
                <w:szCs w:val="24"/>
                <w:lang w:val="en-US"/>
              </w:rPr>
              <w:t>rinovimin</w:t>
            </w:r>
            <w:proofErr w:type="spellEnd"/>
            <w:r w:rsidRPr="006A0C08">
              <w:rPr>
                <w:sz w:val="24"/>
                <w:szCs w:val="24"/>
                <w:lang w:val="en-US"/>
              </w:rPr>
              <w:t xml:space="preserve"> e </w:t>
            </w:r>
            <w:proofErr w:type="spellStart"/>
            <w:r w:rsidRPr="006A0C08">
              <w:rPr>
                <w:sz w:val="24"/>
                <w:szCs w:val="24"/>
                <w:lang w:val="en-US"/>
              </w:rPr>
              <w:t>parkut</w:t>
            </w:r>
            <w:proofErr w:type="spellEnd"/>
            <w:r w:rsidRPr="006A0C08">
              <w:rPr>
                <w:sz w:val="24"/>
                <w:szCs w:val="24"/>
                <w:lang w:val="en-US"/>
              </w:rPr>
              <w:t xml:space="preserve"> </w:t>
            </w:r>
            <w:proofErr w:type="spellStart"/>
            <w:r w:rsidRPr="006A0C08">
              <w:rPr>
                <w:sz w:val="24"/>
                <w:szCs w:val="24"/>
                <w:lang w:val="en-US"/>
              </w:rPr>
              <w:t>vozitës</w:t>
            </w:r>
            <w:proofErr w:type="spellEnd"/>
            <w:r w:rsidRPr="006A0C08">
              <w:rPr>
                <w:sz w:val="24"/>
                <w:szCs w:val="24"/>
                <w:lang w:val="en-US"/>
              </w:rPr>
              <w:t xml:space="preserve"> </w:t>
            </w:r>
            <w:proofErr w:type="spellStart"/>
            <w:r w:rsidRPr="006A0C08">
              <w:rPr>
                <w:sz w:val="24"/>
                <w:szCs w:val="24"/>
                <w:lang w:val="en-US"/>
              </w:rPr>
              <w:t>të</w:t>
            </w:r>
            <w:proofErr w:type="spellEnd"/>
            <w:r w:rsidRPr="006A0C08">
              <w:rPr>
                <w:sz w:val="24"/>
                <w:szCs w:val="24"/>
                <w:lang w:val="en-US"/>
              </w:rPr>
              <w:t xml:space="preserve"> </w:t>
            </w:r>
            <w:proofErr w:type="spellStart"/>
            <w:r w:rsidRPr="006A0C08">
              <w:rPr>
                <w:sz w:val="24"/>
                <w:szCs w:val="24"/>
                <w:lang w:val="en-US"/>
              </w:rPr>
              <w:t>Inspektoratit</w:t>
            </w:r>
            <w:proofErr w:type="spellEnd"/>
            <w:r w:rsidRPr="006A0C08">
              <w:rPr>
                <w:sz w:val="24"/>
                <w:szCs w:val="24"/>
                <w:lang w:val="en-US"/>
              </w:rPr>
              <w:t xml:space="preserve"> </w:t>
            </w:r>
            <w:proofErr w:type="spellStart"/>
            <w:r w:rsidRPr="006A0C08">
              <w:rPr>
                <w:sz w:val="24"/>
                <w:szCs w:val="24"/>
                <w:lang w:val="en-US"/>
              </w:rPr>
              <w:t>Shtetëror</w:t>
            </w:r>
            <w:proofErr w:type="spellEnd"/>
            <w:r w:rsidRPr="006A0C08">
              <w:rPr>
                <w:sz w:val="24"/>
                <w:szCs w:val="24"/>
                <w:lang w:val="en-US"/>
              </w:rPr>
              <w:t xml:space="preserve"> </w:t>
            </w:r>
            <w:proofErr w:type="spellStart"/>
            <w:r w:rsidRPr="006A0C08">
              <w:rPr>
                <w:sz w:val="24"/>
                <w:szCs w:val="24"/>
                <w:lang w:val="en-US"/>
              </w:rPr>
              <w:t>të</w:t>
            </w:r>
            <w:proofErr w:type="spellEnd"/>
            <w:r w:rsidRPr="006A0C08">
              <w:rPr>
                <w:sz w:val="24"/>
                <w:szCs w:val="24"/>
                <w:lang w:val="en-US"/>
              </w:rPr>
              <w:t xml:space="preserve"> </w:t>
            </w:r>
            <w:proofErr w:type="spellStart"/>
            <w:r w:rsidRPr="006A0C08">
              <w:rPr>
                <w:sz w:val="24"/>
                <w:szCs w:val="24"/>
                <w:lang w:val="en-US"/>
              </w:rPr>
              <w:t>Pylltarisë</w:t>
            </w:r>
            <w:proofErr w:type="spellEnd"/>
            <w:r w:rsidRPr="006A0C08">
              <w:rPr>
                <w:sz w:val="24"/>
                <w:szCs w:val="24"/>
                <w:lang w:val="en-US"/>
              </w:rPr>
              <w:t xml:space="preserve"> </w:t>
            </w:r>
            <w:proofErr w:type="spellStart"/>
            <w:r w:rsidRPr="006A0C08">
              <w:rPr>
                <w:sz w:val="24"/>
                <w:szCs w:val="24"/>
                <w:lang w:val="en-US"/>
              </w:rPr>
              <w:t>dhe</w:t>
            </w:r>
            <w:proofErr w:type="spellEnd"/>
            <w:r w:rsidRPr="006A0C08">
              <w:rPr>
                <w:sz w:val="24"/>
                <w:szCs w:val="24"/>
                <w:lang w:val="en-US"/>
              </w:rPr>
              <w:t xml:space="preserve"> </w:t>
            </w:r>
            <w:proofErr w:type="spellStart"/>
            <w:r w:rsidRPr="006A0C08">
              <w:rPr>
                <w:sz w:val="24"/>
                <w:szCs w:val="24"/>
                <w:lang w:val="en-US"/>
              </w:rPr>
              <w:t>Gjuetisë</w:t>
            </w:r>
            <w:proofErr w:type="spellEnd"/>
            <w:r w:rsidRPr="006A0C08">
              <w:rPr>
                <w:sz w:val="24"/>
                <w:szCs w:val="24"/>
                <w:lang w:val="en-US"/>
              </w:rPr>
              <w:t xml:space="preserve">, </w:t>
            </w:r>
            <w:proofErr w:type="spellStart"/>
            <w:r w:rsidRPr="006A0C08">
              <w:rPr>
                <w:sz w:val="24"/>
                <w:szCs w:val="24"/>
                <w:lang w:val="en-US"/>
              </w:rPr>
              <w:t>ndërsa</w:t>
            </w:r>
            <w:proofErr w:type="spellEnd"/>
            <w:r w:rsidRPr="006A0C08">
              <w:rPr>
                <w:sz w:val="24"/>
                <w:szCs w:val="24"/>
                <w:lang w:val="en-US"/>
              </w:rPr>
              <w:t xml:space="preserve"> </w:t>
            </w:r>
            <w:proofErr w:type="spellStart"/>
            <w:r w:rsidRPr="006A0C08">
              <w:rPr>
                <w:sz w:val="24"/>
                <w:szCs w:val="24"/>
                <w:lang w:val="en-US"/>
              </w:rPr>
              <w:t>për</w:t>
            </w:r>
            <w:proofErr w:type="spellEnd"/>
            <w:r w:rsidRPr="006A0C08">
              <w:rPr>
                <w:sz w:val="24"/>
                <w:szCs w:val="24"/>
                <w:lang w:val="en-US"/>
              </w:rPr>
              <w:t xml:space="preserve"> </w:t>
            </w:r>
            <w:proofErr w:type="spellStart"/>
            <w:r w:rsidRPr="006A0C08">
              <w:rPr>
                <w:sz w:val="24"/>
                <w:szCs w:val="24"/>
                <w:lang w:val="en-US"/>
              </w:rPr>
              <w:t>vitin</w:t>
            </w:r>
            <w:proofErr w:type="spellEnd"/>
            <w:r w:rsidRPr="006A0C08">
              <w:rPr>
                <w:sz w:val="24"/>
                <w:szCs w:val="24"/>
                <w:lang w:val="en-US"/>
              </w:rPr>
              <w:t xml:space="preserve"> 2022 </w:t>
            </w:r>
            <w:proofErr w:type="spellStart"/>
            <w:r w:rsidRPr="006A0C08">
              <w:rPr>
                <w:sz w:val="24"/>
                <w:szCs w:val="24"/>
                <w:lang w:val="en-US"/>
              </w:rPr>
              <w:t>dhe</w:t>
            </w:r>
            <w:proofErr w:type="spellEnd"/>
            <w:r w:rsidRPr="006A0C08">
              <w:rPr>
                <w:sz w:val="24"/>
                <w:szCs w:val="24"/>
                <w:lang w:val="en-US"/>
              </w:rPr>
              <w:t xml:space="preserve"> 2023 </w:t>
            </w:r>
            <w:proofErr w:type="spellStart"/>
            <w:r w:rsidRPr="006A0C08">
              <w:rPr>
                <w:sz w:val="24"/>
                <w:szCs w:val="24"/>
                <w:lang w:val="en-US"/>
              </w:rPr>
              <w:t>nuk</w:t>
            </w:r>
            <w:proofErr w:type="spellEnd"/>
            <w:r w:rsidRPr="006A0C08">
              <w:rPr>
                <w:sz w:val="24"/>
                <w:szCs w:val="24"/>
                <w:lang w:val="en-US"/>
              </w:rPr>
              <w:t xml:space="preserve"> </w:t>
            </w:r>
            <w:proofErr w:type="spellStart"/>
            <w:r w:rsidRPr="006A0C08">
              <w:rPr>
                <w:sz w:val="24"/>
                <w:szCs w:val="24"/>
                <w:lang w:val="en-US"/>
              </w:rPr>
              <w:t>janë</w:t>
            </w:r>
            <w:proofErr w:type="spellEnd"/>
            <w:r w:rsidRPr="006A0C08">
              <w:rPr>
                <w:sz w:val="24"/>
                <w:szCs w:val="24"/>
                <w:lang w:val="en-US"/>
              </w:rPr>
              <w:t xml:space="preserve"> </w:t>
            </w:r>
            <w:proofErr w:type="spellStart"/>
            <w:r w:rsidRPr="006A0C08">
              <w:rPr>
                <w:sz w:val="24"/>
                <w:szCs w:val="24"/>
                <w:lang w:val="en-US"/>
              </w:rPr>
              <w:t>përzgjedhur</w:t>
            </w:r>
            <w:proofErr w:type="spellEnd"/>
            <w:r w:rsidRPr="006A0C08">
              <w:rPr>
                <w:sz w:val="24"/>
                <w:szCs w:val="24"/>
                <w:lang w:val="en-US"/>
              </w:rPr>
              <w:t xml:space="preserve"> </w:t>
            </w:r>
            <w:proofErr w:type="spellStart"/>
            <w:r w:rsidRPr="006A0C08">
              <w:rPr>
                <w:sz w:val="24"/>
                <w:szCs w:val="24"/>
                <w:lang w:val="en-US"/>
              </w:rPr>
              <w:t>mjete</w:t>
            </w:r>
            <w:proofErr w:type="spellEnd"/>
            <w:r w:rsidRPr="006A0C08">
              <w:rPr>
                <w:sz w:val="24"/>
                <w:szCs w:val="24"/>
                <w:lang w:val="en-US"/>
              </w:rPr>
              <w:t xml:space="preserve"> </w:t>
            </w:r>
            <w:proofErr w:type="spellStart"/>
            <w:r w:rsidRPr="006A0C08">
              <w:rPr>
                <w:sz w:val="24"/>
                <w:szCs w:val="24"/>
                <w:lang w:val="en-US"/>
              </w:rPr>
              <w:t>për</w:t>
            </w:r>
            <w:proofErr w:type="spellEnd"/>
            <w:r w:rsidRPr="006A0C08">
              <w:rPr>
                <w:sz w:val="24"/>
                <w:szCs w:val="24"/>
                <w:lang w:val="en-US"/>
              </w:rPr>
              <w:t xml:space="preserve"> </w:t>
            </w:r>
            <w:proofErr w:type="spellStart"/>
            <w:r w:rsidRPr="006A0C08">
              <w:rPr>
                <w:sz w:val="24"/>
                <w:szCs w:val="24"/>
                <w:lang w:val="en-US"/>
              </w:rPr>
              <w:t>këto</w:t>
            </w:r>
            <w:proofErr w:type="spellEnd"/>
            <w:r w:rsidRPr="006A0C08">
              <w:rPr>
                <w:sz w:val="24"/>
                <w:szCs w:val="24"/>
                <w:lang w:val="en-US"/>
              </w:rPr>
              <w:t xml:space="preserve"> </w:t>
            </w:r>
            <w:proofErr w:type="spellStart"/>
            <w:r w:rsidRPr="006A0C08">
              <w:rPr>
                <w:sz w:val="24"/>
                <w:szCs w:val="24"/>
                <w:lang w:val="en-US"/>
              </w:rPr>
              <w:t>zëra</w:t>
            </w:r>
            <w:proofErr w:type="spellEnd"/>
            <w:r w:rsidRPr="006A0C08">
              <w:rPr>
                <w:sz w:val="24"/>
                <w:szCs w:val="24"/>
                <w:lang w:val="en-US"/>
              </w:rPr>
              <w:t xml:space="preserve"> per </w:t>
            </w:r>
            <w:proofErr w:type="spellStart"/>
            <w:r w:rsidRPr="006A0C08">
              <w:rPr>
                <w:sz w:val="24"/>
                <w:szCs w:val="24"/>
                <w:lang w:val="en-US"/>
              </w:rPr>
              <w:t>blerjen</w:t>
            </w:r>
            <w:proofErr w:type="spellEnd"/>
            <w:r w:rsidRPr="006A0C08">
              <w:rPr>
                <w:sz w:val="24"/>
                <w:szCs w:val="24"/>
                <w:lang w:val="en-US"/>
              </w:rPr>
              <w:t xml:space="preserve"> e </w:t>
            </w:r>
            <w:proofErr w:type="spellStart"/>
            <w:r w:rsidRPr="006A0C08">
              <w:rPr>
                <w:sz w:val="24"/>
                <w:szCs w:val="24"/>
                <w:lang w:val="en-US"/>
              </w:rPr>
              <w:t>veturave</w:t>
            </w:r>
            <w:proofErr w:type="spellEnd"/>
            <w:r w:rsidRPr="006A0C08">
              <w:rPr>
                <w:sz w:val="24"/>
                <w:szCs w:val="24"/>
                <w:lang w:val="en-US"/>
              </w:rPr>
              <w:t xml:space="preserve"> </w:t>
            </w:r>
            <w:proofErr w:type="spellStart"/>
            <w:r w:rsidRPr="006A0C08">
              <w:rPr>
                <w:sz w:val="24"/>
                <w:szCs w:val="24"/>
                <w:lang w:val="en-US"/>
              </w:rPr>
              <w:t>te</w:t>
            </w:r>
            <w:proofErr w:type="spellEnd"/>
            <w:r w:rsidRPr="006A0C08">
              <w:rPr>
                <w:sz w:val="24"/>
                <w:szCs w:val="24"/>
                <w:lang w:val="en-US"/>
              </w:rPr>
              <w:t xml:space="preserve"> </w:t>
            </w:r>
            <w:proofErr w:type="spellStart"/>
            <w:r w:rsidRPr="006A0C08">
              <w:rPr>
                <w:sz w:val="24"/>
                <w:szCs w:val="24"/>
                <w:lang w:val="en-US"/>
              </w:rPr>
              <w:t>reja</w:t>
            </w:r>
            <w:proofErr w:type="spellEnd"/>
            <w:r w:rsidRPr="006A0C08">
              <w:rPr>
                <w:sz w:val="24"/>
                <w:szCs w:val="24"/>
                <w:lang w:val="en-US"/>
              </w:rPr>
              <w:t xml:space="preserve"> </w:t>
            </w:r>
            <w:proofErr w:type="spellStart"/>
            <w:r w:rsidRPr="006A0C08">
              <w:rPr>
                <w:sz w:val="24"/>
                <w:szCs w:val="24"/>
                <w:lang w:val="en-US"/>
              </w:rPr>
              <w:t>zyrtare</w:t>
            </w:r>
            <w:proofErr w:type="spellEnd"/>
            <w:r w:rsidRPr="006A0C08">
              <w:rPr>
                <w:sz w:val="24"/>
                <w:szCs w:val="24"/>
                <w:lang w:val="en-US"/>
              </w:rPr>
              <w:t>.</w:t>
            </w:r>
          </w:p>
          <w:p w:rsidR="0006775C" w:rsidRPr="006A0C08" w:rsidRDefault="0006775C" w:rsidP="006A0C08">
            <w:pPr>
              <w:spacing w:after="0" w:line="0" w:lineRule="atLeast"/>
              <w:jc w:val="both"/>
              <w:rPr>
                <w:sz w:val="24"/>
                <w:szCs w:val="24"/>
                <w:lang w:val="en-US"/>
              </w:rPr>
            </w:pPr>
            <w:r w:rsidRPr="006A0C08">
              <w:rPr>
                <w:sz w:val="24"/>
                <w:szCs w:val="24"/>
                <w:lang w:val="en-US"/>
              </w:rPr>
              <w:t xml:space="preserve">          </w:t>
            </w:r>
            <w:proofErr w:type="spellStart"/>
            <w:r w:rsidRPr="006A0C08">
              <w:rPr>
                <w:sz w:val="24"/>
                <w:szCs w:val="24"/>
                <w:lang w:val="en-US"/>
              </w:rPr>
              <w:t>Inspektorati</w:t>
            </w:r>
            <w:proofErr w:type="spellEnd"/>
            <w:r w:rsidRPr="006A0C08">
              <w:rPr>
                <w:sz w:val="24"/>
                <w:szCs w:val="24"/>
                <w:lang w:val="en-US"/>
              </w:rPr>
              <w:t xml:space="preserve"> </w:t>
            </w:r>
            <w:proofErr w:type="spellStart"/>
            <w:r w:rsidRPr="006A0C08">
              <w:rPr>
                <w:sz w:val="24"/>
                <w:szCs w:val="24"/>
                <w:lang w:val="en-US"/>
              </w:rPr>
              <w:t>Shtetëror</w:t>
            </w:r>
            <w:proofErr w:type="spellEnd"/>
            <w:r w:rsidRPr="006A0C08">
              <w:rPr>
                <w:sz w:val="24"/>
                <w:szCs w:val="24"/>
                <w:lang w:val="en-US"/>
              </w:rPr>
              <w:t xml:space="preserve"> </w:t>
            </w:r>
            <w:proofErr w:type="spellStart"/>
            <w:r w:rsidRPr="006A0C08">
              <w:rPr>
                <w:sz w:val="24"/>
                <w:szCs w:val="24"/>
                <w:lang w:val="en-US"/>
              </w:rPr>
              <w:t>i</w:t>
            </w:r>
            <w:proofErr w:type="spellEnd"/>
            <w:r w:rsidRPr="006A0C08">
              <w:rPr>
                <w:sz w:val="24"/>
                <w:szCs w:val="24"/>
                <w:lang w:val="en-US"/>
              </w:rPr>
              <w:t xml:space="preserve"> </w:t>
            </w:r>
            <w:proofErr w:type="spellStart"/>
            <w:r w:rsidRPr="006A0C08">
              <w:rPr>
                <w:sz w:val="24"/>
                <w:szCs w:val="24"/>
                <w:lang w:val="en-US"/>
              </w:rPr>
              <w:t>Pylltarisë</w:t>
            </w:r>
            <w:proofErr w:type="spellEnd"/>
            <w:r w:rsidRPr="006A0C08">
              <w:rPr>
                <w:sz w:val="24"/>
                <w:szCs w:val="24"/>
                <w:lang w:val="en-US"/>
              </w:rPr>
              <w:t xml:space="preserve"> </w:t>
            </w:r>
            <w:proofErr w:type="spellStart"/>
            <w:r w:rsidRPr="006A0C08">
              <w:rPr>
                <w:sz w:val="24"/>
                <w:szCs w:val="24"/>
                <w:lang w:val="en-US"/>
              </w:rPr>
              <w:t>dhe</w:t>
            </w:r>
            <w:proofErr w:type="spellEnd"/>
            <w:r w:rsidRPr="006A0C08">
              <w:rPr>
                <w:sz w:val="24"/>
                <w:szCs w:val="24"/>
                <w:lang w:val="en-US"/>
              </w:rPr>
              <w:t xml:space="preserve"> </w:t>
            </w:r>
            <w:proofErr w:type="spellStart"/>
            <w:r w:rsidRPr="006A0C08">
              <w:rPr>
                <w:sz w:val="24"/>
                <w:szCs w:val="24"/>
                <w:lang w:val="en-US"/>
              </w:rPr>
              <w:t>Gjuetisë</w:t>
            </w:r>
            <w:proofErr w:type="spellEnd"/>
            <w:r w:rsidRPr="006A0C08">
              <w:rPr>
                <w:sz w:val="24"/>
                <w:szCs w:val="24"/>
                <w:lang w:val="en-US"/>
              </w:rPr>
              <w:t xml:space="preserve"> ka </w:t>
            </w:r>
            <w:proofErr w:type="spellStart"/>
            <w:r w:rsidRPr="006A0C08">
              <w:rPr>
                <w:sz w:val="24"/>
                <w:szCs w:val="24"/>
                <w:lang w:val="en-US"/>
              </w:rPr>
              <w:t>nevojë</w:t>
            </w:r>
            <w:proofErr w:type="spellEnd"/>
            <w:r w:rsidRPr="006A0C08">
              <w:rPr>
                <w:sz w:val="24"/>
                <w:szCs w:val="24"/>
                <w:lang w:val="en-US"/>
              </w:rPr>
              <w:t xml:space="preserve"> </w:t>
            </w:r>
            <w:proofErr w:type="spellStart"/>
            <w:r w:rsidRPr="006A0C08">
              <w:rPr>
                <w:sz w:val="24"/>
                <w:szCs w:val="24"/>
                <w:lang w:val="en-US"/>
              </w:rPr>
              <w:t>për</w:t>
            </w:r>
            <w:proofErr w:type="spellEnd"/>
            <w:r w:rsidRPr="006A0C08">
              <w:rPr>
                <w:sz w:val="24"/>
                <w:szCs w:val="24"/>
                <w:lang w:val="en-US"/>
              </w:rPr>
              <w:t xml:space="preserve"> </w:t>
            </w:r>
            <w:proofErr w:type="spellStart"/>
            <w:r w:rsidRPr="006A0C08">
              <w:rPr>
                <w:sz w:val="24"/>
                <w:szCs w:val="24"/>
                <w:lang w:val="en-US"/>
              </w:rPr>
              <w:t>blerjen</w:t>
            </w:r>
            <w:proofErr w:type="spellEnd"/>
            <w:r w:rsidRPr="006A0C08">
              <w:rPr>
                <w:sz w:val="24"/>
                <w:szCs w:val="24"/>
                <w:lang w:val="en-US"/>
              </w:rPr>
              <w:t xml:space="preserve"> e </w:t>
            </w:r>
            <w:proofErr w:type="spellStart"/>
            <w:r w:rsidRPr="006A0C08">
              <w:rPr>
                <w:sz w:val="24"/>
                <w:szCs w:val="24"/>
                <w:lang w:val="en-US"/>
              </w:rPr>
              <w:t>automjeteve</w:t>
            </w:r>
            <w:proofErr w:type="spellEnd"/>
            <w:r w:rsidRPr="006A0C08">
              <w:rPr>
                <w:sz w:val="24"/>
                <w:szCs w:val="24"/>
                <w:lang w:val="en-US"/>
              </w:rPr>
              <w:t xml:space="preserve"> </w:t>
            </w:r>
            <w:proofErr w:type="spellStart"/>
            <w:r w:rsidRPr="006A0C08">
              <w:rPr>
                <w:sz w:val="24"/>
                <w:szCs w:val="24"/>
                <w:lang w:val="en-US"/>
              </w:rPr>
              <w:t>të</w:t>
            </w:r>
            <w:proofErr w:type="spellEnd"/>
            <w:r w:rsidRPr="006A0C08">
              <w:rPr>
                <w:sz w:val="24"/>
                <w:szCs w:val="24"/>
                <w:lang w:val="en-US"/>
              </w:rPr>
              <w:t xml:space="preserve"> </w:t>
            </w:r>
            <w:proofErr w:type="spellStart"/>
            <w:r w:rsidRPr="006A0C08">
              <w:rPr>
                <w:sz w:val="24"/>
                <w:szCs w:val="24"/>
                <w:lang w:val="en-US"/>
              </w:rPr>
              <w:t>reja</w:t>
            </w:r>
            <w:proofErr w:type="spellEnd"/>
            <w:r w:rsidRPr="006A0C08">
              <w:rPr>
                <w:sz w:val="24"/>
                <w:szCs w:val="24"/>
                <w:lang w:val="en-US"/>
              </w:rPr>
              <w:t xml:space="preserve"> </w:t>
            </w:r>
            <w:proofErr w:type="spellStart"/>
            <w:r w:rsidRPr="006A0C08">
              <w:rPr>
                <w:sz w:val="24"/>
                <w:szCs w:val="24"/>
                <w:lang w:val="en-US"/>
              </w:rPr>
              <w:t>zyrtare</w:t>
            </w:r>
            <w:proofErr w:type="spellEnd"/>
            <w:r w:rsidRPr="006A0C08">
              <w:rPr>
                <w:sz w:val="24"/>
                <w:szCs w:val="24"/>
                <w:lang w:val="en-US"/>
              </w:rPr>
              <w:t xml:space="preserve"> </w:t>
            </w:r>
            <w:proofErr w:type="spellStart"/>
            <w:r w:rsidRPr="006A0C08">
              <w:rPr>
                <w:sz w:val="24"/>
                <w:szCs w:val="24"/>
                <w:lang w:val="en-US"/>
              </w:rPr>
              <w:t>për</w:t>
            </w:r>
            <w:proofErr w:type="spellEnd"/>
            <w:r w:rsidRPr="006A0C08">
              <w:rPr>
                <w:sz w:val="24"/>
                <w:szCs w:val="24"/>
                <w:lang w:val="en-US"/>
              </w:rPr>
              <w:t xml:space="preserve"> </w:t>
            </w:r>
            <w:proofErr w:type="spellStart"/>
            <w:r w:rsidRPr="006A0C08">
              <w:rPr>
                <w:sz w:val="24"/>
                <w:szCs w:val="24"/>
                <w:lang w:val="en-US"/>
              </w:rPr>
              <w:t>teren</w:t>
            </w:r>
            <w:proofErr w:type="spellEnd"/>
            <w:r w:rsidRPr="006A0C08">
              <w:rPr>
                <w:sz w:val="24"/>
                <w:szCs w:val="24"/>
                <w:lang w:val="en-US"/>
              </w:rPr>
              <w:t xml:space="preserve"> </w:t>
            </w:r>
            <w:proofErr w:type="spellStart"/>
            <w:r w:rsidRPr="006A0C08">
              <w:rPr>
                <w:sz w:val="24"/>
                <w:szCs w:val="24"/>
                <w:lang w:val="en-US"/>
              </w:rPr>
              <w:t>malor</w:t>
            </w:r>
            <w:proofErr w:type="spellEnd"/>
            <w:r w:rsidRPr="006A0C08">
              <w:rPr>
                <w:sz w:val="24"/>
                <w:szCs w:val="24"/>
                <w:lang w:val="en-US"/>
              </w:rPr>
              <w:t xml:space="preserve">, duke </w:t>
            </w:r>
            <w:proofErr w:type="spellStart"/>
            <w:r w:rsidRPr="006A0C08">
              <w:rPr>
                <w:sz w:val="24"/>
                <w:szCs w:val="24"/>
                <w:lang w:val="en-US"/>
              </w:rPr>
              <w:t>pasur</w:t>
            </w:r>
            <w:proofErr w:type="spellEnd"/>
            <w:r w:rsidRPr="006A0C08">
              <w:rPr>
                <w:sz w:val="24"/>
                <w:szCs w:val="24"/>
                <w:lang w:val="en-US"/>
              </w:rPr>
              <w:t xml:space="preserve"> </w:t>
            </w:r>
            <w:proofErr w:type="spellStart"/>
            <w:r w:rsidRPr="006A0C08">
              <w:rPr>
                <w:sz w:val="24"/>
                <w:szCs w:val="24"/>
                <w:lang w:val="en-US"/>
              </w:rPr>
              <w:t>parasysh</w:t>
            </w:r>
            <w:proofErr w:type="spellEnd"/>
            <w:r w:rsidRPr="006A0C08">
              <w:rPr>
                <w:sz w:val="24"/>
                <w:szCs w:val="24"/>
                <w:lang w:val="en-US"/>
              </w:rPr>
              <w:t xml:space="preserve"> </w:t>
            </w:r>
            <w:proofErr w:type="spellStart"/>
            <w:r w:rsidRPr="006A0C08">
              <w:rPr>
                <w:sz w:val="24"/>
                <w:szCs w:val="24"/>
                <w:lang w:val="en-US"/>
              </w:rPr>
              <w:t>specifikën</w:t>
            </w:r>
            <w:proofErr w:type="spellEnd"/>
            <w:r w:rsidRPr="006A0C08">
              <w:rPr>
                <w:sz w:val="24"/>
                <w:szCs w:val="24"/>
                <w:lang w:val="en-US"/>
              </w:rPr>
              <w:t xml:space="preserve"> e </w:t>
            </w:r>
            <w:proofErr w:type="spellStart"/>
            <w:r w:rsidRPr="006A0C08">
              <w:rPr>
                <w:sz w:val="24"/>
                <w:szCs w:val="24"/>
                <w:lang w:val="en-US"/>
              </w:rPr>
              <w:t>terrenit</w:t>
            </w:r>
            <w:proofErr w:type="spellEnd"/>
            <w:r w:rsidRPr="006A0C08">
              <w:rPr>
                <w:sz w:val="24"/>
                <w:szCs w:val="24"/>
                <w:lang w:val="en-US"/>
              </w:rPr>
              <w:t xml:space="preserve"> </w:t>
            </w:r>
            <w:proofErr w:type="spellStart"/>
            <w:r w:rsidRPr="006A0C08">
              <w:rPr>
                <w:sz w:val="24"/>
                <w:szCs w:val="24"/>
                <w:lang w:val="en-US"/>
              </w:rPr>
              <w:t>ku</w:t>
            </w:r>
            <w:proofErr w:type="spellEnd"/>
            <w:r w:rsidRPr="006A0C08">
              <w:rPr>
                <w:sz w:val="24"/>
                <w:szCs w:val="24"/>
                <w:lang w:val="en-US"/>
              </w:rPr>
              <w:t xml:space="preserve"> </w:t>
            </w:r>
            <w:proofErr w:type="spellStart"/>
            <w:r w:rsidRPr="006A0C08">
              <w:rPr>
                <w:sz w:val="24"/>
                <w:szCs w:val="24"/>
                <w:lang w:val="en-US"/>
              </w:rPr>
              <w:t>kryhen</w:t>
            </w:r>
            <w:proofErr w:type="spellEnd"/>
            <w:r w:rsidRPr="006A0C08">
              <w:rPr>
                <w:sz w:val="24"/>
                <w:szCs w:val="24"/>
                <w:lang w:val="en-US"/>
              </w:rPr>
              <w:t xml:space="preserve"> </w:t>
            </w:r>
            <w:proofErr w:type="spellStart"/>
            <w:r w:rsidRPr="006A0C08">
              <w:rPr>
                <w:sz w:val="24"/>
                <w:szCs w:val="24"/>
                <w:lang w:val="en-US"/>
              </w:rPr>
              <w:t>kontrollet</w:t>
            </w:r>
            <w:proofErr w:type="spellEnd"/>
            <w:r w:rsidRPr="006A0C08">
              <w:rPr>
                <w:sz w:val="24"/>
                <w:szCs w:val="24"/>
                <w:lang w:val="en-US"/>
              </w:rPr>
              <w:t xml:space="preserve">. </w:t>
            </w:r>
            <w:proofErr w:type="spellStart"/>
            <w:r w:rsidRPr="006A0C08">
              <w:rPr>
                <w:sz w:val="24"/>
                <w:szCs w:val="24"/>
                <w:lang w:val="en-US"/>
              </w:rPr>
              <w:t>Parku</w:t>
            </w:r>
            <w:proofErr w:type="spellEnd"/>
            <w:r w:rsidRPr="006A0C08">
              <w:rPr>
                <w:sz w:val="24"/>
                <w:szCs w:val="24"/>
                <w:lang w:val="en-US"/>
              </w:rPr>
              <w:t xml:space="preserve"> </w:t>
            </w:r>
            <w:proofErr w:type="spellStart"/>
            <w:r w:rsidRPr="006A0C08">
              <w:rPr>
                <w:sz w:val="24"/>
                <w:szCs w:val="24"/>
                <w:lang w:val="en-US"/>
              </w:rPr>
              <w:t>ekzistues</w:t>
            </w:r>
            <w:proofErr w:type="spellEnd"/>
            <w:r w:rsidRPr="006A0C08">
              <w:rPr>
                <w:sz w:val="24"/>
                <w:szCs w:val="24"/>
                <w:lang w:val="en-US"/>
              </w:rPr>
              <w:t xml:space="preserve"> </w:t>
            </w:r>
            <w:proofErr w:type="spellStart"/>
            <w:r w:rsidRPr="006A0C08">
              <w:rPr>
                <w:sz w:val="24"/>
                <w:szCs w:val="24"/>
                <w:lang w:val="en-US"/>
              </w:rPr>
              <w:t>i</w:t>
            </w:r>
            <w:proofErr w:type="spellEnd"/>
            <w:r w:rsidRPr="006A0C08">
              <w:rPr>
                <w:sz w:val="24"/>
                <w:szCs w:val="24"/>
                <w:lang w:val="en-US"/>
              </w:rPr>
              <w:t xml:space="preserve"> </w:t>
            </w:r>
            <w:proofErr w:type="spellStart"/>
            <w:r w:rsidRPr="006A0C08">
              <w:rPr>
                <w:sz w:val="24"/>
                <w:szCs w:val="24"/>
                <w:lang w:val="en-US"/>
              </w:rPr>
              <w:t>automjeteve</w:t>
            </w:r>
            <w:proofErr w:type="spellEnd"/>
            <w:r w:rsidRPr="006A0C08">
              <w:rPr>
                <w:sz w:val="24"/>
                <w:szCs w:val="24"/>
                <w:lang w:val="en-US"/>
              </w:rPr>
              <w:t xml:space="preserve"> </w:t>
            </w:r>
            <w:proofErr w:type="spellStart"/>
            <w:r w:rsidRPr="006A0C08">
              <w:rPr>
                <w:sz w:val="24"/>
                <w:szCs w:val="24"/>
                <w:lang w:val="en-US"/>
              </w:rPr>
              <w:t>është</w:t>
            </w:r>
            <w:proofErr w:type="spellEnd"/>
            <w:r w:rsidRPr="006A0C08">
              <w:rPr>
                <w:sz w:val="24"/>
                <w:szCs w:val="24"/>
                <w:lang w:val="en-US"/>
              </w:rPr>
              <w:t xml:space="preserve"> </w:t>
            </w:r>
            <w:proofErr w:type="spellStart"/>
            <w:r w:rsidRPr="006A0C08">
              <w:rPr>
                <w:sz w:val="24"/>
                <w:szCs w:val="24"/>
                <w:lang w:val="en-US"/>
              </w:rPr>
              <w:t>i</w:t>
            </w:r>
            <w:proofErr w:type="spellEnd"/>
            <w:r w:rsidRPr="006A0C08">
              <w:rPr>
                <w:sz w:val="24"/>
                <w:szCs w:val="24"/>
                <w:lang w:val="en-US"/>
              </w:rPr>
              <w:t xml:space="preserve"> </w:t>
            </w:r>
            <w:proofErr w:type="spellStart"/>
            <w:r w:rsidRPr="006A0C08">
              <w:rPr>
                <w:sz w:val="24"/>
                <w:szCs w:val="24"/>
                <w:lang w:val="en-US"/>
              </w:rPr>
              <w:t>rrënuar</w:t>
            </w:r>
            <w:proofErr w:type="spellEnd"/>
            <w:r w:rsidRPr="006A0C08">
              <w:rPr>
                <w:sz w:val="24"/>
                <w:szCs w:val="24"/>
                <w:lang w:val="en-US"/>
              </w:rPr>
              <w:t xml:space="preserve"> </w:t>
            </w:r>
            <w:proofErr w:type="spellStart"/>
            <w:r w:rsidRPr="006A0C08">
              <w:rPr>
                <w:sz w:val="24"/>
                <w:szCs w:val="24"/>
                <w:lang w:val="en-US"/>
              </w:rPr>
              <w:t>dhe</w:t>
            </w:r>
            <w:proofErr w:type="spellEnd"/>
            <w:r w:rsidRPr="006A0C08">
              <w:rPr>
                <w:sz w:val="24"/>
                <w:szCs w:val="24"/>
                <w:lang w:val="en-US"/>
              </w:rPr>
              <w:t xml:space="preserve"> e </w:t>
            </w:r>
            <w:proofErr w:type="spellStart"/>
            <w:r w:rsidRPr="006A0C08">
              <w:rPr>
                <w:sz w:val="24"/>
                <w:szCs w:val="24"/>
                <w:lang w:val="en-US"/>
              </w:rPr>
              <w:t>vjetër</w:t>
            </w:r>
            <w:proofErr w:type="spellEnd"/>
            <w:r w:rsidRPr="006A0C08">
              <w:rPr>
                <w:sz w:val="24"/>
                <w:szCs w:val="24"/>
                <w:lang w:val="en-US"/>
              </w:rPr>
              <w:t xml:space="preserve"> </w:t>
            </w:r>
            <w:proofErr w:type="spellStart"/>
            <w:r w:rsidRPr="006A0C08">
              <w:rPr>
                <w:sz w:val="24"/>
                <w:szCs w:val="24"/>
                <w:lang w:val="en-US"/>
              </w:rPr>
              <w:t>dhe</w:t>
            </w:r>
            <w:proofErr w:type="spellEnd"/>
            <w:r w:rsidRPr="006A0C08">
              <w:rPr>
                <w:sz w:val="24"/>
                <w:szCs w:val="24"/>
                <w:lang w:val="en-US"/>
              </w:rPr>
              <w:t xml:space="preserve"> </w:t>
            </w:r>
            <w:proofErr w:type="spellStart"/>
            <w:r w:rsidRPr="006A0C08">
              <w:rPr>
                <w:sz w:val="24"/>
                <w:szCs w:val="24"/>
                <w:lang w:val="en-US"/>
              </w:rPr>
              <w:t>pjesa</w:t>
            </w:r>
            <w:proofErr w:type="spellEnd"/>
            <w:r w:rsidRPr="006A0C08">
              <w:rPr>
                <w:sz w:val="24"/>
                <w:szCs w:val="24"/>
                <w:lang w:val="en-US"/>
              </w:rPr>
              <w:t xml:space="preserve"> </w:t>
            </w:r>
            <w:proofErr w:type="spellStart"/>
            <w:r w:rsidRPr="006A0C08">
              <w:rPr>
                <w:sz w:val="24"/>
                <w:szCs w:val="24"/>
                <w:lang w:val="en-US"/>
              </w:rPr>
              <w:t>më</w:t>
            </w:r>
            <w:proofErr w:type="spellEnd"/>
            <w:r w:rsidRPr="006A0C08">
              <w:rPr>
                <w:sz w:val="24"/>
                <w:szCs w:val="24"/>
                <w:lang w:val="en-US"/>
              </w:rPr>
              <w:t xml:space="preserve"> e </w:t>
            </w:r>
            <w:proofErr w:type="spellStart"/>
            <w:r w:rsidRPr="006A0C08">
              <w:rPr>
                <w:sz w:val="24"/>
                <w:szCs w:val="24"/>
                <w:lang w:val="en-US"/>
              </w:rPr>
              <w:t>madhe</w:t>
            </w:r>
            <w:proofErr w:type="spellEnd"/>
            <w:r w:rsidRPr="006A0C08">
              <w:rPr>
                <w:sz w:val="24"/>
                <w:szCs w:val="24"/>
                <w:lang w:val="en-US"/>
              </w:rPr>
              <w:t xml:space="preserve"> e </w:t>
            </w:r>
            <w:proofErr w:type="spellStart"/>
            <w:r w:rsidRPr="006A0C08">
              <w:rPr>
                <w:sz w:val="24"/>
                <w:szCs w:val="24"/>
                <w:lang w:val="en-US"/>
              </w:rPr>
              <w:t>automjeteve</w:t>
            </w:r>
            <w:proofErr w:type="spellEnd"/>
            <w:r w:rsidRPr="006A0C08">
              <w:rPr>
                <w:sz w:val="24"/>
                <w:szCs w:val="24"/>
                <w:lang w:val="en-US"/>
              </w:rPr>
              <w:t xml:space="preserve"> </w:t>
            </w:r>
            <w:proofErr w:type="spellStart"/>
            <w:r w:rsidRPr="006A0C08">
              <w:rPr>
                <w:sz w:val="24"/>
                <w:szCs w:val="24"/>
                <w:lang w:val="en-US"/>
              </w:rPr>
              <w:t>janë</w:t>
            </w:r>
            <w:proofErr w:type="spellEnd"/>
            <w:r w:rsidRPr="006A0C08">
              <w:rPr>
                <w:sz w:val="24"/>
                <w:szCs w:val="24"/>
                <w:lang w:val="en-US"/>
              </w:rPr>
              <w:t xml:space="preserve"> </w:t>
            </w:r>
            <w:proofErr w:type="spellStart"/>
            <w:r w:rsidRPr="006A0C08">
              <w:rPr>
                <w:sz w:val="24"/>
                <w:szCs w:val="24"/>
                <w:lang w:val="en-US"/>
              </w:rPr>
              <w:t>në</w:t>
            </w:r>
            <w:proofErr w:type="spellEnd"/>
            <w:r w:rsidRPr="006A0C08">
              <w:rPr>
                <w:sz w:val="24"/>
                <w:szCs w:val="24"/>
                <w:lang w:val="en-US"/>
              </w:rPr>
              <w:t xml:space="preserve"> </w:t>
            </w:r>
            <w:proofErr w:type="spellStart"/>
            <w:r w:rsidRPr="006A0C08">
              <w:rPr>
                <w:sz w:val="24"/>
                <w:szCs w:val="24"/>
                <w:lang w:val="en-US"/>
              </w:rPr>
              <w:t>gjendje</w:t>
            </w:r>
            <w:proofErr w:type="spellEnd"/>
            <w:r w:rsidRPr="006A0C08">
              <w:rPr>
                <w:sz w:val="24"/>
                <w:szCs w:val="24"/>
                <w:lang w:val="en-US"/>
              </w:rPr>
              <w:t xml:space="preserve"> </w:t>
            </w:r>
            <w:proofErr w:type="spellStart"/>
            <w:r w:rsidRPr="006A0C08">
              <w:rPr>
                <w:sz w:val="24"/>
                <w:szCs w:val="24"/>
                <w:lang w:val="en-US"/>
              </w:rPr>
              <w:t>defekte</w:t>
            </w:r>
            <w:proofErr w:type="spellEnd"/>
            <w:r w:rsidRPr="006A0C08">
              <w:rPr>
                <w:sz w:val="24"/>
                <w:szCs w:val="24"/>
                <w:lang w:val="en-US"/>
              </w:rPr>
              <w:t xml:space="preserve"> </w:t>
            </w:r>
            <w:proofErr w:type="spellStart"/>
            <w:r w:rsidRPr="006A0C08">
              <w:rPr>
                <w:sz w:val="24"/>
                <w:szCs w:val="24"/>
                <w:lang w:val="en-US"/>
              </w:rPr>
              <w:t>dhe</w:t>
            </w:r>
            <w:proofErr w:type="spellEnd"/>
            <w:r w:rsidRPr="006A0C08">
              <w:rPr>
                <w:sz w:val="24"/>
                <w:szCs w:val="24"/>
                <w:lang w:val="en-US"/>
              </w:rPr>
              <w:t xml:space="preserve"> </w:t>
            </w:r>
            <w:proofErr w:type="spellStart"/>
            <w:r w:rsidRPr="006A0C08">
              <w:rPr>
                <w:sz w:val="24"/>
                <w:szCs w:val="24"/>
                <w:lang w:val="en-US"/>
              </w:rPr>
              <w:t>nuk</w:t>
            </w:r>
            <w:proofErr w:type="spellEnd"/>
            <w:r w:rsidRPr="006A0C08">
              <w:rPr>
                <w:sz w:val="24"/>
                <w:szCs w:val="24"/>
                <w:lang w:val="en-US"/>
              </w:rPr>
              <w:t xml:space="preserve"> </w:t>
            </w:r>
            <w:proofErr w:type="spellStart"/>
            <w:r w:rsidRPr="006A0C08">
              <w:rPr>
                <w:sz w:val="24"/>
                <w:szCs w:val="24"/>
                <w:lang w:val="en-US"/>
              </w:rPr>
              <w:t>mund</w:t>
            </w:r>
            <w:proofErr w:type="spellEnd"/>
            <w:r w:rsidRPr="006A0C08">
              <w:rPr>
                <w:sz w:val="24"/>
                <w:szCs w:val="24"/>
                <w:lang w:val="en-US"/>
              </w:rPr>
              <w:t xml:space="preserve"> </w:t>
            </w:r>
            <w:proofErr w:type="spellStart"/>
            <w:r w:rsidRPr="006A0C08">
              <w:rPr>
                <w:sz w:val="24"/>
                <w:szCs w:val="24"/>
                <w:lang w:val="en-US"/>
              </w:rPr>
              <w:t>të</w:t>
            </w:r>
            <w:proofErr w:type="spellEnd"/>
            <w:r w:rsidRPr="006A0C08">
              <w:rPr>
                <w:sz w:val="24"/>
                <w:szCs w:val="24"/>
                <w:lang w:val="en-US"/>
              </w:rPr>
              <w:t xml:space="preserve"> </w:t>
            </w:r>
            <w:proofErr w:type="spellStart"/>
            <w:r w:rsidRPr="006A0C08">
              <w:rPr>
                <w:sz w:val="24"/>
                <w:szCs w:val="24"/>
                <w:lang w:val="en-US"/>
              </w:rPr>
              <w:t>perdoren</w:t>
            </w:r>
            <w:proofErr w:type="spellEnd"/>
            <w:r w:rsidRPr="006A0C08">
              <w:rPr>
                <w:sz w:val="24"/>
                <w:szCs w:val="24"/>
                <w:lang w:val="en-US"/>
              </w:rPr>
              <w:t xml:space="preserve">, </w:t>
            </w:r>
            <w:proofErr w:type="spellStart"/>
            <w:r w:rsidRPr="006A0C08">
              <w:rPr>
                <w:sz w:val="24"/>
                <w:szCs w:val="24"/>
                <w:lang w:val="en-US"/>
              </w:rPr>
              <w:t>të</w:t>
            </w:r>
            <w:proofErr w:type="spellEnd"/>
            <w:r w:rsidRPr="006A0C08">
              <w:rPr>
                <w:sz w:val="24"/>
                <w:szCs w:val="24"/>
                <w:lang w:val="en-US"/>
              </w:rPr>
              <w:t xml:space="preserve"> </w:t>
            </w:r>
            <w:proofErr w:type="spellStart"/>
            <w:r w:rsidRPr="006A0C08">
              <w:rPr>
                <w:sz w:val="24"/>
                <w:szCs w:val="24"/>
                <w:lang w:val="en-US"/>
              </w:rPr>
              <w:t>cilat</w:t>
            </w:r>
            <w:proofErr w:type="spellEnd"/>
            <w:r w:rsidRPr="006A0C08">
              <w:rPr>
                <w:sz w:val="24"/>
                <w:szCs w:val="24"/>
                <w:lang w:val="en-US"/>
              </w:rPr>
              <w:t xml:space="preserve"> </w:t>
            </w:r>
            <w:proofErr w:type="spellStart"/>
            <w:r w:rsidRPr="006A0C08">
              <w:rPr>
                <w:sz w:val="24"/>
                <w:szCs w:val="24"/>
                <w:lang w:val="en-US"/>
              </w:rPr>
              <w:t>paraqesin</w:t>
            </w:r>
            <w:proofErr w:type="spellEnd"/>
            <w:r w:rsidRPr="006A0C08">
              <w:rPr>
                <w:sz w:val="24"/>
                <w:szCs w:val="24"/>
                <w:lang w:val="en-US"/>
              </w:rPr>
              <w:t xml:space="preserve"> </w:t>
            </w:r>
            <w:proofErr w:type="spellStart"/>
            <w:r w:rsidRPr="006A0C08">
              <w:rPr>
                <w:sz w:val="24"/>
                <w:szCs w:val="24"/>
                <w:lang w:val="en-US"/>
              </w:rPr>
              <w:t>rrezik</w:t>
            </w:r>
            <w:proofErr w:type="spellEnd"/>
            <w:r w:rsidRPr="006A0C08">
              <w:rPr>
                <w:sz w:val="24"/>
                <w:szCs w:val="24"/>
                <w:lang w:val="en-US"/>
              </w:rPr>
              <w:t xml:space="preserve"> </w:t>
            </w:r>
            <w:proofErr w:type="spellStart"/>
            <w:r w:rsidRPr="006A0C08">
              <w:rPr>
                <w:sz w:val="24"/>
                <w:szCs w:val="24"/>
                <w:lang w:val="en-US"/>
              </w:rPr>
              <w:t>potencial</w:t>
            </w:r>
            <w:proofErr w:type="spellEnd"/>
            <w:r w:rsidRPr="006A0C08">
              <w:rPr>
                <w:sz w:val="24"/>
                <w:szCs w:val="24"/>
                <w:lang w:val="en-US"/>
              </w:rPr>
              <w:t xml:space="preserve"> </w:t>
            </w:r>
            <w:proofErr w:type="spellStart"/>
            <w:r w:rsidRPr="006A0C08">
              <w:rPr>
                <w:sz w:val="24"/>
                <w:szCs w:val="24"/>
                <w:lang w:val="en-US"/>
              </w:rPr>
              <w:t>për</w:t>
            </w:r>
            <w:proofErr w:type="spellEnd"/>
            <w:r w:rsidRPr="006A0C08">
              <w:rPr>
                <w:sz w:val="24"/>
                <w:szCs w:val="24"/>
                <w:lang w:val="en-US"/>
              </w:rPr>
              <w:t xml:space="preserve"> </w:t>
            </w:r>
            <w:proofErr w:type="spellStart"/>
            <w:r w:rsidRPr="006A0C08">
              <w:rPr>
                <w:sz w:val="24"/>
                <w:szCs w:val="24"/>
                <w:lang w:val="en-US"/>
              </w:rPr>
              <w:t>jetën</w:t>
            </w:r>
            <w:proofErr w:type="spellEnd"/>
            <w:r w:rsidRPr="006A0C08">
              <w:rPr>
                <w:sz w:val="24"/>
                <w:szCs w:val="24"/>
                <w:lang w:val="en-US"/>
              </w:rPr>
              <w:t xml:space="preserve"> e </w:t>
            </w:r>
            <w:proofErr w:type="spellStart"/>
            <w:r w:rsidRPr="006A0C08">
              <w:rPr>
                <w:sz w:val="24"/>
                <w:szCs w:val="24"/>
                <w:lang w:val="en-US"/>
              </w:rPr>
              <w:t>inspektorëve</w:t>
            </w:r>
            <w:proofErr w:type="spellEnd"/>
            <w:r w:rsidRPr="006A0C08">
              <w:rPr>
                <w:sz w:val="24"/>
                <w:szCs w:val="24"/>
                <w:lang w:val="en-US"/>
              </w:rPr>
              <w:t xml:space="preserve"> </w:t>
            </w:r>
            <w:proofErr w:type="spellStart"/>
            <w:r w:rsidRPr="006A0C08">
              <w:rPr>
                <w:sz w:val="24"/>
                <w:szCs w:val="24"/>
                <w:lang w:val="en-US"/>
              </w:rPr>
              <w:t>dhe</w:t>
            </w:r>
            <w:proofErr w:type="spellEnd"/>
            <w:r w:rsidRPr="006A0C08">
              <w:rPr>
                <w:sz w:val="24"/>
                <w:szCs w:val="24"/>
                <w:lang w:val="en-US"/>
              </w:rPr>
              <w:t xml:space="preserve"> </w:t>
            </w:r>
            <w:proofErr w:type="spellStart"/>
            <w:r w:rsidRPr="006A0C08">
              <w:rPr>
                <w:sz w:val="24"/>
                <w:szCs w:val="24"/>
                <w:lang w:val="en-US"/>
              </w:rPr>
              <w:t>janë</w:t>
            </w:r>
            <w:proofErr w:type="spellEnd"/>
            <w:r w:rsidRPr="006A0C08">
              <w:rPr>
                <w:sz w:val="24"/>
                <w:szCs w:val="24"/>
                <w:lang w:val="en-US"/>
              </w:rPr>
              <w:t xml:space="preserve"> </w:t>
            </w:r>
            <w:proofErr w:type="spellStart"/>
            <w:r w:rsidRPr="006A0C08">
              <w:rPr>
                <w:sz w:val="24"/>
                <w:szCs w:val="24"/>
                <w:lang w:val="en-US"/>
              </w:rPr>
              <w:t>në</w:t>
            </w:r>
            <w:proofErr w:type="spellEnd"/>
            <w:r w:rsidRPr="006A0C08">
              <w:rPr>
                <w:sz w:val="24"/>
                <w:szCs w:val="24"/>
                <w:lang w:val="en-US"/>
              </w:rPr>
              <w:t xml:space="preserve"> </w:t>
            </w:r>
            <w:proofErr w:type="spellStart"/>
            <w:r w:rsidRPr="006A0C08">
              <w:rPr>
                <w:sz w:val="24"/>
                <w:szCs w:val="24"/>
                <w:lang w:val="en-US"/>
              </w:rPr>
              <w:t>numër</w:t>
            </w:r>
            <w:proofErr w:type="spellEnd"/>
            <w:r w:rsidRPr="006A0C08">
              <w:rPr>
                <w:sz w:val="24"/>
                <w:szCs w:val="24"/>
                <w:lang w:val="en-US"/>
              </w:rPr>
              <w:t xml:space="preserve"> </w:t>
            </w:r>
            <w:proofErr w:type="spellStart"/>
            <w:r w:rsidRPr="006A0C08">
              <w:rPr>
                <w:sz w:val="24"/>
                <w:szCs w:val="24"/>
                <w:lang w:val="en-US"/>
              </w:rPr>
              <w:t>të</w:t>
            </w:r>
            <w:proofErr w:type="spellEnd"/>
            <w:r w:rsidRPr="006A0C08">
              <w:rPr>
                <w:sz w:val="24"/>
                <w:szCs w:val="24"/>
                <w:lang w:val="en-US"/>
              </w:rPr>
              <w:t xml:space="preserve"> </w:t>
            </w:r>
            <w:proofErr w:type="spellStart"/>
            <w:r w:rsidRPr="006A0C08">
              <w:rPr>
                <w:sz w:val="24"/>
                <w:szCs w:val="24"/>
                <w:lang w:val="en-US"/>
              </w:rPr>
              <w:t>pamjaftueshëm</w:t>
            </w:r>
            <w:proofErr w:type="spellEnd"/>
            <w:r w:rsidRPr="006A0C08">
              <w:rPr>
                <w:sz w:val="24"/>
                <w:szCs w:val="24"/>
                <w:lang w:val="en-US"/>
              </w:rPr>
              <w:t xml:space="preserve"> </w:t>
            </w:r>
            <w:proofErr w:type="spellStart"/>
            <w:r w:rsidRPr="006A0C08">
              <w:rPr>
                <w:sz w:val="24"/>
                <w:szCs w:val="24"/>
                <w:lang w:val="en-US"/>
              </w:rPr>
              <w:t>sipas</w:t>
            </w:r>
            <w:proofErr w:type="spellEnd"/>
            <w:r w:rsidRPr="006A0C08">
              <w:rPr>
                <w:sz w:val="24"/>
                <w:szCs w:val="24"/>
                <w:lang w:val="en-US"/>
              </w:rPr>
              <w:t xml:space="preserve"> </w:t>
            </w:r>
            <w:proofErr w:type="spellStart"/>
            <w:r w:rsidRPr="006A0C08">
              <w:rPr>
                <w:sz w:val="24"/>
                <w:szCs w:val="24"/>
                <w:lang w:val="en-US"/>
              </w:rPr>
              <w:t>numrit</w:t>
            </w:r>
            <w:proofErr w:type="spellEnd"/>
            <w:r w:rsidRPr="006A0C08">
              <w:rPr>
                <w:sz w:val="24"/>
                <w:szCs w:val="24"/>
                <w:lang w:val="en-US"/>
              </w:rPr>
              <w:t xml:space="preserve"> </w:t>
            </w:r>
            <w:proofErr w:type="spellStart"/>
            <w:r w:rsidRPr="006A0C08">
              <w:rPr>
                <w:sz w:val="24"/>
                <w:szCs w:val="24"/>
                <w:lang w:val="en-US"/>
              </w:rPr>
              <w:t>të</w:t>
            </w:r>
            <w:proofErr w:type="spellEnd"/>
            <w:r w:rsidRPr="006A0C08">
              <w:rPr>
                <w:sz w:val="24"/>
                <w:szCs w:val="24"/>
                <w:lang w:val="en-US"/>
              </w:rPr>
              <w:t xml:space="preserve"> </w:t>
            </w:r>
            <w:proofErr w:type="spellStart"/>
            <w:r w:rsidRPr="006A0C08">
              <w:rPr>
                <w:sz w:val="24"/>
                <w:szCs w:val="24"/>
                <w:lang w:val="en-US"/>
              </w:rPr>
              <w:t>inspektorëve</w:t>
            </w:r>
            <w:proofErr w:type="spellEnd"/>
            <w:r w:rsidRPr="006A0C08">
              <w:rPr>
                <w:sz w:val="24"/>
                <w:szCs w:val="24"/>
                <w:lang w:val="en-US"/>
              </w:rPr>
              <w:t xml:space="preserve"> </w:t>
            </w:r>
            <w:proofErr w:type="spellStart"/>
            <w:r w:rsidRPr="006A0C08">
              <w:rPr>
                <w:sz w:val="24"/>
                <w:szCs w:val="24"/>
                <w:lang w:val="en-US"/>
              </w:rPr>
              <w:t>që</w:t>
            </w:r>
            <w:proofErr w:type="spellEnd"/>
            <w:r w:rsidRPr="006A0C08">
              <w:rPr>
                <w:sz w:val="24"/>
                <w:szCs w:val="24"/>
                <w:lang w:val="en-US"/>
              </w:rPr>
              <w:t xml:space="preserve"> </w:t>
            </w:r>
            <w:proofErr w:type="spellStart"/>
            <w:r w:rsidRPr="006A0C08">
              <w:rPr>
                <w:sz w:val="24"/>
                <w:szCs w:val="24"/>
                <w:lang w:val="en-US"/>
              </w:rPr>
              <w:t>punojnë</w:t>
            </w:r>
            <w:proofErr w:type="spellEnd"/>
            <w:r w:rsidRPr="006A0C08">
              <w:rPr>
                <w:sz w:val="24"/>
                <w:szCs w:val="24"/>
                <w:lang w:val="en-US"/>
              </w:rPr>
              <w:t xml:space="preserve"> </w:t>
            </w:r>
            <w:proofErr w:type="spellStart"/>
            <w:r w:rsidRPr="006A0C08">
              <w:rPr>
                <w:sz w:val="24"/>
                <w:szCs w:val="24"/>
                <w:lang w:val="en-US"/>
              </w:rPr>
              <w:t>në</w:t>
            </w:r>
            <w:proofErr w:type="spellEnd"/>
            <w:r w:rsidRPr="006A0C08">
              <w:rPr>
                <w:sz w:val="24"/>
                <w:szCs w:val="24"/>
                <w:lang w:val="en-US"/>
              </w:rPr>
              <w:t xml:space="preserve"> </w:t>
            </w:r>
            <w:proofErr w:type="spellStart"/>
            <w:r w:rsidRPr="006A0C08">
              <w:rPr>
                <w:sz w:val="24"/>
                <w:szCs w:val="24"/>
                <w:lang w:val="en-US"/>
              </w:rPr>
              <w:t>inspektorat</w:t>
            </w:r>
            <w:proofErr w:type="spellEnd"/>
            <w:r w:rsidRPr="006A0C08">
              <w:rPr>
                <w:sz w:val="24"/>
                <w:szCs w:val="24"/>
                <w:lang w:val="en-US"/>
              </w:rPr>
              <w:t xml:space="preserve">. </w:t>
            </w:r>
            <w:proofErr w:type="spellStart"/>
            <w:r w:rsidRPr="006A0C08">
              <w:rPr>
                <w:sz w:val="24"/>
                <w:szCs w:val="24"/>
                <w:lang w:val="en-US"/>
              </w:rPr>
              <w:t>Inspektorati</w:t>
            </w:r>
            <w:proofErr w:type="spellEnd"/>
            <w:r w:rsidRPr="006A0C08">
              <w:rPr>
                <w:sz w:val="24"/>
                <w:szCs w:val="24"/>
                <w:lang w:val="en-US"/>
              </w:rPr>
              <w:t xml:space="preserve"> po </w:t>
            </w:r>
            <w:proofErr w:type="spellStart"/>
            <w:r w:rsidRPr="006A0C08">
              <w:rPr>
                <w:sz w:val="24"/>
                <w:szCs w:val="24"/>
                <w:lang w:val="en-US"/>
              </w:rPr>
              <w:t>ballafaqohet</w:t>
            </w:r>
            <w:proofErr w:type="spellEnd"/>
            <w:r w:rsidRPr="006A0C08">
              <w:rPr>
                <w:sz w:val="24"/>
                <w:szCs w:val="24"/>
                <w:lang w:val="en-US"/>
              </w:rPr>
              <w:t xml:space="preserve"> </w:t>
            </w:r>
            <w:proofErr w:type="spellStart"/>
            <w:r w:rsidRPr="006A0C08">
              <w:rPr>
                <w:sz w:val="24"/>
                <w:szCs w:val="24"/>
                <w:lang w:val="en-US"/>
              </w:rPr>
              <w:t>edhe</w:t>
            </w:r>
            <w:proofErr w:type="spellEnd"/>
            <w:r w:rsidRPr="006A0C08">
              <w:rPr>
                <w:sz w:val="24"/>
                <w:szCs w:val="24"/>
                <w:lang w:val="en-US"/>
              </w:rPr>
              <w:t xml:space="preserve"> me </w:t>
            </w:r>
            <w:proofErr w:type="spellStart"/>
            <w:r w:rsidRPr="006A0C08">
              <w:rPr>
                <w:sz w:val="24"/>
                <w:szCs w:val="24"/>
                <w:lang w:val="en-US"/>
              </w:rPr>
              <w:t>mungesë</w:t>
            </w:r>
            <w:proofErr w:type="spellEnd"/>
            <w:r w:rsidRPr="006A0C08">
              <w:rPr>
                <w:sz w:val="24"/>
                <w:szCs w:val="24"/>
                <w:lang w:val="en-US"/>
              </w:rPr>
              <w:t xml:space="preserve"> </w:t>
            </w:r>
            <w:proofErr w:type="spellStart"/>
            <w:r w:rsidRPr="006A0C08">
              <w:rPr>
                <w:sz w:val="24"/>
                <w:szCs w:val="24"/>
                <w:lang w:val="en-US"/>
              </w:rPr>
              <w:t>fondesh</w:t>
            </w:r>
            <w:proofErr w:type="spellEnd"/>
            <w:r w:rsidRPr="006A0C08">
              <w:rPr>
                <w:sz w:val="24"/>
                <w:szCs w:val="24"/>
                <w:lang w:val="en-US"/>
              </w:rPr>
              <w:t xml:space="preserve"> </w:t>
            </w:r>
            <w:proofErr w:type="spellStart"/>
            <w:r w:rsidRPr="006A0C08">
              <w:rPr>
                <w:sz w:val="24"/>
                <w:szCs w:val="24"/>
                <w:lang w:val="en-US"/>
              </w:rPr>
              <w:t>për</w:t>
            </w:r>
            <w:proofErr w:type="spellEnd"/>
            <w:r w:rsidRPr="006A0C08">
              <w:rPr>
                <w:sz w:val="24"/>
                <w:szCs w:val="24"/>
                <w:lang w:val="en-US"/>
              </w:rPr>
              <w:t xml:space="preserve"> </w:t>
            </w:r>
            <w:proofErr w:type="spellStart"/>
            <w:r w:rsidRPr="006A0C08">
              <w:rPr>
                <w:sz w:val="24"/>
                <w:szCs w:val="24"/>
                <w:lang w:val="en-US"/>
              </w:rPr>
              <w:t>punësime</w:t>
            </w:r>
            <w:proofErr w:type="spellEnd"/>
            <w:r w:rsidRPr="006A0C08">
              <w:rPr>
                <w:sz w:val="24"/>
                <w:szCs w:val="24"/>
                <w:lang w:val="en-US"/>
              </w:rPr>
              <w:t xml:space="preserve"> </w:t>
            </w:r>
            <w:proofErr w:type="spellStart"/>
            <w:r w:rsidRPr="006A0C08">
              <w:rPr>
                <w:sz w:val="24"/>
                <w:szCs w:val="24"/>
                <w:lang w:val="en-US"/>
              </w:rPr>
              <w:t>të</w:t>
            </w:r>
            <w:proofErr w:type="spellEnd"/>
            <w:r w:rsidRPr="006A0C08">
              <w:rPr>
                <w:sz w:val="24"/>
                <w:szCs w:val="24"/>
                <w:lang w:val="en-US"/>
              </w:rPr>
              <w:t xml:space="preserve"> </w:t>
            </w:r>
            <w:proofErr w:type="spellStart"/>
            <w:r w:rsidRPr="006A0C08">
              <w:rPr>
                <w:sz w:val="24"/>
                <w:szCs w:val="24"/>
                <w:lang w:val="en-US"/>
              </w:rPr>
              <w:t>reja</w:t>
            </w:r>
            <w:proofErr w:type="spellEnd"/>
            <w:r w:rsidRPr="006A0C08">
              <w:rPr>
                <w:sz w:val="24"/>
                <w:szCs w:val="24"/>
                <w:lang w:val="en-US"/>
              </w:rPr>
              <w:t xml:space="preserve"> </w:t>
            </w:r>
            <w:proofErr w:type="spellStart"/>
            <w:r w:rsidRPr="006A0C08">
              <w:rPr>
                <w:sz w:val="24"/>
                <w:szCs w:val="24"/>
                <w:lang w:val="en-US"/>
              </w:rPr>
              <w:t>sepse</w:t>
            </w:r>
            <w:proofErr w:type="spellEnd"/>
            <w:r w:rsidRPr="006A0C08">
              <w:rPr>
                <w:sz w:val="24"/>
                <w:szCs w:val="24"/>
                <w:lang w:val="en-US"/>
              </w:rPr>
              <w:t xml:space="preserve"> ka </w:t>
            </w:r>
            <w:proofErr w:type="spellStart"/>
            <w:r w:rsidRPr="006A0C08">
              <w:rPr>
                <w:sz w:val="24"/>
                <w:szCs w:val="24"/>
                <w:lang w:val="en-US"/>
              </w:rPr>
              <w:t>një</w:t>
            </w:r>
            <w:proofErr w:type="spellEnd"/>
            <w:r w:rsidRPr="006A0C08">
              <w:rPr>
                <w:sz w:val="24"/>
                <w:szCs w:val="24"/>
                <w:lang w:val="en-US"/>
              </w:rPr>
              <w:t xml:space="preserve"> </w:t>
            </w:r>
            <w:proofErr w:type="spellStart"/>
            <w:r w:rsidRPr="006A0C08">
              <w:rPr>
                <w:sz w:val="24"/>
                <w:szCs w:val="24"/>
                <w:lang w:val="en-US"/>
              </w:rPr>
              <w:t>numër</w:t>
            </w:r>
            <w:proofErr w:type="spellEnd"/>
            <w:r w:rsidRPr="006A0C08">
              <w:rPr>
                <w:sz w:val="24"/>
                <w:szCs w:val="24"/>
                <w:lang w:val="en-US"/>
              </w:rPr>
              <w:t xml:space="preserve"> </w:t>
            </w:r>
            <w:proofErr w:type="spellStart"/>
            <w:r w:rsidRPr="006A0C08">
              <w:rPr>
                <w:sz w:val="24"/>
                <w:szCs w:val="24"/>
                <w:lang w:val="en-US"/>
              </w:rPr>
              <w:t>të</w:t>
            </w:r>
            <w:proofErr w:type="spellEnd"/>
            <w:r w:rsidRPr="006A0C08">
              <w:rPr>
                <w:sz w:val="24"/>
                <w:szCs w:val="24"/>
                <w:lang w:val="en-US"/>
              </w:rPr>
              <w:t xml:space="preserve"> </w:t>
            </w:r>
            <w:proofErr w:type="spellStart"/>
            <w:r w:rsidRPr="006A0C08">
              <w:rPr>
                <w:sz w:val="24"/>
                <w:szCs w:val="24"/>
                <w:lang w:val="en-US"/>
              </w:rPr>
              <w:t>vogël</w:t>
            </w:r>
            <w:proofErr w:type="spellEnd"/>
            <w:r w:rsidRPr="006A0C08">
              <w:rPr>
                <w:sz w:val="24"/>
                <w:szCs w:val="24"/>
                <w:lang w:val="en-US"/>
              </w:rPr>
              <w:t xml:space="preserve"> </w:t>
            </w:r>
            <w:proofErr w:type="spellStart"/>
            <w:r w:rsidRPr="006A0C08">
              <w:rPr>
                <w:sz w:val="24"/>
                <w:szCs w:val="24"/>
                <w:lang w:val="en-US"/>
              </w:rPr>
              <w:t>të</w:t>
            </w:r>
            <w:proofErr w:type="spellEnd"/>
            <w:r w:rsidRPr="006A0C08">
              <w:rPr>
                <w:sz w:val="24"/>
                <w:szCs w:val="24"/>
                <w:lang w:val="en-US"/>
              </w:rPr>
              <w:t xml:space="preserve"> </w:t>
            </w:r>
            <w:proofErr w:type="spellStart"/>
            <w:r w:rsidRPr="006A0C08">
              <w:rPr>
                <w:sz w:val="24"/>
                <w:szCs w:val="24"/>
                <w:lang w:val="en-US"/>
              </w:rPr>
              <w:t>inspektorëve</w:t>
            </w:r>
            <w:proofErr w:type="spellEnd"/>
            <w:r w:rsidRPr="006A0C08">
              <w:rPr>
                <w:sz w:val="24"/>
                <w:szCs w:val="24"/>
                <w:lang w:val="en-US"/>
              </w:rPr>
              <w:t xml:space="preserve"> </w:t>
            </w:r>
            <w:proofErr w:type="spellStart"/>
            <w:r w:rsidRPr="006A0C08">
              <w:rPr>
                <w:sz w:val="24"/>
                <w:szCs w:val="24"/>
                <w:lang w:val="en-US"/>
              </w:rPr>
              <w:t>të</w:t>
            </w:r>
            <w:proofErr w:type="spellEnd"/>
            <w:r w:rsidRPr="006A0C08">
              <w:rPr>
                <w:sz w:val="24"/>
                <w:szCs w:val="24"/>
                <w:lang w:val="en-US"/>
              </w:rPr>
              <w:t xml:space="preserve"> </w:t>
            </w:r>
            <w:proofErr w:type="spellStart"/>
            <w:r w:rsidRPr="006A0C08">
              <w:rPr>
                <w:sz w:val="24"/>
                <w:szCs w:val="24"/>
                <w:lang w:val="en-US"/>
              </w:rPr>
              <w:t>pylltarisë</w:t>
            </w:r>
            <w:proofErr w:type="spellEnd"/>
            <w:r w:rsidRPr="006A0C08">
              <w:rPr>
                <w:sz w:val="24"/>
                <w:szCs w:val="24"/>
                <w:lang w:val="en-US"/>
              </w:rPr>
              <w:t xml:space="preserve">, </w:t>
            </w:r>
            <w:proofErr w:type="spellStart"/>
            <w:r w:rsidRPr="006A0C08">
              <w:rPr>
                <w:sz w:val="24"/>
                <w:szCs w:val="24"/>
                <w:lang w:val="en-US"/>
              </w:rPr>
              <w:t>vetëm</w:t>
            </w:r>
            <w:proofErr w:type="spellEnd"/>
            <w:r w:rsidRPr="006A0C08">
              <w:rPr>
                <w:sz w:val="24"/>
                <w:szCs w:val="24"/>
                <w:lang w:val="en-US"/>
              </w:rPr>
              <w:t xml:space="preserve"> 13 </w:t>
            </w:r>
            <w:proofErr w:type="spellStart"/>
            <w:r w:rsidRPr="006A0C08">
              <w:rPr>
                <w:sz w:val="24"/>
                <w:szCs w:val="24"/>
                <w:lang w:val="en-US"/>
              </w:rPr>
              <w:t>inspektorë</w:t>
            </w:r>
            <w:proofErr w:type="spellEnd"/>
            <w:r w:rsidRPr="006A0C08">
              <w:rPr>
                <w:sz w:val="24"/>
                <w:szCs w:val="24"/>
                <w:lang w:val="en-US"/>
              </w:rPr>
              <w:t xml:space="preserve"> </w:t>
            </w:r>
            <w:proofErr w:type="spellStart"/>
            <w:r w:rsidRPr="006A0C08">
              <w:rPr>
                <w:sz w:val="24"/>
                <w:szCs w:val="24"/>
                <w:lang w:val="en-US"/>
              </w:rPr>
              <w:t>që</w:t>
            </w:r>
            <w:proofErr w:type="spellEnd"/>
            <w:r w:rsidRPr="006A0C08">
              <w:rPr>
                <w:sz w:val="24"/>
                <w:szCs w:val="24"/>
                <w:lang w:val="en-US"/>
              </w:rPr>
              <w:t xml:space="preserve"> </w:t>
            </w:r>
            <w:proofErr w:type="spellStart"/>
            <w:r w:rsidRPr="006A0C08">
              <w:rPr>
                <w:sz w:val="24"/>
                <w:szCs w:val="24"/>
                <w:lang w:val="en-US"/>
              </w:rPr>
              <w:t>mbulojnë</w:t>
            </w:r>
            <w:proofErr w:type="spellEnd"/>
            <w:r w:rsidRPr="006A0C08">
              <w:rPr>
                <w:sz w:val="24"/>
                <w:szCs w:val="24"/>
                <w:lang w:val="en-US"/>
              </w:rPr>
              <w:t xml:space="preserve"> </w:t>
            </w:r>
            <w:proofErr w:type="spellStart"/>
            <w:r w:rsidRPr="006A0C08">
              <w:rPr>
                <w:sz w:val="24"/>
                <w:szCs w:val="24"/>
                <w:lang w:val="en-US"/>
              </w:rPr>
              <w:t>të</w:t>
            </w:r>
            <w:proofErr w:type="spellEnd"/>
            <w:r w:rsidRPr="006A0C08">
              <w:rPr>
                <w:sz w:val="24"/>
                <w:szCs w:val="24"/>
                <w:lang w:val="en-US"/>
              </w:rPr>
              <w:t xml:space="preserve"> </w:t>
            </w:r>
            <w:proofErr w:type="spellStart"/>
            <w:r w:rsidRPr="006A0C08">
              <w:rPr>
                <w:sz w:val="24"/>
                <w:szCs w:val="24"/>
                <w:lang w:val="en-US"/>
              </w:rPr>
              <w:t>gjithë</w:t>
            </w:r>
            <w:proofErr w:type="spellEnd"/>
            <w:r w:rsidRPr="006A0C08">
              <w:rPr>
                <w:sz w:val="24"/>
                <w:szCs w:val="24"/>
                <w:lang w:val="en-US"/>
              </w:rPr>
              <w:t xml:space="preserve"> </w:t>
            </w:r>
            <w:proofErr w:type="spellStart"/>
            <w:r w:rsidRPr="006A0C08">
              <w:rPr>
                <w:sz w:val="24"/>
                <w:szCs w:val="24"/>
                <w:lang w:val="en-US"/>
              </w:rPr>
              <w:t>territorin</w:t>
            </w:r>
            <w:proofErr w:type="spellEnd"/>
            <w:r w:rsidRPr="006A0C08">
              <w:rPr>
                <w:sz w:val="24"/>
                <w:szCs w:val="24"/>
                <w:lang w:val="en-US"/>
              </w:rPr>
              <w:t xml:space="preserve"> </w:t>
            </w:r>
            <w:proofErr w:type="spellStart"/>
            <w:r w:rsidRPr="006A0C08">
              <w:rPr>
                <w:sz w:val="24"/>
                <w:szCs w:val="24"/>
                <w:lang w:val="en-US"/>
              </w:rPr>
              <w:t>pyjor</w:t>
            </w:r>
            <w:proofErr w:type="spellEnd"/>
            <w:r w:rsidRPr="006A0C08">
              <w:rPr>
                <w:sz w:val="24"/>
                <w:szCs w:val="24"/>
                <w:lang w:val="en-US"/>
              </w:rPr>
              <w:t xml:space="preserve">, </w:t>
            </w:r>
            <w:proofErr w:type="spellStart"/>
            <w:r w:rsidRPr="006A0C08">
              <w:rPr>
                <w:sz w:val="24"/>
                <w:szCs w:val="24"/>
                <w:lang w:val="en-US"/>
              </w:rPr>
              <w:t>kështu</w:t>
            </w:r>
            <w:proofErr w:type="spellEnd"/>
            <w:r w:rsidRPr="006A0C08">
              <w:rPr>
                <w:sz w:val="24"/>
                <w:szCs w:val="24"/>
                <w:lang w:val="en-US"/>
              </w:rPr>
              <w:t xml:space="preserve"> </w:t>
            </w:r>
            <w:proofErr w:type="spellStart"/>
            <w:r w:rsidRPr="006A0C08">
              <w:rPr>
                <w:sz w:val="24"/>
                <w:szCs w:val="24"/>
                <w:lang w:val="en-US"/>
              </w:rPr>
              <w:t>që</w:t>
            </w:r>
            <w:proofErr w:type="spellEnd"/>
            <w:r w:rsidRPr="006A0C08">
              <w:rPr>
                <w:sz w:val="24"/>
                <w:szCs w:val="24"/>
                <w:lang w:val="en-US"/>
              </w:rPr>
              <w:t xml:space="preserve"> </w:t>
            </w:r>
            <w:proofErr w:type="spellStart"/>
            <w:r w:rsidRPr="006A0C08">
              <w:rPr>
                <w:sz w:val="24"/>
                <w:szCs w:val="24"/>
                <w:lang w:val="en-US"/>
              </w:rPr>
              <w:t>sipërfaqja</w:t>
            </w:r>
            <w:proofErr w:type="spellEnd"/>
            <w:r w:rsidRPr="006A0C08">
              <w:rPr>
                <w:sz w:val="24"/>
                <w:szCs w:val="24"/>
                <w:lang w:val="en-US"/>
              </w:rPr>
              <w:t xml:space="preserve"> e </w:t>
            </w:r>
            <w:proofErr w:type="spellStart"/>
            <w:r w:rsidRPr="006A0C08">
              <w:rPr>
                <w:sz w:val="24"/>
                <w:szCs w:val="24"/>
                <w:lang w:val="en-US"/>
              </w:rPr>
              <w:t>kontrollit</w:t>
            </w:r>
            <w:proofErr w:type="spellEnd"/>
            <w:r w:rsidRPr="006A0C08">
              <w:rPr>
                <w:sz w:val="24"/>
                <w:szCs w:val="24"/>
                <w:lang w:val="en-US"/>
              </w:rPr>
              <w:t xml:space="preserve"> </w:t>
            </w:r>
            <w:proofErr w:type="spellStart"/>
            <w:r w:rsidRPr="006A0C08">
              <w:rPr>
                <w:sz w:val="24"/>
                <w:szCs w:val="24"/>
                <w:lang w:val="en-US"/>
              </w:rPr>
              <w:t>nga</w:t>
            </w:r>
            <w:proofErr w:type="spellEnd"/>
            <w:r w:rsidRPr="006A0C08">
              <w:rPr>
                <w:sz w:val="24"/>
                <w:szCs w:val="24"/>
                <w:lang w:val="en-US"/>
              </w:rPr>
              <w:t xml:space="preserve"> </w:t>
            </w:r>
            <w:proofErr w:type="spellStart"/>
            <w:r w:rsidRPr="006A0C08">
              <w:rPr>
                <w:sz w:val="24"/>
                <w:szCs w:val="24"/>
                <w:lang w:val="en-US"/>
              </w:rPr>
              <w:t>mesatarisht</w:t>
            </w:r>
            <w:proofErr w:type="spellEnd"/>
            <w:r w:rsidRPr="006A0C08">
              <w:rPr>
                <w:sz w:val="24"/>
                <w:szCs w:val="24"/>
                <w:lang w:val="en-US"/>
              </w:rPr>
              <w:t xml:space="preserve"> 45 </w:t>
            </w:r>
            <w:proofErr w:type="spellStart"/>
            <w:r w:rsidRPr="006A0C08">
              <w:rPr>
                <w:sz w:val="24"/>
                <w:szCs w:val="24"/>
                <w:lang w:val="en-US"/>
              </w:rPr>
              <w:t>mijë</w:t>
            </w:r>
            <w:proofErr w:type="spellEnd"/>
            <w:r w:rsidRPr="006A0C08">
              <w:rPr>
                <w:sz w:val="24"/>
                <w:szCs w:val="24"/>
                <w:lang w:val="en-US"/>
              </w:rPr>
              <w:t xml:space="preserve"> ha, </w:t>
            </w:r>
            <w:proofErr w:type="spellStart"/>
            <w:r w:rsidRPr="006A0C08">
              <w:rPr>
                <w:sz w:val="24"/>
                <w:szCs w:val="24"/>
                <w:lang w:val="en-US"/>
              </w:rPr>
              <w:t>sipërfaqja</w:t>
            </w:r>
            <w:proofErr w:type="spellEnd"/>
            <w:r w:rsidRPr="006A0C08">
              <w:rPr>
                <w:sz w:val="24"/>
                <w:szCs w:val="24"/>
                <w:lang w:val="en-US"/>
              </w:rPr>
              <w:t xml:space="preserve"> </w:t>
            </w:r>
            <w:proofErr w:type="spellStart"/>
            <w:r w:rsidRPr="006A0C08">
              <w:rPr>
                <w:sz w:val="24"/>
                <w:szCs w:val="24"/>
                <w:lang w:val="en-US"/>
              </w:rPr>
              <w:t>është</w:t>
            </w:r>
            <w:proofErr w:type="spellEnd"/>
            <w:r w:rsidRPr="006A0C08">
              <w:rPr>
                <w:sz w:val="24"/>
                <w:szCs w:val="24"/>
                <w:lang w:val="en-US"/>
              </w:rPr>
              <w:t xml:space="preserve"> </w:t>
            </w:r>
            <w:proofErr w:type="spellStart"/>
            <w:r w:rsidRPr="006A0C08">
              <w:rPr>
                <w:sz w:val="24"/>
                <w:szCs w:val="24"/>
                <w:lang w:val="en-US"/>
              </w:rPr>
              <w:t>rritur</w:t>
            </w:r>
            <w:proofErr w:type="spellEnd"/>
            <w:r w:rsidRPr="006A0C08">
              <w:rPr>
                <w:sz w:val="24"/>
                <w:szCs w:val="24"/>
                <w:lang w:val="en-US"/>
              </w:rPr>
              <w:t xml:space="preserve"> </w:t>
            </w:r>
            <w:proofErr w:type="spellStart"/>
            <w:r w:rsidRPr="006A0C08">
              <w:rPr>
                <w:sz w:val="24"/>
                <w:szCs w:val="24"/>
                <w:lang w:val="en-US"/>
              </w:rPr>
              <w:t>në</w:t>
            </w:r>
            <w:proofErr w:type="spellEnd"/>
            <w:r w:rsidRPr="006A0C08">
              <w:rPr>
                <w:sz w:val="24"/>
                <w:szCs w:val="24"/>
                <w:lang w:val="en-US"/>
              </w:rPr>
              <w:t xml:space="preserve"> 88200 ha </w:t>
            </w:r>
            <w:proofErr w:type="spellStart"/>
            <w:r w:rsidRPr="006A0C08">
              <w:rPr>
                <w:sz w:val="24"/>
                <w:szCs w:val="24"/>
                <w:lang w:val="en-US"/>
              </w:rPr>
              <w:t>për</w:t>
            </w:r>
            <w:proofErr w:type="spellEnd"/>
            <w:r w:rsidRPr="006A0C08">
              <w:rPr>
                <w:sz w:val="24"/>
                <w:szCs w:val="24"/>
                <w:lang w:val="en-US"/>
              </w:rPr>
              <w:t xml:space="preserve"> </w:t>
            </w:r>
            <w:proofErr w:type="spellStart"/>
            <w:r w:rsidRPr="006A0C08">
              <w:rPr>
                <w:sz w:val="24"/>
                <w:szCs w:val="24"/>
                <w:lang w:val="en-US"/>
              </w:rPr>
              <w:t>një</w:t>
            </w:r>
            <w:proofErr w:type="spellEnd"/>
            <w:r w:rsidRPr="006A0C08">
              <w:rPr>
                <w:sz w:val="24"/>
                <w:szCs w:val="24"/>
                <w:lang w:val="en-US"/>
              </w:rPr>
              <w:t xml:space="preserve"> </w:t>
            </w:r>
            <w:proofErr w:type="spellStart"/>
            <w:r w:rsidRPr="006A0C08">
              <w:rPr>
                <w:sz w:val="24"/>
                <w:szCs w:val="24"/>
                <w:lang w:val="en-US"/>
              </w:rPr>
              <w:t>inspektor</w:t>
            </w:r>
            <w:proofErr w:type="spellEnd"/>
            <w:r w:rsidRPr="006A0C08">
              <w:rPr>
                <w:sz w:val="24"/>
                <w:szCs w:val="24"/>
                <w:lang w:val="en-US"/>
              </w:rPr>
              <w:t xml:space="preserve">, e </w:t>
            </w:r>
            <w:proofErr w:type="spellStart"/>
            <w:r w:rsidRPr="006A0C08">
              <w:rPr>
                <w:sz w:val="24"/>
                <w:szCs w:val="24"/>
                <w:lang w:val="en-US"/>
              </w:rPr>
              <w:t>cili</w:t>
            </w:r>
            <w:proofErr w:type="spellEnd"/>
            <w:r w:rsidRPr="006A0C08">
              <w:rPr>
                <w:sz w:val="24"/>
                <w:szCs w:val="24"/>
                <w:lang w:val="en-US"/>
              </w:rPr>
              <w:t xml:space="preserve"> </w:t>
            </w:r>
            <w:proofErr w:type="spellStart"/>
            <w:r w:rsidRPr="006A0C08">
              <w:rPr>
                <w:sz w:val="24"/>
                <w:szCs w:val="24"/>
                <w:lang w:val="en-US"/>
              </w:rPr>
              <w:t>për</w:t>
            </w:r>
            <w:proofErr w:type="spellEnd"/>
            <w:r w:rsidRPr="006A0C08">
              <w:rPr>
                <w:sz w:val="24"/>
                <w:szCs w:val="24"/>
                <w:lang w:val="en-US"/>
              </w:rPr>
              <w:t xml:space="preserve"> </w:t>
            </w:r>
            <w:proofErr w:type="spellStart"/>
            <w:r w:rsidRPr="006A0C08">
              <w:rPr>
                <w:sz w:val="24"/>
                <w:szCs w:val="24"/>
                <w:lang w:val="en-US"/>
              </w:rPr>
              <w:t>shkak</w:t>
            </w:r>
            <w:proofErr w:type="spellEnd"/>
            <w:r w:rsidRPr="006A0C08">
              <w:rPr>
                <w:sz w:val="24"/>
                <w:szCs w:val="24"/>
                <w:lang w:val="en-US"/>
              </w:rPr>
              <w:t xml:space="preserve"> </w:t>
            </w:r>
            <w:proofErr w:type="spellStart"/>
            <w:r w:rsidRPr="006A0C08">
              <w:rPr>
                <w:sz w:val="24"/>
                <w:szCs w:val="24"/>
                <w:lang w:val="en-US"/>
              </w:rPr>
              <w:t>të</w:t>
            </w:r>
            <w:proofErr w:type="spellEnd"/>
            <w:r w:rsidRPr="006A0C08">
              <w:rPr>
                <w:sz w:val="24"/>
                <w:szCs w:val="24"/>
                <w:lang w:val="en-US"/>
              </w:rPr>
              <w:t xml:space="preserve"> </w:t>
            </w:r>
            <w:proofErr w:type="spellStart"/>
            <w:r w:rsidRPr="006A0C08">
              <w:rPr>
                <w:sz w:val="24"/>
                <w:szCs w:val="24"/>
                <w:lang w:val="en-US"/>
              </w:rPr>
              <w:t>mungesës</w:t>
            </w:r>
            <w:proofErr w:type="spellEnd"/>
            <w:r w:rsidRPr="006A0C08">
              <w:rPr>
                <w:sz w:val="24"/>
                <w:szCs w:val="24"/>
                <w:lang w:val="en-US"/>
              </w:rPr>
              <w:t xml:space="preserve"> </w:t>
            </w:r>
            <w:proofErr w:type="spellStart"/>
            <w:r w:rsidRPr="006A0C08">
              <w:rPr>
                <w:sz w:val="24"/>
                <w:szCs w:val="24"/>
                <w:lang w:val="en-US"/>
              </w:rPr>
              <w:t>së</w:t>
            </w:r>
            <w:proofErr w:type="spellEnd"/>
            <w:r w:rsidRPr="006A0C08">
              <w:rPr>
                <w:sz w:val="24"/>
                <w:szCs w:val="24"/>
                <w:lang w:val="en-US"/>
              </w:rPr>
              <w:t xml:space="preserve"> </w:t>
            </w:r>
            <w:proofErr w:type="spellStart"/>
            <w:r w:rsidRPr="006A0C08">
              <w:rPr>
                <w:sz w:val="24"/>
                <w:szCs w:val="24"/>
                <w:lang w:val="en-US"/>
              </w:rPr>
              <w:t>kompaktësisë</w:t>
            </w:r>
            <w:proofErr w:type="spellEnd"/>
            <w:r w:rsidRPr="006A0C08">
              <w:rPr>
                <w:sz w:val="24"/>
                <w:szCs w:val="24"/>
                <w:lang w:val="en-US"/>
              </w:rPr>
              <w:t xml:space="preserve"> </w:t>
            </w:r>
            <w:proofErr w:type="spellStart"/>
            <w:r w:rsidRPr="006A0C08">
              <w:rPr>
                <w:sz w:val="24"/>
                <w:szCs w:val="24"/>
                <w:lang w:val="en-US"/>
              </w:rPr>
              <w:t>shtrihet</w:t>
            </w:r>
            <w:proofErr w:type="spellEnd"/>
            <w:r w:rsidRPr="006A0C08">
              <w:rPr>
                <w:sz w:val="24"/>
                <w:szCs w:val="24"/>
                <w:lang w:val="en-US"/>
              </w:rPr>
              <w:t xml:space="preserve"> </w:t>
            </w:r>
            <w:proofErr w:type="spellStart"/>
            <w:r w:rsidRPr="006A0C08">
              <w:rPr>
                <w:sz w:val="24"/>
                <w:szCs w:val="24"/>
                <w:lang w:val="en-US"/>
              </w:rPr>
              <w:t>në</w:t>
            </w:r>
            <w:proofErr w:type="spellEnd"/>
            <w:r w:rsidRPr="006A0C08">
              <w:rPr>
                <w:sz w:val="24"/>
                <w:szCs w:val="24"/>
                <w:lang w:val="en-US"/>
              </w:rPr>
              <w:t xml:space="preserve"> </w:t>
            </w:r>
            <w:proofErr w:type="spellStart"/>
            <w:r w:rsidRPr="006A0C08">
              <w:rPr>
                <w:sz w:val="24"/>
                <w:szCs w:val="24"/>
                <w:lang w:val="en-US"/>
              </w:rPr>
              <w:t>një</w:t>
            </w:r>
            <w:proofErr w:type="spellEnd"/>
            <w:r w:rsidRPr="006A0C08">
              <w:rPr>
                <w:sz w:val="24"/>
                <w:szCs w:val="24"/>
                <w:lang w:val="en-US"/>
              </w:rPr>
              <w:t xml:space="preserve"> </w:t>
            </w:r>
            <w:proofErr w:type="spellStart"/>
            <w:r w:rsidRPr="006A0C08">
              <w:rPr>
                <w:sz w:val="24"/>
                <w:szCs w:val="24"/>
                <w:lang w:val="en-US"/>
              </w:rPr>
              <w:t>distancë</w:t>
            </w:r>
            <w:proofErr w:type="spellEnd"/>
            <w:r w:rsidRPr="006A0C08">
              <w:rPr>
                <w:sz w:val="24"/>
                <w:szCs w:val="24"/>
                <w:lang w:val="en-US"/>
              </w:rPr>
              <w:t xml:space="preserve"> </w:t>
            </w:r>
            <w:proofErr w:type="spellStart"/>
            <w:r w:rsidRPr="006A0C08">
              <w:rPr>
                <w:sz w:val="24"/>
                <w:szCs w:val="24"/>
                <w:lang w:val="en-US"/>
              </w:rPr>
              <w:t>deri</w:t>
            </w:r>
            <w:proofErr w:type="spellEnd"/>
            <w:r w:rsidRPr="006A0C08">
              <w:rPr>
                <w:sz w:val="24"/>
                <w:szCs w:val="24"/>
                <w:lang w:val="en-US"/>
              </w:rPr>
              <w:t xml:space="preserve"> </w:t>
            </w:r>
            <w:proofErr w:type="spellStart"/>
            <w:r w:rsidRPr="006A0C08">
              <w:rPr>
                <w:sz w:val="24"/>
                <w:szCs w:val="24"/>
                <w:lang w:val="en-US"/>
              </w:rPr>
              <w:t>në</w:t>
            </w:r>
            <w:proofErr w:type="spellEnd"/>
            <w:r w:rsidRPr="006A0C08">
              <w:rPr>
                <w:sz w:val="24"/>
                <w:szCs w:val="24"/>
                <w:lang w:val="en-US"/>
              </w:rPr>
              <w:t xml:space="preserve"> 120 km. , </w:t>
            </w:r>
            <w:proofErr w:type="spellStart"/>
            <w:r w:rsidRPr="006A0C08">
              <w:rPr>
                <w:sz w:val="24"/>
                <w:szCs w:val="24"/>
                <w:lang w:val="en-US"/>
              </w:rPr>
              <w:t>dhe</w:t>
            </w:r>
            <w:proofErr w:type="spellEnd"/>
            <w:r w:rsidRPr="006A0C08">
              <w:rPr>
                <w:sz w:val="24"/>
                <w:szCs w:val="24"/>
                <w:lang w:val="en-US"/>
              </w:rPr>
              <w:t xml:space="preserve"> </w:t>
            </w:r>
            <w:proofErr w:type="spellStart"/>
            <w:r w:rsidRPr="006A0C08">
              <w:rPr>
                <w:sz w:val="24"/>
                <w:szCs w:val="24"/>
                <w:lang w:val="en-US"/>
              </w:rPr>
              <w:t>janë</w:t>
            </w:r>
            <w:proofErr w:type="spellEnd"/>
            <w:r w:rsidRPr="006A0C08">
              <w:rPr>
                <w:sz w:val="24"/>
                <w:szCs w:val="24"/>
                <w:lang w:val="en-US"/>
              </w:rPr>
              <w:t xml:space="preserve"> </w:t>
            </w:r>
            <w:proofErr w:type="spellStart"/>
            <w:r w:rsidRPr="006A0C08">
              <w:rPr>
                <w:sz w:val="24"/>
                <w:szCs w:val="24"/>
                <w:lang w:val="en-US"/>
              </w:rPr>
              <w:t>vetëm</w:t>
            </w:r>
            <w:proofErr w:type="spellEnd"/>
            <w:r w:rsidRPr="006A0C08">
              <w:rPr>
                <w:sz w:val="24"/>
                <w:szCs w:val="24"/>
                <w:lang w:val="en-US"/>
              </w:rPr>
              <w:t xml:space="preserve"> </w:t>
            </w:r>
            <w:proofErr w:type="spellStart"/>
            <w:r w:rsidRPr="006A0C08">
              <w:rPr>
                <w:sz w:val="24"/>
                <w:szCs w:val="24"/>
                <w:lang w:val="en-US"/>
              </w:rPr>
              <w:t>dy</w:t>
            </w:r>
            <w:proofErr w:type="spellEnd"/>
            <w:r w:rsidRPr="006A0C08">
              <w:rPr>
                <w:sz w:val="24"/>
                <w:szCs w:val="24"/>
                <w:lang w:val="en-US"/>
              </w:rPr>
              <w:t xml:space="preserve"> </w:t>
            </w:r>
            <w:proofErr w:type="spellStart"/>
            <w:r w:rsidRPr="006A0C08">
              <w:rPr>
                <w:sz w:val="24"/>
                <w:szCs w:val="24"/>
                <w:lang w:val="en-US"/>
              </w:rPr>
              <w:t>inspektorë</w:t>
            </w:r>
            <w:proofErr w:type="spellEnd"/>
            <w:r w:rsidRPr="006A0C08">
              <w:rPr>
                <w:sz w:val="24"/>
                <w:szCs w:val="24"/>
                <w:lang w:val="en-US"/>
              </w:rPr>
              <w:t xml:space="preserve"> </w:t>
            </w:r>
            <w:proofErr w:type="spellStart"/>
            <w:r w:rsidRPr="006A0C08">
              <w:rPr>
                <w:sz w:val="24"/>
                <w:szCs w:val="24"/>
                <w:lang w:val="en-US"/>
              </w:rPr>
              <w:t>gjuetie</w:t>
            </w:r>
            <w:proofErr w:type="spellEnd"/>
            <w:r w:rsidRPr="006A0C08">
              <w:rPr>
                <w:sz w:val="24"/>
                <w:szCs w:val="24"/>
                <w:lang w:val="en-US"/>
              </w:rPr>
              <w:t xml:space="preserve">, </w:t>
            </w:r>
            <w:proofErr w:type="spellStart"/>
            <w:r w:rsidRPr="006A0C08">
              <w:rPr>
                <w:sz w:val="24"/>
                <w:szCs w:val="24"/>
                <w:lang w:val="en-US"/>
              </w:rPr>
              <w:t>njëri</w:t>
            </w:r>
            <w:proofErr w:type="spellEnd"/>
            <w:r w:rsidRPr="006A0C08">
              <w:rPr>
                <w:sz w:val="24"/>
                <w:szCs w:val="24"/>
                <w:lang w:val="en-US"/>
              </w:rPr>
              <w:t xml:space="preserve"> </w:t>
            </w:r>
            <w:proofErr w:type="spellStart"/>
            <w:r w:rsidRPr="006A0C08">
              <w:rPr>
                <w:sz w:val="24"/>
                <w:szCs w:val="24"/>
                <w:lang w:val="en-US"/>
              </w:rPr>
              <w:t>prej</w:t>
            </w:r>
            <w:proofErr w:type="spellEnd"/>
            <w:r w:rsidRPr="006A0C08">
              <w:rPr>
                <w:sz w:val="24"/>
                <w:szCs w:val="24"/>
                <w:lang w:val="en-US"/>
              </w:rPr>
              <w:t xml:space="preserve"> </w:t>
            </w:r>
            <w:proofErr w:type="spellStart"/>
            <w:r w:rsidRPr="006A0C08">
              <w:rPr>
                <w:sz w:val="24"/>
                <w:szCs w:val="24"/>
                <w:lang w:val="en-US"/>
              </w:rPr>
              <w:t>të</w:t>
            </w:r>
            <w:proofErr w:type="spellEnd"/>
            <w:r w:rsidRPr="006A0C08">
              <w:rPr>
                <w:sz w:val="24"/>
                <w:szCs w:val="24"/>
                <w:lang w:val="en-US"/>
              </w:rPr>
              <w:t xml:space="preserve"> </w:t>
            </w:r>
            <w:proofErr w:type="spellStart"/>
            <w:r w:rsidRPr="006A0C08">
              <w:rPr>
                <w:sz w:val="24"/>
                <w:szCs w:val="24"/>
                <w:lang w:val="en-US"/>
              </w:rPr>
              <w:t>cilëve</w:t>
            </w:r>
            <w:proofErr w:type="spellEnd"/>
            <w:r w:rsidRPr="006A0C08">
              <w:rPr>
                <w:sz w:val="24"/>
                <w:szCs w:val="24"/>
                <w:lang w:val="en-US"/>
              </w:rPr>
              <w:t xml:space="preserve"> </w:t>
            </w:r>
            <w:proofErr w:type="spellStart"/>
            <w:r w:rsidRPr="006A0C08">
              <w:rPr>
                <w:sz w:val="24"/>
                <w:szCs w:val="24"/>
                <w:lang w:val="en-US"/>
              </w:rPr>
              <w:t>është</w:t>
            </w:r>
            <w:proofErr w:type="spellEnd"/>
            <w:r w:rsidRPr="006A0C08">
              <w:rPr>
                <w:sz w:val="24"/>
                <w:szCs w:val="24"/>
                <w:lang w:val="en-US"/>
              </w:rPr>
              <w:t xml:space="preserve"> </w:t>
            </w:r>
            <w:proofErr w:type="spellStart"/>
            <w:r w:rsidRPr="006A0C08">
              <w:rPr>
                <w:sz w:val="24"/>
                <w:szCs w:val="24"/>
                <w:lang w:val="en-US"/>
              </w:rPr>
              <w:t>edhe</w:t>
            </w:r>
            <w:proofErr w:type="spellEnd"/>
            <w:r w:rsidRPr="006A0C08">
              <w:rPr>
                <w:sz w:val="24"/>
                <w:szCs w:val="24"/>
                <w:lang w:val="en-US"/>
              </w:rPr>
              <w:t xml:space="preserve"> </w:t>
            </w:r>
            <w:proofErr w:type="spellStart"/>
            <w:r w:rsidRPr="006A0C08">
              <w:rPr>
                <w:sz w:val="24"/>
                <w:szCs w:val="24"/>
                <w:lang w:val="en-US"/>
              </w:rPr>
              <w:t>udhëheqës</w:t>
            </w:r>
            <w:proofErr w:type="spellEnd"/>
            <w:r w:rsidRPr="006A0C08">
              <w:rPr>
                <w:sz w:val="24"/>
                <w:szCs w:val="24"/>
                <w:lang w:val="en-US"/>
              </w:rPr>
              <w:t xml:space="preserve"> I </w:t>
            </w:r>
            <w:proofErr w:type="spellStart"/>
            <w:r w:rsidRPr="006A0C08">
              <w:rPr>
                <w:sz w:val="24"/>
                <w:szCs w:val="24"/>
                <w:lang w:val="en-US"/>
              </w:rPr>
              <w:t>sektorit</w:t>
            </w:r>
            <w:proofErr w:type="spellEnd"/>
            <w:r w:rsidRPr="006A0C08">
              <w:rPr>
                <w:sz w:val="24"/>
                <w:szCs w:val="24"/>
                <w:lang w:val="en-US"/>
              </w:rPr>
              <w:t xml:space="preserve"> </w:t>
            </w:r>
            <w:proofErr w:type="spellStart"/>
            <w:r w:rsidRPr="006A0C08">
              <w:rPr>
                <w:sz w:val="24"/>
                <w:szCs w:val="24"/>
                <w:lang w:val="en-US"/>
              </w:rPr>
              <w:t>të</w:t>
            </w:r>
            <w:proofErr w:type="spellEnd"/>
            <w:r w:rsidRPr="006A0C08">
              <w:rPr>
                <w:sz w:val="24"/>
                <w:szCs w:val="24"/>
                <w:lang w:val="en-US"/>
              </w:rPr>
              <w:t xml:space="preserve"> </w:t>
            </w:r>
            <w:proofErr w:type="spellStart"/>
            <w:r w:rsidRPr="006A0C08">
              <w:rPr>
                <w:sz w:val="24"/>
                <w:szCs w:val="24"/>
                <w:lang w:val="en-US"/>
              </w:rPr>
              <w:t>inspektimit</w:t>
            </w:r>
            <w:proofErr w:type="spellEnd"/>
            <w:r w:rsidRPr="006A0C08">
              <w:rPr>
                <w:sz w:val="24"/>
                <w:szCs w:val="24"/>
                <w:lang w:val="en-US"/>
              </w:rPr>
              <w:t xml:space="preserve"> </w:t>
            </w:r>
            <w:proofErr w:type="spellStart"/>
            <w:r w:rsidRPr="006A0C08">
              <w:rPr>
                <w:sz w:val="24"/>
                <w:szCs w:val="24"/>
                <w:lang w:val="en-US"/>
              </w:rPr>
              <w:t>të</w:t>
            </w:r>
            <w:proofErr w:type="spellEnd"/>
            <w:r w:rsidRPr="006A0C08">
              <w:rPr>
                <w:sz w:val="24"/>
                <w:szCs w:val="24"/>
                <w:lang w:val="en-US"/>
              </w:rPr>
              <w:t xml:space="preserve"> </w:t>
            </w:r>
            <w:proofErr w:type="spellStart"/>
            <w:r w:rsidRPr="006A0C08">
              <w:rPr>
                <w:sz w:val="24"/>
                <w:szCs w:val="24"/>
                <w:lang w:val="en-US"/>
              </w:rPr>
              <w:t>gjuetisë</w:t>
            </w:r>
            <w:proofErr w:type="spellEnd"/>
            <w:r w:rsidRPr="006A0C08">
              <w:rPr>
                <w:sz w:val="24"/>
                <w:szCs w:val="24"/>
                <w:lang w:val="en-US"/>
              </w:rPr>
              <w:t xml:space="preserve">. E </w:t>
            </w:r>
            <w:proofErr w:type="spellStart"/>
            <w:r w:rsidRPr="006A0C08">
              <w:rPr>
                <w:sz w:val="24"/>
                <w:szCs w:val="24"/>
                <w:lang w:val="en-US"/>
              </w:rPr>
              <w:t>gjithë</w:t>
            </w:r>
            <w:proofErr w:type="spellEnd"/>
            <w:r w:rsidRPr="006A0C08">
              <w:rPr>
                <w:sz w:val="24"/>
                <w:szCs w:val="24"/>
                <w:lang w:val="en-US"/>
              </w:rPr>
              <w:t xml:space="preserve"> </w:t>
            </w:r>
            <w:proofErr w:type="spellStart"/>
            <w:r w:rsidRPr="006A0C08">
              <w:rPr>
                <w:sz w:val="24"/>
                <w:szCs w:val="24"/>
                <w:lang w:val="en-US"/>
              </w:rPr>
              <w:t>kjo</w:t>
            </w:r>
            <w:proofErr w:type="spellEnd"/>
            <w:r w:rsidRPr="006A0C08">
              <w:rPr>
                <w:sz w:val="24"/>
                <w:szCs w:val="24"/>
                <w:lang w:val="en-US"/>
              </w:rPr>
              <w:t xml:space="preserve"> </w:t>
            </w:r>
            <w:proofErr w:type="spellStart"/>
            <w:r w:rsidRPr="006A0C08">
              <w:rPr>
                <w:sz w:val="24"/>
                <w:szCs w:val="24"/>
                <w:lang w:val="en-US"/>
              </w:rPr>
              <w:t>tregon</w:t>
            </w:r>
            <w:proofErr w:type="spellEnd"/>
            <w:r w:rsidRPr="006A0C08">
              <w:rPr>
                <w:sz w:val="24"/>
                <w:szCs w:val="24"/>
                <w:lang w:val="en-US"/>
              </w:rPr>
              <w:t xml:space="preserve"> </w:t>
            </w:r>
            <w:proofErr w:type="spellStart"/>
            <w:r w:rsidRPr="006A0C08">
              <w:rPr>
                <w:sz w:val="24"/>
                <w:szCs w:val="24"/>
                <w:lang w:val="en-US"/>
              </w:rPr>
              <w:t>nevojën</w:t>
            </w:r>
            <w:proofErr w:type="spellEnd"/>
            <w:r w:rsidRPr="006A0C08">
              <w:rPr>
                <w:sz w:val="24"/>
                <w:szCs w:val="24"/>
                <w:lang w:val="en-US"/>
              </w:rPr>
              <w:t xml:space="preserve"> e </w:t>
            </w:r>
            <w:proofErr w:type="spellStart"/>
            <w:r w:rsidRPr="006A0C08">
              <w:rPr>
                <w:sz w:val="24"/>
                <w:szCs w:val="24"/>
                <w:lang w:val="en-US"/>
              </w:rPr>
              <w:t>rritjes</w:t>
            </w:r>
            <w:proofErr w:type="spellEnd"/>
            <w:r w:rsidRPr="006A0C08">
              <w:rPr>
                <w:sz w:val="24"/>
                <w:szCs w:val="24"/>
                <w:lang w:val="en-US"/>
              </w:rPr>
              <w:t xml:space="preserve"> </w:t>
            </w:r>
            <w:proofErr w:type="spellStart"/>
            <w:r w:rsidRPr="006A0C08">
              <w:rPr>
                <w:sz w:val="24"/>
                <w:szCs w:val="24"/>
                <w:lang w:val="en-US"/>
              </w:rPr>
              <w:t>së</w:t>
            </w:r>
            <w:proofErr w:type="spellEnd"/>
            <w:r w:rsidRPr="006A0C08">
              <w:rPr>
                <w:sz w:val="24"/>
                <w:szCs w:val="24"/>
                <w:lang w:val="en-US"/>
              </w:rPr>
              <w:t xml:space="preserve"> </w:t>
            </w:r>
            <w:proofErr w:type="spellStart"/>
            <w:r w:rsidRPr="006A0C08">
              <w:rPr>
                <w:sz w:val="24"/>
                <w:szCs w:val="24"/>
                <w:lang w:val="en-US"/>
              </w:rPr>
              <w:t>buxhetit</w:t>
            </w:r>
            <w:proofErr w:type="spellEnd"/>
            <w:r w:rsidRPr="006A0C08">
              <w:rPr>
                <w:sz w:val="24"/>
                <w:szCs w:val="24"/>
                <w:lang w:val="en-US"/>
              </w:rPr>
              <w:t xml:space="preserve"> </w:t>
            </w:r>
            <w:proofErr w:type="spellStart"/>
            <w:r w:rsidRPr="006A0C08">
              <w:rPr>
                <w:sz w:val="24"/>
                <w:szCs w:val="24"/>
                <w:lang w:val="en-US"/>
              </w:rPr>
              <w:t>të</w:t>
            </w:r>
            <w:proofErr w:type="spellEnd"/>
            <w:r w:rsidRPr="006A0C08">
              <w:rPr>
                <w:sz w:val="24"/>
                <w:szCs w:val="24"/>
                <w:lang w:val="en-US"/>
              </w:rPr>
              <w:t xml:space="preserve"> </w:t>
            </w:r>
            <w:proofErr w:type="spellStart"/>
            <w:r w:rsidRPr="006A0C08">
              <w:rPr>
                <w:sz w:val="24"/>
                <w:szCs w:val="24"/>
                <w:lang w:val="en-US"/>
              </w:rPr>
              <w:t>Inspektoratit</w:t>
            </w:r>
            <w:proofErr w:type="spellEnd"/>
            <w:r w:rsidRPr="006A0C08">
              <w:rPr>
                <w:sz w:val="24"/>
                <w:szCs w:val="24"/>
                <w:lang w:val="en-US"/>
              </w:rPr>
              <w:t xml:space="preserve">. </w:t>
            </w:r>
            <w:proofErr w:type="spellStart"/>
            <w:r w:rsidRPr="006A0C08">
              <w:rPr>
                <w:sz w:val="24"/>
                <w:szCs w:val="24"/>
                <w:lang w:val="en-US"/>
              </w:rPr>
              <w:t>Realizimi</w:t>
            </w:r>
            <w:proofErr w:type="spellEnd"/>
            <w:r w:rsidRPr="006A0C08">
              <w:rPr>
                <w:sz w:val="24"/>
                <w:szCs w:val="24"/>
                <w:lang w:val="en-US"/>
              </w:rPr>
              <w:t xml:space="preserve"> </w:t>
            </w:r>
            <w:proofErr w:type="spellStart"/>
            <w:r w:rsidRPr="006A0C08">
              <w:rPr>
                <w:sz w:val="24"/>
                <w:szCs w:val="24"/>
                <w:lang w:val="en-US"/>
              </w:rPr>
              <w:t>gjashtëmujor</w:t>
            </w:r>
            <w:proofErr w:type="spellEnd"/>
            <w:r w:rsidRPr="006A0C08">
              <w:rPr>
                <w:sz w:val="24"/>
                <w:szCs w:val="24"/>
                <w:lang w:val="en-US"/>
              </w:rPr>
              <w:t xml:space="preserve"> </w:t>
            </w:r>
            <w:proofErr w:type="spellStart"/>
            <w:r w:rsidRPr="006A0C08">
              <w:rPr>
                <w:sz w:val="24"/>
                <w:szCs w:val="24"/>
                <w:lang w:val="en-US"/>
              </w:rPr>
              <w:t>i</w:t>
            </w:r>
            <w:proofErr w:type="spellEnd"/>
            <w:r w:rsidRPr="006A0C08">
              <w:rPr>
                <w:sz w:val="24"/>
                <w:szCs w:val="24"/>
                <w:lang w:val="en-US"/>
              </w:rPr>
              <w:t xml:space="preserve"> </w:t>
            </w:r>
            <w:proofErr w:type="spellStart"/>
            <w:r w:rsidRPr="006A0C08">
              <w:rPr>
                <w:sz w:val="24"/>
                <w:szCs w:val="24"/>
                <w:lang w:val="en-US"/>
              </w:rPr>
              <w:t>Buxhetit</w:t>
            </w:r>
            <w:proofErr w:type="spellEnd"/>
            <w:r w:rsidRPr="006A0C08">
              <w:rPr>
                <w:sz w:val="24"/>
                <w:szCs w:val="24"/>
                <w:lang w:val="en-US"/>
              </w:rPr>
              <w:t xml:space="preserve"> </w:t>
            </w:r>
            <w:proofErr w:type="spellStart"/>
            <w:r w:rsidRPr="006A0C08">
              <w:rPr>
                <w:sz w:val="24"/>
                <w:szCs w:val="24"/>
                <w:lang w:val="en-US"/>
              </w:rPr>
              <w:t>për</w:t>
            </w:r>
            <w:proofErr w:type="spellEnd"/>
            <w:r w:rsidRPr="006A0C08">
              <w:rPr>
                <w:sz w:val="24"/>
                <w:szCs w:val="24"/>
                <w:lang w:val="en-US"/>
              </w:rPr>
              <w:t xml:space="preserve"> </w:t>
            </w:r>
            <w:proofErr w:type="spellStart"/>
            <w:r w:rsidRPr="006A0C08">
              <w:rPr>
                <w:sz w:val="24"/>
                <w:szCs w:val="24"/>
                <w:lang w:val="en-US"/>
              </w:rPr>
              <w:t>vitin</w:t>
            </w:r>
            <w:proofErr w:type="spellEnd"/>
            <w:r w:rsidRPr="006A0C08">
              <w:rPr>
                <w:sz w:val="24"/>
                <w:szCs w:val="24"/>
                <w:lang w:val="en-US"/>
              </w:rPr>
              <w:t xml:space="preserve"> 2023 </w:t>
            </w:r>
            <w:proofErr w:type="spellStart"/>
            <w:r w:rsidRPr="006A0C08">
              <w:rPr>
                <w:sz w:val="24"/>
                <w:szCs w:val="24"/>
                <w:lang w:val="en-US"/>
              </w:rPr>
              <w:t>nga</w:t>
            </w:r>
            <w:proofErr w:type="spellEnd"/>
            <w:r w:rsidRPr="006A0C08">
              <w:rPr>
                <w:sz w:val="24"/>
                <w:szCs w:val="24"/>
                <w:lang w:val="en-US"/>
              </w:rPr>
              <w:t xml:space="preserve"> 01.01.2023 </w:t>
            </w:r>
            <w:proofErr w:type="spellStart"/>
            <w:r w:rsidRPr="006A0C08">
              <w:rPr>
                <w:sz w:val="24"/>
                <w:szCs w:val="24"/>
                <w:lang w:val="en-US"/>
              </w:rPr>
              <w:t>deri</w:t>
            </w:r>
            <w:proofErr w:type="spellEnd"/>
            <w:r w:rsidRPr="006A0C08">
              <w:rPr>
                <w:sz w:val="24"/>
                <w:szCs w:val="24"/>
                <w:lang w:val="en-US"/>
              </w:rPr>
              <w:t xml:space="preserve"> </w:t>
            </w:r>
            <w:proofErr w:type="spellStart"/>
            <w:r w:rsidRPr="006A0C08">
              <w:rPr>
                <w:sz w:val="24"/>
                <w:szCs w:val="24"/>
                <w:lang w:val="en-US"/>
              </w:rPr>
              <w:t>më</w:t>
            </w:r>
            <w:proofErr w:type="spellEnd"/>
            <w:r w:rsidRPr="006A0C08">
              <w:rPr>
                <w:sz w:val="24"/>
                <w:szCs w:val="24"/>
                <w:lang w:val="en-US"/>
              </w:rPr>
              <w:t xml:space="preserve"> 30.06.2023 (</w:t>
            </w:r>
            <w:proofErr w:type="spellStart"/>
            <w:r w:rsidRPr="006A0C08">
              <w:rPr>
                <w:sz w:val="24"/>
                <w:szCs w:val="24"/>
                <w:lang w:val="en-US"/>
              </w:rPr>
              <w:t>Tabela</w:t>
            </w:r>
            <w:proofErr w:type="spellEnd"/>
            <w:r w:rsidRPr="006A0C08">
              <w:rPr>
                <w:sz w:val="24"/>
                <w:szCs w:val="24"/>
                <w:lang w:val="en-US"/>
              </w:rPr>
              <w:t xml:space="preserve"> 4) </w:t>
            </w:r>
            <w:proofErr w:type="spellStart"/>
            <w:r w:rsidRPr="006A0C08">
              <w:rPr>
                <w:sz w:val="24"/>
                <w:szCs w:val="24"/>
                <w:lang w:val="en-US"/>
              </w:rPr>
              <w:t>sipas</w:t>
            </w:r>
            <w:proofErr w:type="spellEnd"/>
            <w:r w:rsidRPr="006A0C08">
              <w:rPr>
                <w:sz w:val="24"/>
                <w:szCs w:val="24"/>
                <w:lang w:val="en-US"/>
              </w:rPr>
              <w:t xml:space="preserve"> </w:t>
            </w:r>
            <w:r w:rsidRPr="006A0C08">
              <w:rPr>
                <w:sz w:val="24"/>
                <w:szCs w:val="24"/>
                <w:lang w:val="sq-AL"/>
              </w:rPr>
              <w:t>zërave</w:t>
            </w:r>
            <w:r w:rsidRPr="006A0C08">
              <w:rPr>
                <w:sz w:val="24"/>
                <w:szCs w:val="24"/>
                <w:lang w:val="en-US"/>
              </w:rPr>
              <w:t xml:space="preserve"> </w:t>
            </w:r>
            <w:proofErr w:type="spellStart"/>
            <w:r w:rsidRPr="006A0C08">
              <w:rPr>
                <w:sz w:val="24"/>
                <w:szCs w:val="24"/>
                <w:lang w:val="en-US"/>
              </w:rPr>
              <w:t>është</w:t>
            </w:r>
            <w:proofErr w:type="spellEnd"/>
            <w:r w:rsidRPr="006A0C08">
              <w:rPr>
                <w:sz w:val="24"/>
                <w:szCs w:val="24"/>
                <w:lang w:val="en-US"/>
              </w:rPr>
              <w:t xml:space="preserve"> 42,85%.</w:t>
            </w:r>
          </w:p>
          <w:p w:rsidR="0006775C" w:rsidRPr="006A0C08" w:rsidRDefault="0006775C" w:rsidP="003161E9">
            <w:pPr>
              <w:rPr>
                <w:sz w:val="24"/>
                <w:szCs w:val="24"/>
                <w:lang w:val="en-US"/>
              </w:rPr>
            </w:pPr>
          </w:p>
        </w:tc>
      </w:tr>
    </w:tbl>
    <w:p w:rsidR="0006775C" w:rsidRDefault="0006775C" w:rsidP="006A03C8">
      <w:pPr>
        <w:spacing w:after="0"/>
        <w:rPr>
          <w:sz w:val="24"/>
          <w:szCs w:val="24"/>
          <w:lang w:val="en-US"/>
        </w:rPr>
      </w:pPr>
    </w:p>
    <w:p w:rsidR="00DE6BC1" w:rsidRDefault="00DE6BC1" w:rsidP="00DE6BC1">
      <w:pPr>
        <w:spacing w:after="0"/>
        <w:jc w:val="center"/>
        <w:rPr>
          <w:sz w:val="24"/>
          <w:szCs w:val="24"/>
          <w:lang w:val="en-US"/>
        </w:rPr>
      </w:pPr>
      <w:proofErr w:type="spellStart"/>
      <w:r w:rsidRPr="006A03C8">
        <w:rPr>
          <w:sz w:val="24"/>
          <w:szCs w:val="24"/>
          <w:lang w:val="en-US"/>
        </w:rPr>
        <w:t>Табела</w:t>
      </w:r>
      <w:proofErr w:type="spellEnd"/>
      <w:r w:rsidRPr="006A03C8">
        <w:rPr>
          <w:sz w:val="24"/>
          <w:szCs w:val="24"/>
          <w:lang w:val="en-US"/>
        </w:rPr>
        <w:t xml:space="preserve"> 4. </w:t>
      </w:r>
      <w:proofErr w:type="spellStart"/>
      <w:r w:rsidRPr="006A03C8">
        <w:rPr>
          <w:sz w:val="24"/>
          <w:szCs w:val="24"/>
          <w:lang w:val="en-US"/>
        </w:rPr>
        <w:t>Преглед</w:t>
      </w:r>
      <w:proofErr w:type="spellEnd"/>
      <w:r w:rsidRPr="006A03C8">
        <w:rPr>
          <w:sz w:val="24"/>
          <w:szCs w:val="24"/>
          <w:lang w:val="en-US"/>
        </w:rPr>
        <w:t xml:space="preserve"> </w:t>
      </w:r>
      <w:proofErr w:type="spellStart"/>
      <w:r w:rsidRPr="006A03C8">
        <w:rPr>
          <w:sz w:val="24"/>
          <w:szCs w:val="24"/>
          <w:lang w:val="en-US"/>
        </w:rPr>
        <w:t>на</w:t>
      </w:r>
      <w:proofErr w:type="spellEnd"/>
      <w:r w:rsidRPr="006A03C8">
        <w:rPr>
          <w:sz w:val="24"/>
          <w:szCs w:val="24"/>
          <w:lang w:val="en-US"/>
        </w:rPr>
        <w:t xml:space="preserve"> </w:t>
      </w:r>
      <w:proofErr w:type="spellStart"/>
      <w:r w:rsidRPr="006A03C8">
        <w:rPr>
          <w:sz w:val="24"/>
          <w:szCs w:val="24"/>
          <w:lang w:val="en-US"/>
        </w:rPr>
        <w:t>реализирани</w:t>
      </w:r>
      <w:proofErr w:type="spellEnd"/>
      <w:r w:rsidRPr="006A03C8">
        <w:rPr>
          <w:sz w:val="24"/>
          <w:szCs w:val="24"/>
          <w:lang w:val="en-US"/>
        </w:rPr>
        <w:t xml:space="preserve"> </w:t>
      </w:r>
      <w:proofErr w:type="spellStart"/>
      <w:r w:rsidRPr="006A03C8">
        <w:rPr>
          <w:sz w:val="24"/>
          <w:szCs w:val="24"/>
          <w:lang w:val="en-US"/>
        </w:rPr>
        <w:t>средства</w:t>
      </w:r>
      <w:proofErr w:type="spellEnd"/>
      <w:r w:rsidRPr="006A03C8">
        <w:rPr>
          <w:sz w:val="24"/>
          <w:szCs w:val="24"/>
          <w:lang w:val="en-US"/>
        </w:rPr>
        <w:t xml:space="preserve"> </w:t>
      </w:r>
      <w:proofErr w:type="spellStart"/>
      <w:r w:rsidRPr="006A03C8">
        <w:rPr>
          <w:sz w:val="24"/>
          <w:szCs w:val="24"/>
          <w:lang w:val="en-US"/>
        </w:rPr>
        <w:t>по</w:t>
      </w:r>
      <w:proofErr w:type="spellEnd"/>
      <w:r w:rsidRPr="006A03C8">
        <w:rPr>
          <w:sz w:val="24"/>
          <w:szCs w:val="24"/>
          <w:lang w:val="en-US"/>
        </w:rPr>
        <w:t xml:space="preserve"> </w:t>
      </w:r>
      <w:proofErr w:type="spellStart"/>
      <w:r w:rsidRPr="006A03C8">
        <w:rPr>
          <w:sz w:val="24"/>
          <w:szCs w:val="24"/>
          <w:lang w:val="en-US"/>
        </w:rPr>
        <w:t>ставки</w:t>
      </w:r>
      <w:proofErr w:type="spellEnd"/>
      <w:r w:rsidRPr="006A03C8">
        <w:rPr>
          <w:sz w:val="24"/>
          <w:szCs w:val="24"/>
          <w:lang w:val="en-US"/>
        </w:rPr>
        <w:t xml:space="preserve"> </w:t>
      </w:r>
      <w:proofErr w:type="spellStart"/>
      <w:r w:rsidRPr="006A03C8">
        <w:rPr>
          <w:sz w:val="24"/>
          <w:szCs w:val="24"/>
          <w:lang w:val="en-US"/>
        </w:rPr>
        <w:t>заклучно</w:t>
      </w:r>
      <w:proofErr w:type="spellEnd"/>
      <w:r w:rsidRPr="006A03C8">
        <w:rPr>
          <w:sz w:val="24"/>
          <w:szCs w:val="24"/>
          <w:lang w:val="en-US"/>
        </w:rPr>
        <w:t xml:space="preserve"> </w:t>
      </w:r>
      <w:proofErr w:type="spellStart"/>
      <w:r w:rsidRPr="006A03C8">
        <w:rPr>
          <w:sz w:val="24"/>
          <w:szCs w:val="24"/>
          <w:lang w:val="en-US"/>
        </w:rPr>
        <w:t>со</w:t>
      </w:r>
      <w:proofErr w:type="spellEnd"/>
      <w:r w:rsidRPr="006A03C8">
        <w:rPr>
          <w:sz w:val="24"/>
          <w:szCs w:val="24"/>
          <w:lang w:val="en-US"/>
        </w:rPr>
        <w:t xml:space="preserve"> 30.06.2023 </w:t>
      </w:r>
      <w:proofErr w:type="spellStart"/>
      <w:r w:rsidRPr="006A03C8">
        <w:rPr>
          <w:sz w:val="24"/>
          <w:szCs w:val="24"/>
          <w:lang w:val="en-US"/>
        </w:rPr>
        <w:t>година</w:t>
      </w:r>
      <w:proofErr w:type="spellEnd"/>
    </w:p>
    <w:p w:rsidR="00DE6BC1" w:rsidRDefault="00DE6BC1" w:rsidP="00DE6BC1">
      <w:pPr>
        <w:spacing w:after="0"/>
        <w:jc w:val="center"/>
        <w:rPr>
          <w:sz w:val="24"/>
          <w:szCs w:val="24"/>
          <w:lang w:val="en-US"/>
        </w:rPr>
      </w:pPr>
      <w:proofErr w:type="spellStart"/>
      <w:r w:rsidRPr="006A03C8">
        <w:rPr>
          <w:sz w:val="24"/>
          <w:szCs w:val="24"/>
          <w:lang w:val="en-US"/>
        </w:rPr>
        <w:t>Tabela</w:t>
      </w:r>
      <w:proofErr w:type="spellEnd"/>
      <w:r w:rsidRPr="006A03C8">
        <w:rPr>
          <w:sz w:val="24"/>
          <w:szCs w:val="24"/>
          <w:lang w:val="en-US"/>
        </w:rPr>
        <w:t xml:space="preserve"> 4. </w:t>
      </w:r>
      <w:proofErr w:type="spellStart"/>
      <w:r w:rsidRPr="006A03C8">
        <w:rPr>
          <w:sz w:val="24"/>
          <w:szCs w:val="24"/>
          <w:lang w:val="en-US"/>
        </w:rPr>
        <w:t>Pasqyrë</w:t>
      </w:r>
      <w:proofErr w:type="spellEnd"/>
      <w:r w:rsidRPr="006A03C8">
        <w:rPr>
          <w:sz w:val="24"/>
          <w:szCs w:val="24"/>
          <w:lang w:val="en-US"/>
        </w:rPr>
        <w:t xml:space="preserve"> e </w:t>
      </w:r>
      <w:proofErr w:type="spellStart"/>
      <w:r w:rsidRPr="006A03C8">
        <w:rPr>
          <w:sz w:val="24"/>
          <w:szCs w:val="24"/>
          <w:lang w:val="en-US"/>
        </w:rPr>
        <w:t>mjeteve</w:t>
      </w:r>
      <w:proofErr w:type="spellEnd"/>
      <w:r w:rsidRPr="006A03C8">
        <w:rPr>
          <w:sz w:val="24"/>
          <w:szCs w:val="24"/>
          <w:lang w:val="en-US"/>
        </w:rPr>
        <w:t xml:space="preserve"> </w:t>
      </w:r>
      <w:proofErr w:type="spellStart"/>
      <w:r w:rsidRPr="006A03C8">
        <w:rPr>
          <w:sz w:val="24"/>
          <w:szCs w:val="24"/>
          <w:lang w:val="en-US"/>
        </w:rPr>
        <w:t>të</w:t>
      </w:r>
      <w:proofErr w:type="spellEnd"/>
      <w:r w:rsidRPr="006A03C8">
        <w:rPr>
          <w:sz w:val="24"/>
          <w:szCs w:val="24"/>
          <w:lang w:val="en-US"/>
        </w:rPr>
        <w:t xml:space="preserve"> </w:t>
      </w:r>
      <w:proofErr w:type="spellStart"/>
      <w:r w:rsidRPr="006A03C8">
        <w:rPr>
          <w:sz w:val="24"/>
          <w:szCs w:val="24"/>
          <w:lang w:val="en-US"/>
        </w:rPr>
        <w:t>realizuara</w:t>
      </w:r>
      <w:proofErr w:type="spellEnd"/>
      <w:r w:rsidRPr="006A03C8">
        <w:rPr>
          <w:sz w:val="24"/>
          <w:szCs w:val="24"/>
          <w:lang w:val="en-US"/>
        </w:rPr>
        <w:t xml:space="preserve"> </w:t>
      </w:r>
      <w:proofErr w:type="spellStart"/>
      <w:r w:rsidRPr="006A03C8">
        <w:rPr>
          <w:sz w:val="24"/>
          <w:szCs w:val="24"/>
          <w:lang w:val="en-US"/>
        </w:rPr>
        <w:t>sipas</w:t>
      </w:r>
      <w:proofErr w:type="spellEnd"/>
      <w:r w:rsidRPr="006A03C8">
        <w:rPr>
          <w:sz w:val="24"/>
          <w:szCs w:val="24"/>
          <w:lang w:val="en-US"/>
        </w:rPr>
        <w:t xml:space="preserve"> </w:t>
      </w:r>
      <w:proofErr w:type="spellStart"/>
      <w:r w:rsidRPr="006A03C8">
        <w:rPr>
          <w:sz w:val="24"/>
          <w:szCs w:val="24"/>
          <w:lang w:val="en-US"/>
        </w:rPr>
        <w:t>zërave</w:t>
      </w:r>
      <w:proofErr w:type="spellEnd"/>
      <w:r w:rsidRPr="006A03C8">
        <w:rPr>
          <w:sz w:val="24"/>
          <w:szCs w:val="24"/>
          <w:lang w:val="en-US"/>
        </w:rPr>
        <w:t xml:space="preserve"> </w:t>
      </w:r>
      <w:proofErr w:type="spellStart"/>
      <w:r w:rsidRPr="006A03C8">
        <w:rPr>
          <w:sz w:val="24"/>
          <w:szCs w:val="24"/>
          <w:lang w:val="en-US"/>
        </w:rPr>
        <w:t>në</w:t>
      </w:r>
      <w:proofErr w:type="spellEnd"/>
      <w:r w:rsidRPr="006A03C8">
        <w:rPr>
          <w:sz w:val="24"/>
          <w:szCs w:val="24"/>
          <w:lang w:val="en-US"/>
        </w:rPr>
        <w:t xml:space="preserve"> </w:t>
      </w:r>
      <w:proofErr w:type="spellStart"/>
      <w:r w:rsidRPr="006A03C8">
        <w:rPr>
          <w:sz w:val="24"/>
          <w:szCs w:val="24"/>
          <w:lang w:val="en-US"/>
        </w:rPr>
        <w:t>përfundim</w:t>
      </w:r>
      <w:proofErr w:type="spellEnd"/>
      <w:r w:rsidRPr="006A03C8">
        <w:rPr>
          <w:sz w:val="24"/>
          <w:szCs w:val="24"/>
          <w:lang w:val="en-US"/>
        </w:rPr>
        <w:t xml:space="preserve"> </w:t>
      </w:r>
      <w:proofErr w:type="spellStart"/>
      <w:r w:rsidRPr="006A03C8">
        <w:rPr>
          <w:sz w:val="24"/>
          <w:szCs w:val="24"/>
          <w:lang w:val="en-US"/>
        </w:rPr>
        <w:t>më</w:t>
      </w:r>
      <w:proofErr w:type="spellEnd"/>
      <w:r w:rsidRPr="006A03C8">
        <w:rPr>
          <w:sz w:val="24"/>
          <w:szCs w:val="24"/>
          <w:lang w:val="en-US"/>
        </w:rPr>
        <w:t xml:space="preserve"> 30 </w:t>
      </w:r>
      <w:proofErr w:type="spellStart"/>
      <w:r w:rsidRPr="006A03C8">
        <w:rPr>
          <w:sz w:val="24"/>
          <w:szCs w:val="24"/>
          <w:lang w:val="en-US"/>
        </w:rPr>
        <w:t>qershor</w:t>
      </w:r>
      <w:proofErr w:type="spellEnd"/>
      <w:r w:rsidRPr="006A03C8">
        <w:rPr>
          <w:sz w:val="24"/>
          <w:szCs w:val="24"/>
          <w:lang w:val="en-US"/>
        </w:rPr>
        <w:t xml:space="preserve"> </w:t>
      </w:r>
      <w:proofErr w:type="spellStart"/>
      <w:r w:rsidRPr="006A03C8">
        <w:rPr>
          <w:sz w:val="24"/>
          <w:szCs w:val="24"/>
          <w:lang w:val="en-US"/>
        </w:rPr>
        <w:t>viti</w:t>
      </w:r>
      <w:proofErr w:type="spellEnd"/>
      <w:r w:rsidRPr="006A03C8">
        <w:rPr>
          <w:sz w:val="24"/>
          <w:szCs w:val="24"/>
          <w:lang w:val="en-US"/>
        </w:rPr>
        <w:t xml:space="preserve"> 2023.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7"/>
        <w:gridCol w:w="2338"/>
        <w:gridCol w:w="2057"/>
      </w:tblGrid>
      <w:tr w:rsidR="00DE6BC1" w:rsidTr="006A0C08">
        <w:trPr>
          <w:jc w:val="center"/>
        </w:trPr>
        <w:tc>
          <w:tcPr>
            <w:tcW w:w="4847" w:type="dxa"/>
            <w:tcBorders>
              <w:top w:val="single" w:sz="4" w:space="0" w:color="auto"/>
              <w:left w:val="single" w:sz="4" w:space="0" w:color="auto"/>
              <w:bottom w:val="single" w:sz="4" w:space="0" w:color="auto"/>
              <w:right w:val="single" w:sz="4" w:space="0" w:color="auto"/>
            </w:tcBorders>
            <w:hideMark/>
          </w:tcPr>
          <w:p w:rsidR="00DE6BC1" w:rsidRDefault="00DE6BC1" w:rsidP="006A0C08">
            <w:pPr>
              <w:spacing w:after="0" w:line="240" w:lineRule="auto"/>
              <w:jc w:val="center"/>
              <w:rPr>
                <w:rFonts w:ascii="Calibri" w:hAnsi="Calibri"/>
                <w:sz w:val="24"/>
                <w:szCs w:val="24"/>
              </w:rPr>
            </w:pPr>
            <w:r>
              <w:rPr>
                <w:rFonts w:ascii="Calibri" w:hAnsi="Calibri"/>
                <w:sz w:val="24"/>
                <w:szCs w:val="24"/>
              </w:rPr>
              <w:t>Ставка</w:t>
            </w:r>
          </w:p>
          <w:p w:rsidR="00DE6BC1" w:rsidRPr="00AB1C01" w:rsidRDefault="00DE6BC1" w:rsidP="006A0C08">
            <w:pPr>
              <w:spacing w:after="0" w:line="240" w:lineRule="auto"/>
              <w:jc w:val="center"/>
              <w:rPr>
                <w:rFonts w:ascii="Calibri" w:hAnsi="Calibri"/>
                <w:sz w:val="24"/>
                <w:szCs w:val="24"/>
                <w:lang w:val="sq-AL"/>
              </w:rPr>
            </w:pPr>
            <w:r>
              <w:rPr>
                <w:rFonts w:ascii="Calibri" w:hAnsi="Calibri"/>
                <w:sz w:val="24"/>
                <w:szCs w:val="24"/>
                <w:lang w:val="sq-AL"/>
              </w:rPr>
              <w:t>Zërat</w:t>
            </w:r>
          </w:p>
        </w:tc>
        <w:tc>
          <w:tcPr>
            <w:tcW w:w="2338" w:type="dxa"/>
            <w:tcBorders>
              <w:top w:val="single" w:sz="4" w:space="0" w:color="auto"/>
              <w:left w:val="single" w:sz="4" w:space="0" w:color="auto"/>
              <w:bottom w:val="single" w:sz="4" w:space="0" w:color="auto"/>
              <w:right w:val="single" w:sz="4" w:space="0" w:color="auto"/>
            </w:tcBorders>
            <w:hideMark/>
          </w:tcPr>
          <w:p w:rsidR="00DE6BC1" w:rsidRDefault="00DE6BC1" w:rsidP="006A0C08">
            <w:pPr>
              <w:spacing w:after="0" w:line="240" w:lineRule="auto"/>
              <w:jc w:val="center"/>
              <w:rPr>
                <w:rFonts w:ascii="Calibri" w:hAnsi="Calibri"/>
                <w:sz w:val="24"/>
                <w:szCs w:val="24"/>
              </w:rPr>
            </w:pPr>
            <w:r>
              <w:rPr>
                <w:rFonts w:ascii="Calibri" w:hAnsi="Calibri"/>
                <w:sz w:val="24"/>
                <w:szCs w:val="24"/>
              </w:rPr>
              <w:t>Одобрен буџет</w:t>
            </w:r>
          </w:p>
          <w:p w:rsidR="00DE6BC1" w:rsidRPr="001847BA" w:rsidRDefault="00DE6BC1" w:rsidP="006A0C08">
            <w:pPr>
              <w:spacing w:after="0" w:line="240" w:lineRule="auto"/>
              <w:jc w:val="center"/>
              <w:rPr>
                <w:rFonts w:ascii="Calibri" w:hAnsi="Calibri"/>
                <w:sz w:val="24"/>
                <w:szCs w:val="24"/>
                <w:lang w:val="sq-AL"/>
              </w:rPr>
            </w:pPr>
            <w:r>
              <w:rPr>
                <w:rFonts w:ascii="Calibri" w:hAnsi="Calibri"/>
                <w:sz w:val="24"/>
                <w:szCs w:val="24"/>
                <w:lang w:val="sq-AL"/>
              </w:rPr>
              <w:t>Buxhet i miratuar</w:t>
            </w:r>
          </w:p>
        </w:tc>
        <w:tc>
          <w:tcPr>
            <w:tcW w:w="2057" w:type="dxa"/>
            <w:tcBorders>
              <w:top w:val="single" w:sz="4" w:space="0" w:color="auto"/>
              <w:left w:val="single" w:sz="4" w:space="0" w:color="auto"/>
              <w:bottom w:val="single" w:sz="4" w:space="0" w:color="auto"/>
              <w:right w:val="single" w:sz="4" w:space="0" w:color="auto"/>
            </w:tcBorders>
            <w:hideMark/>
          </w:tcPr>
          <w:p w:rsidR="00DE6BC1" w:rsidRDefault="00DE6BC1" w:rsidP="006A0C08">
            <w:pPr>
              <w:spacing w:after="0" w:line="240" w:lineRule="auto"/>
              <w:jc w:val="center"/>
              <w:rPr>
                <w:rFonts w:ascii="Calibri" w:hAnsi="Calibri"/>
                <w:sz w:val="24"/>
                <w:szCs w:val="24"/>
              </w:rPr>
            </w:pPr>
            <w:r>
              <w:rPr>
                <w:rFonts w:ascii="Calibri" w:hAnsi="Calibri"/>
                <w:sz w:val="24"/>
                <w:szCs w:val="24"/>
              </w:rPr>
              <w:t>Реализација</w:t>
            </w:r>
          </w:p>
          <w:p w:rsidR="00DE6BC1" w:rsidRPr="001847BA" w:rsidRDefault="00DE6BC1" w:rsidP="006A0C08">
            <w:pPr>
              <w:spacing w:after="0" w:line="240" w:lineRule="auto"/>
              <w:jc w:val="center"/>
              <w:rPr>
                <w:rFonts w:ascii="Calibri" w:hAnsi="Calibri"/>
                <w:sz w:val="24"/>
                <w:szCs w:val="24"/>
                <w:lang w:val="sq-AL"/>
              </w:rPr>
            </w:pPr>
            <w:r>
              <w:rPr>
                <w:rFonts w:ascii="Calibri" w:hAnsi="Calibri"/>
                <w:sz w:val="24"/>
                <w:szCs w:val="24"/>
                <w:lang w:val="sq-AL"/>
              </w:rPr>
              <w:t>Realizimi</w:t>
            </w:r>
          </w:p>
        </w:tc>
      </w:tr>
      <w:tr w:rsidR="00DE6BC1" w:rsidTr="006A0C08">
        <w:trPr>
          <w:jc w:val="center"/>
        </w:trPr>
        <w:tc>
          <w:tcPr>
            <w:tcW w:w="4847" w:type="dxa"/>
            <w:tcBorders>
              <w:top w:val="single" w:sz="4" w:space="0" w:color="auto"/>
              <w:left w:val="single" w:sz="4" w:space="0" w:color="auto"/>
              <w:bottom w:val="single" w:sz="4" w:space="0" w:color="auto"/>
              <w:right w:val="single" w:sz="4" w:space="0" w:color="auto"/>
            </w:tcBorders>
            <w:hideMark/>
          </w:tcPr>
          <w:p w:rsidR="00DE6BC1" w:rsidRDefault="00DE6BC1" w:rsidP="006A0C08">
            <w:pPr>
              <w:spacing w:after="0" w:line="240" w:lineRule="auto"/>
              <w:rPr>
                <w:rFonts w:ascii="Calibri" w:hAnsi="Calibri"/>
                <w:color w:val="000000"/>
                <w:sz w:val="24"/>
                <w:szCs w:val="24"/>
                <w:lang w:val="en-US"/>
              </w:rPr>
            </w:pPr>
            <w:r>
              <w:rPr>
                <w:rFonts w:ascii="Calibri" w:hAnsi="Calibri"/>
                <w:color w:val="000000"/>
                <w:sz w:val="24"/>
                <w:szCs w:val="24"/>
                <w:lang w:val="en-US"/>
              </w:rPr>
              <w:t xml:space="preserve">401 - </w:t>
            </w:r>
            <w:proofErr w:type="spellStart"/>
            <w:r>
              <w:rPr>
                <w:rFonts w:ascii="Calibri" w:hAnsi="Calibri"/>
                <w:color w:val="000000"/>
                <w:sz w:val="24"/>
                <w:szCs w:val="24"/>
                <w:lang w:val="en-US"/>
              </w:rPr>
              <w:t>Основни</w:t>
            </w:r>
            <w:proofErr w:type="spellEnd"/>
            <w:r>
              <w:rPr>
                <w:rFonts w:ascii="Calibri" w:hAnsi="Calibri"/>
                <w:color w:val="000000"/>
                <w:sz w:val="24"/>
                <w:szCs w:val="24"/>
                <w:lang w:val="en-US"/>
              </w:rPr>
              <w:t xml:space="preserve"> </w:t>
            </w:r>
            <w:proofErr w:type="spellStart"/>
            <w:r>
              <w:rPr>
                <w:rFonts w:ascii="Calibri" w:hAnsi="Calibri"/>
                <w:color w:val="000000"/>
                <w:sz w:val="24"/>
                <w:szCs w:val="24"/>
                <w:lang w:val="en-US"/>
              </w:rPr>
              <w:t>плати</w:t>
            </w:r>
            <w:proofErr w:type="spellEnd"/>
            <w:r>
              <w:rPr>
                <w:rFonts w:ascii="Calibri" w:hAnsi="Calibri"/>
                <w:color w:val="000000"/>
                <w:sz w:val="24"/>
                <w:szCs w:val="24"/>
                <w:lang w:val="en-US"/>
              </w:rPr>
              <w:t>/</w:t>
            </w:r>
          </w:p>
          <w:p w:rsidR="00DE6BC1" w:rsidRDefault="00DE6BC1" w:rsidP="006A0C08">
            <w:pPr>
              <w:spacing w:after="0" w:line="240" w:lineRule="auto"/>
              <w:rPr>
                <w:rFonts w:ascii="Calibri" w:hAnsi="Calibri"/>
                <w:sz w:val="24"/>
                <w:szCs w:val="24"/>
              </w:rPr>
            </w:pPr>
            <w:r>
              <w:rPr>
                <w:rFonts w:ascii="Calibri" w:hAnsi="Calibri"/>
                <w:color w:val="000000"/>
                <w:sz w:val="24"/>
                <w:szCs w:val="24"/>
                <w:lang w:val="en-US"/>
              </w:rPr>
              <w:t xml:space="preserve">401 - </w:t>
            </w:r>
            <w:proofErr w:type="spellStart"/>
            <w:r>
              <w:rPr>
                <w:rFonts w:ascii="Calibri" w:hAnsi="Calibri"/>
                <w:color w:val="000000"/>
                <w:sz w:val="24"/>
                <w:szCs w:val="24"/>
                <w:lang w:val="en-US"/>
              </w:rPr>
              <w:t>Rroga</w:t>
            </w:r>
            <w:proofErr w:type="spellEnd"/>
            <w:r>
              <w:rPr>
                <w:rFonts w:ascii="Calibri" w:hAnsi="Calibri"/>
                <w:color w:val="000000"/>
                <w:sz w:val="24"/>
                <w:szCs w:val="24"/>
                <w:lang w:val="en-US"/>
              </w:rPr>
              <w:t xml:space="preserve"> </w:t>
            </w:r>
            <w:proofErr w:type="spellStart"/>
            <w:r>
              <w:rPr>
                <w:rFonts w:ascii="Calibri" w:hAnsi="Calibri"/>
                <w:color w:val="000000"/>
                <w:sz w:val="24"/>
                <w:szCs w:val="24"/>
                <w:lang w:val="en-US"/>
              </w:rPr>
              <w:t>bazë</w:t>
            </w:r>
            <w:proofErr w:type="spellEnd"/>
          </w:p>
        </w:tc>
        <w:tc>
          <w:tcPr>
            <w:tcW w:w="2338" w:type="dxa"/>
            <w:tcBorders>
              <w:top w:val="single" w:sz="4" w:space="0" w:color="auto"/>
              <w:left w:val="single" w:sz="4" w:space="0" w:color="auto"/>
              <w:bottom w:val="single" w:sz="4" w:space="0" w:color="auto"/>
              <w:right w:val="single" w:sz="4" w:space="0" w:color="auto"/>
            </w:tcBorders>
            <w:hideMark/>
          </w:tcPr>
          <w:p w:rsidR="00DE6BC1" w:rsidRDefault="00DE6BC1" w:rsidP="006A0C08">
            <w:pPr>
              <w:spacing w:after="0" w:line="240" w:lineRule="auto"/>
              <w:jc w:val="center"/>
              <w:rPr>
                <w:rFonts w:ascii="Calibri" w:hAnsi="Calibri"/>
                <w:sz w:val="24"/>
                <w:szCs w:val="24"/>
              </w:rPr>
            </w:pPr>
            <w:r>
              <w:rPr>
                <w:rFonts w:ascii="Calibri" w:hAnsi="Calibri"/>
                <w:color w:val="000000"/>
                <w:sz w:val="24"/>
                <w:szCs w:val="24"/>
              </w:rPr>
              <w:t>14.256.</w:t>
            </w:r>
            <w:r>
              <w:rPr>
                <w:rFonts w:ascii="Calibri" w:hAnsi="Calibri"/>
                <w:color w:val="000000"/>
                <w:sz w:val="24"/>
                <w:szCs w:val="24"/>
                <w:lang w:val="en-US"/>
              </w:rPr>
              <w:t>000</w:t>
            </w:r>
          </w:p>
        </w:tc>
        <w:tc>
          <w:tcPr>
            <w:tcW w:w="2057" w:type="dxa"/>
            <w:tcBorders>
              <w:top w:val="single" w:sz="4" w:space="0" w:color="auto"/>
              <w:left w:val="single" w:sz="4" w:space="0" w:color="auto"/>
              <w:bottom w:val="single" w:sz="4" w:space="0" w:color="auto"/>
              <w:right w:val="single" w:sz="4" w:space="0" w:color="auto"/>
            </w:tcBorders>
            <w:hideMark/>
          </w:tcPr>
          <w:p w:rsidR="00DE6BC1" w:rsidRDefault="00DE6BC1" w:rsidP="006A0C08">
            <w:pPr>
              <w:spacing w:after="0" w:line="240" w:lineRule="auto"/>
              <w:jc w:val="center"/>
              <w:rPr>
                <w:rFonts w:ascii="Calibri" w:hAnsi="Calibri"/>
                <w:sz w:val="24"/>
                <w:szCs w:val="24"/>
              </w:rPr>
            </w:pPr>
            <w:r>
              <w:rPr>
                <w:rFonts w:ascii="Calibri" w:hAnsi="Calibri"/>
                <w:sz w:val="24"/>
                <w:szCs w:val="24"/>
              </w:rPr>
              <w:t>6.308.682</w:t>
            </w:r>
          </w:p>
        </w:tc>
      </w:tr>
      <w:tr w:rsidR="00DE6BC1" w:rsidTr="006A0C08">
        <w:trPr>
          <w:jc w:val="center"/>
        </w:trPr>
        <w:tc>
          <w:tcPr>
            <w:tcW w:w="4847" w:type="dxa"/>
            <w:tcBorders>
              <w:top w:val="single" w:sz="4" w:space="0" w:color="auto"/>
              <w:left w:val="single" w:sz="4" w:space="0" w:color="auto"/>
              <w:bottom w:val="single" w:sz="4" w:space="0" w:color="auto"/>
              <w:right w:val="single" w:sz="4" w:space="0" w:color="auto"/>
            </w:tcBorders>
            <w:hideMark/>
          </w:tcPr>
          <w:p w:rsidR="00DE6BC1" w:rsidRDefault="00DE6BC1" w:rsidP="006A0C08">
            <w:pPr>
              <w:spacing w:after="0" w:line="240" w:lineRule="auto"/>
              <w:rPr>
                <w:rFonts w:ascii="Calibri" w:hAnsi="Calibri"/>
                <w:color w:val="000000"/>
                <w:sz w:val="24"/>
                <w:szCs w:val="24"/>
                <w:lang w:val="en-US"/>
              </w:rPr>
            </w:pPr>
            <w:r>
              <w:rPr>
                <w:rFonts w:ascii="Calibri" w:hAnsi="Calibri"/>
                <w:color w:val="000000"/>
                <w:sz w:val="24"/>
                <w:szCs w:val="24"/>
                <w:lang w:val="en-US"/>
              </w:rPr>
              <w:t xml:space="preserve">402 - </w:t>
            </w:r>
            <w:proofErr w:type="spellStart"/>
            <w:r>
              <w:rPr>
                <w:rFonts w:ascii="Calibri" w:hAnsi="Calibri"/>
                <w:color w:val="000000"/>
                <w:sz w:val="24"/>
                <w:szCs w:val="24"/>
                <w:lang w:val="en-US"/>
              </w:rPr>
              <w:t>Придонеси</w:t>
            </w:r>
            <w:proofErr w:type="spellEnd"/>
            <w:r>
              <w:rPr>
                <w:rFonts w:ascii="Calibri" w:hAnsi="Calibri"/>
                <w:color w:val="000000"/>
                <w:sz w:val="24"/>
                <w:szCs w:val="24"/>
                <w:lang w:val="en-US"/>
              </w:rPr>
              <w:t xml:space="preserve"> </w:t>
            </w:r>
            <w:proofErr w:type="spellStart"/>
            <w:r>
              <w:rPr>
                <w:rFonts w:ascii="Calibri" w:hAnsi="Calibri"/>
                <w:color w:val="000000"/>
                <w:sz w:val="24"/>
                <w:szCs w:val="24"/>
                <w:lang w:val="en-US"/>
              </w:rPr>
              <w:t>за</w:t>
            </w:r>
            <w:proofErr w:type="spellEnd"/>
            <w:r>
              <w:rPr>
                <w:rFonts w:ascii="Calibri" w:hAnsi="Calibri"/>
                <w:color w:val="000000"/>
                <w:sz w:val="24"/>
                <w:szCs w:val="24"/>
                <w:lang w:val="en-US"/>
              </w:rPr>
              <w:t xml:space="preserve"> </w:t>
            </w:r>
            <w:proofErr w:type="spellStart"/>
            <w:r>
              <w:rPr>
                <w:rFonts w:ascii="Calibri" w:hAnsi="Calibri"/>
                <w:color w:val="000000"/>
                <w:sz w:val="24"/>
                <w:szCs w:val="24"/>
                <w:lang w:val="en-US"/>
              </w:rPr>
              <w:t>социјално</w:t>
            </w:r>
            <w:proofErr w:type="spellEnd"/>
            <w:r>
              <w:rPr>
                <w:rFonts w:ascii="Calibri" w:hAnsi="Calibri"/>
                <w:color w:val="000000"/>
                <w:sz w:val="24"/>
                <w:szCs w:val="24"/>
                <w:lang w:val="en-US"/>
              </w:rPr>
              <w:t xml:space="preserve"> </w:t>
            </w:r>
            <w:proofErr w:type="spellStart"/>
            <w:r>
              <w:rPr>
                <w:rFonts w:ascii="Calibri" w:hAnsi="Calibri"/>
                <w:color w:val="000000"/>
                <w:sz w:val="24"/>
                <w:szCs w:val="24"/>
                <w:lang w:val="en-US"/>
              </w:rPr>
              <w:t>осигурување</w:t>
            </w:r>
            <w:proofErr w:type="spellEnd"/>
          </w:p>
          <w:p w:rsidR="00DE6BC1" w:rsidRDefault="00DE6BC1" w:rsidP="006A0C08">
            <w:pPr>
              <w:spacing w:after="0" w:line="240" w:lineRule="auto"/>
              <w:rPr>
                <w:rFonts w:ascii="Calibri" w:hAnsi="Calibri"/>
                <w:sz w:val="24"/>
                <w:szCs w:val="24"/>
              </w:rPr>
            </w:pPr>
            <w:r>
              <w:rPr>
                <w:rFonts w:ascii="Calibri" w:hAnsi="Calibri"/>
                <w:color w:val="000000"/>
                <w:sz w:val="24"/>
                <w:szCs w:val="24"/>
                <w:lang w:val="sq-AL"/>
              </w:rPr>
              <w:t xml:space="preserve">402 - </w:t>
            </w:r>
            <w:proofErr w:type="spellStart"/>
            <w:r>
              <w:rPr>
                <w:rFonts w:ascii="Calibri" w:hAnsi="Calibri"/>
                <w:color w:val="000000"/>
                <w:sz w:val="24"/>
                <w:szCs w:val="24"/>
              </w:rPr>
              <w:t>Kontribute</w:t>
            </w:r>
            <w:proofErr w:type="spellEnd"/>
            <w:r>
              <w:rPr>
                <w:rFonts w:ascii="Calibri" w:hAnsi="Calibri"/>
                <w:color w:val="000000"/>
                <w:sz w:val="24"/>
                <w:szCs w:val="24"/>
              </w:rPr>
              <w:t xml:space="preserve"> </w:t>
            </w:r>
            <w:proofErr w:type="spellStart"/>
            <w:r>
              <w:rPr>
                <w:rFonts w:ascii="Calibri" w:hAnsi="Calibri"/>
                <w:color w:val="000000"/>
                <w:sz w:val="24"/>
                <w:szCs w:val="24"/>
              </w:rPr>
              <w:t>pë</w:t>
            </w:r>
            <w:proofErr w:type="spellEnd"/>
            <w:r>
              <w:rPr>
                <w:rFonts w:ascii="Calibri" w:hAnsi="Calibri"/>
                <w:color w:val="000000"/>
                <w:sz w:val="24"/>
                <w:szCs w:val="24"/>
              </w:rPr>
              <w:t xml:space="preserve"> </w:t>
            </w:r>
            <w:proofErr w:type="spellStart"/>
            <w:r>
              <w:rPr>
                <w:rFonts w:ascii="Calibri" w:hAnsi="Calibri"/>
                <w:color w:val="000000"/>
                <w:sz w:val="24"/>
                <w:szCs w:val="24"/>
              </w:rPr>
              <w:t>sigurim</w:t>
            </w:r>
            <w:proofErr w:type="spellEnd"/>
            <w:r>
              <w:rPr>
                <w:rFonts w:ascii="Calibri" w:hAnsi="Calibri"/>
                <w:color w:val="000000"/>
                <w:sz w:val="24"/>
                <w:szCs w:val="24"/>
              </w:rPr>
              <w:t xml:space="preserve"> </w:t>
            </w:r>
            <w:proofErr w:type="spellStart"/>
            <w:r>
              <w:rPr>
                <w:rFonts w:ascii="Calibri" w:hAnsi="Calibri"/>
                <w:color w:val="000000"/>
                <w:sz w:val="24"/>
                <w:szCs w:val="24"/>
              </w:rPr>
              <w:t>socijal</w:t>
            </w:r>
            <w:proofErr w:type="spellEnd"/>
          </w:p>
        </w:tc>
        <w:tc>
          <w:tcPr>
            <w:tcW w:w="2338" w:type="dxa"/>
            <w:tcBorders>
              <w:top w:val="single" w:sz="4" w:space="0" w:color="auto"/>
              <w:left w:val="single" w:sz="4" w:space="0" w:color="auto"/>
              <w:bottom w:val="single" w:sz="4" w:space="0" w:color="auto"/>
              <w:right w:val="single" w:sz="4" w:space="0" w:color="auto"/>
            </w:tcBorders>
            <w:hideMark/>
          </w:tcPr>
          <w:p w:rsidR="00DE6BC1" w:rsidRDefault="00DE6BC1" w:rsidP="006A0C08">
            <w:pPr>
              <w:spacing w:after="0" w:line="240" w:lineRule="auto"/>
              <w:jc w:val="center"/>
              <w:rPr>
                <w:rFonts w:ascii="Calibri" w:hAnsi="Calibri"/>
                <w:sz w:val="24"/>
                <w:szCs w:val="24"/>
              </w:rPr>
            </w:pPr>
            <w:r>
              <w:rPr>
                <w:rFonts w:ascii="Calibri" w:hAnsi="Calibri"/>
                <w:color w:val="000000"/>
                <w:sz w:val="24"/>
                <w:szCs w:val="24"/>
              </w:rPr>
              <w:t>5.574.</w:t>
            </w:r>
            <w:r>
              <w:rPr>
                <w:rFonts w:ascii="Calibri" w:hAnsi="Calibri"/>
                <w:color w:val="000000"/>
                <w:sz w:val="24"/>
                <w:szCs w:val="24"/>
                <w:lang w:val="en-US"/>
              </w:rPr>
              <w:t>000</w:t>
            </w:r>
          </w:p>
        </w:tc>
        <w:tc>
          <w:tcPr>
            <w:tcW w:w="2057" w:type="dxa"/>
            <w:tcBorders>
              <w:top w:val="single" w:sz="4" w:space="0" w:color="auto"/>
              <w:left w:val="single" w:sz="4" w:space="0" w:color="auto"/>
              <w:bottom w:val="single" w:sz="4" w:space="0" w:color="auto"/>
              <w:right w:val="single" w:sz="4" w:space="0" w:color="auto"/>
            </w:tcBorders>
            <w:hideMark/>
          </w:tcPr>
          <w:p w:rsidR="00DE6BC1" w:rsidRDefault="00DE6BC1" w:rsidP="006A0C08">
            <w:pPr>
              <w:spacing w:after="0" w:line="240" w:lineRule="auto"/>
              <w:jc w:val="center"/>
              <w:rPr>
                <w:rFonts w:ascii="Calibri" w:hAnsi="Calibri"/>
                <w:sz w:val="24"/>
                <w:szCs w:val="24"/>
              </w:rPr>
            </w:pPr>
            <w:r>
              <w:rPr>
                <w:rFonts w:ascii="Calibri" w:hAnsi="Calibri"/>
                <w:sz w:val="24"/>
                <w:szCs w:val="24"/>
              </w:rPr>
              <w:t>2.415.932</w:t>
            </w:r>
          </w:p>
        </w:tc>
      </w:tr>
      <w:tr w:rsidR="00DE6BC1" w:rsidTr="006A0C08">
        <w:trPr>
          <w:jc w:val="center"/>
        </w:trPr>
        <w:tc>
          <w:tcPr>
            <w:tcW w:w="4847" w:type="dxa"/>
            <w:tcBorders>
              <w:top w:val="single" w:sz="4" w:space="0" w:color="auto"/>
              <w:left w:val="single" w:sz="4" w:space="0" w:color="auto"/>
              <w:bottom w:val="single" w:sz="4" w:space="0" w:color="auto"/>
              <w:right w:val="single" w:sz="4" w:space="0" w:color="auto"/>
            </w:tcBorders>
            <w:hideMark/>
          </w:tcPr>
          <w:p w:rsidR="00DE6BC1" w:rsidRDefault="00DE6BC1" w:rsidP="006A0C08">
            <w:pPr>
              <w:spacing w:after="0" w:line="240" w:lineRule="auto"/>
              <w:rPr>
                <w:rFonts w:ascii="Calibri" w:hAnsi="Calibri"/>
                <w:color w:val="000000"/>
                <w:sz w:val="24"/>
                <w:szCs w:val="24"/>
                <w:lang w:val="en-US"/>
              </w:rPr>
            </w:pPr>
            <w:r>
              <w:rPr>
                <w:rFonts w:ascii="Calibri" w:hAnsi="Calibri"/>
                <w:color w:val="000000"/>
                <w:sz w:val="24"/>
                <w:szCs w:val="24"/>
                <w:lang w:val="en-US"/>
              </w:rPr>
              <w:t xml:space="preserve">420 - </w:t>
            </w:r>
            <w:proofErr w:type="spellStart"/>
            <w:r>
              <w:rPr>
                <w:rFonts w:ascii="Calibri" w:hAnsi="Calibri"/>
                <w:color w:val="000000"/>
                <w:sz w:val="24"/>
                <w:szCs w:val="24"/>
                <w:lang w:val="en-US"/>
              </w:rPr>
              <w:t>Патни</w:t>
            </w:r>
            <w:proofErr w:type="spellEnd"/>
            <w:r>
              <w:rPr>
                <w:rFonts w:ascii="Calibri" w:hAnsi="Calibri"/>
                <w:color w:val="000000"/>
                <w:sz w:val="24"/>
                <w:szCs w:val="24"/>
                <w:lang w:val="en-US"/>
              </w:rPr>
              <w:t xml:space="preserve"> </w:t>
            </w:r>
            <w:proofErr w:type="spellStart"/>
            <w:r>
              <w:rPr>
                <w:rFonts w:ascii="Calibri" w:hAnsi="Calibri"/>
                <w:color w:val="000000"/>
                <w:sz w:val="24"/>
                <w:szCs w:val="24"/>
                <w:lang w:val="en-US"/>
              </w:rPr>
              <w:t>расходи</w:t>
            </w:r>
            <w:proofErr w:type="spellEnd"/>
            <w:r>
              <w:rPr>
                <w:rFonts w:ascii="Calibri" w:hAnsi="Calibri"/>
                <w:color w:val="000000"/>
                <w:sz w:val="24"/>
                <w:szCs w:val="24"/>
                <w:lang w:val="en-US"/>
              </w:rPr>
              <w:t>/</w:t>
            </w:r>
          </w:p>
          <w:p w:rsidR="00DE6BC1" w:rsidRDefault="00DE6BC1" w:rsidP="006A0C08">
            <w:pPr>
              <w:spacing w:after="0" w:line="240" w:lineRule="auto"/>
              <w:rPr>
                <w:rFonts w:ascii="Calibri" w:hAnsi="Calibri"/>
                <w:color w:val="000000"/>
                <w:sz w:val="24"/>
                <w:szCs w:val="24"/>
                <w:lang w:val="en-US"/>
              </w:rPr>
            </w:pPr>
            <w:r>
              <w:rPr>
                <w:rFonts w:ascii="Calibri" w:hAnsi="Calibri"/>
                <w:color w:val="000000"/>
                <w:sz w:val="24"/>
                <w:szCs w:val="24"/>
                <w:lang w:val="en-US"/>
              </w:rPr>
              <w:t xml:space="preserve">420 - </w:t>
            </w:r>
            <w:proofErr w:type="spellStart"/>
            <w:r>
              <w:rPr>
                <w:rFonts w:ascii="Calibri" w:hAnsi="Calibri"/>
                <w:color w:val="000000"/>
                <w:sz w:val="24"/>
                <w:szCs w:val="24"/>
                <w:lang w:val="en-US"/>
              </w:rPr>
              <w:t>Shpenzimet</w:t>
            </w:r>
            <w:proofErr w:type="spellEnd"/>
            <w:r>
              <w:rPr>
                <w:rFonts w:ascii="Calibri" w:hAnsi="Calibri"/>
                <w:color w:val="000000"/>
                <w:sz w:val="24"/>
                <w:szCs w:val="24"/>
                <w:lang w:val="en-US"/>
              </w:rPr>
              <w:t xml:space="preserve"> e </w:t>
            </w:r>
            <w:proofErr w:type="spellStart"/>
            <w:r>
              <w:rPr>
                <w:rFonts w:ascii="Calibri" w:hAnsi="Calibri"/>
                <w:color w:val="000000"/>
                <w:sz w:val="24"/>
                <w:szCs w:val="24"/>
                <w:lang w:val="en-US"/>
              </w:rPr>
              <w:t>udhëtimimeve</w:t>
            </w:r>
            <w:proofErr w:type="spellEnd"/>
          </w:p>
        </w:tc>
        <w:tc>
          <w:tcPr>
            <w:tcW w:w="2338" w:type="dxa"/>
            <w:tcBorders>
              <w:top w:val="single" w:sz="4" w:space="0" w:color="auto"/>
              <w:left w:val="single" w:sz="4" w:space="0" w:color="auto"/>
              <w:bottom w:val="single" w:sz="4" w:space="0" w:color="auto"/>
              <w:right w:val="single" w:sz="4" w:space="0" w:color="auto"/>
            </w:tcBorders>
            <w:hideMark/>
          </w:tcPr>
          <w:p w:rsidR="00DE6BC1" w:rsidRDefault="00DE6BC1" w:rsidP="006A0C08">
            <w:pPr>
              <w:spacing w:after="0" w:line="240" w:lineRule="auto"/>
              <w:jc w:val="center"/>
              <w:rPr>
                <w:rFonts w:ascii="Calibri" w:hAnsi="Calibri"/>
                <w:sz w:val="24"/>
                <w:szCs w:val="24"/>
              </w:rPr>
            </w:pPr>
            <w:r>
              <w:rPr>
                <w:rFonts w:ascii="Calibri" w:hAnsi="Calibri"/>
                <w:sz w:val="24"/>
                <w:szCs w:val="24"/>
              </w:rPr>
              <w:t>354.000</w:t>
            </w:r>
          </w:p>
        </w:tc>
        <w:tc>
          <w:tcPr>
            <w:tcW w:w="2057" w:type="dxa"/>
            <w:tcBorders>
              <w:top w:val="single" w:sz="4" w:space="0" w:color="auto"/>
              <w:left w:val="single" w:sz="4" w:space="0" w:color="auto"/>
              <w:bottom w:val="single" w:sz="4" w:space="0" w:color="auto"/>
              <w:right w:val="single" w:sz="4" w:space="0" w:color="auto"/>
            </w:tcBorders>
            <w:hideMark/>
          </w:tcPr>
          <w:p w:rsidR="00DE6BC1" w:rsidRDefault="00DE6BC1" w:rsidP="006A0C08">
            <w:pPr>
              <w:spacing w:after="0" w:line="240" w:lineRule="auto"/>
              <w:jc w:val="center"/>
              <w:rPr>
                <w:rFonts w:ascii="Calibri" w:hAnsi="Calibri"/>
                <w:sz w:val="24"/>
                <w:szCs w:val="24"/>
              </w:rPr>
            </w:pPr>
            <w:r>
              <w:rPr>
                <w:rFonts w:ascii="Calibri" w:hAnsi="Calibri"/>
                <w:sz w:val="24"/>
                <w:szCs w:val="24"/>
              </w:rPr>
              <w:t>50.000</w:t>
            </w:r>
          </w:p>
        </w:tc>
      </w:tr>
      <w:tr w:rsidR="00DE6BC1" w:rsidTr="006A0C08">
        <w:trPr>
          <w:jc w:val="center"/>
        </w:trPr>
        <w:tc>
          <w:tcPr>
            <w:tcW w:w="4847" w:type="dxa"/>
            <w:tcBorders>
              <w:top w:val="single" w:sz="4" w:space="0" w:color="auto"/>
              <w:left w:val="single" w:sz="4" w:space="0" w:color="auto"/>
              <w:bottom w:val="single" w:sz="4" w:space="0" w:color="auto"/>
              <w:right w:val="single" w:sz="4" w:space="0" w:color="auto"/>
            </w:tcBorders>
            <w:hideMark/>
          </w:tcPr>
          <w:p w:rsidR="00DE6BC1" w:rsidRDefault="00DE6BC1" w:rsidP="006A0C08">
            <w:pPr>
              <w:spacing w:after="0" w:line="240" w:lineRule="auto"/>
              <w:rPr>
                <w:rFonts w:ascii="Calibri" w:hAnsi="Calibri"/>
                <w:color w:val="000000"/>
                <w:sz w:val="24"/>
                <w:szCs w:val="24"/>
                <w:lang w:val="en-US"/>
              </w:rPr>
            </w:pPr>
            <w:r>
              <w:rPr>
                <w:rFonts w:ascii="Calibri" w:hAnsi="Calibri"/>
                <w:color w:val="000000"/>
                <w:sz w:val="24"/>
                <w:szCs w:val="24"/>
                <w:lang w:val="en-US"/>
              </w:rPr>
              <w:t xml:space="preserve">421 - </w:t>
            </w:r>
            <w:proofErr w:type="spellStart"/>
            <w:r>
              <w:rPr>
                <w:rFonts w:ascii="Calibri" w:hAnsi="Calibri"/>
                <w:color w:val="000000"/>
                <w:sz w:val="24"/>
                <w:szCs w:val="24"/>
                <w:lang w:val="en-US"/>
              </w:rPr>
              <w:t>Комунални</w:t>
            </w:r>
            <w:proofErr w:type="spellEnd"/>
            <w:r>
              <w:rPr>
                <w:rFonts w:ascii="Calibri" w:hAnsi="Calibri"/>
                <w:color w:val="000000"/>
                <w:sz w:val="24"/>
                <w:szCs w:val="24"/>
                <w:lang w:val="en-US"/>
              </w:rPr>
              <w:t xml:space="preserve"> </w:t>
            </w:r>
            <w:proofErr w:type="spellStart"/>
            <w:r>
              <w:rPr>
                <w:rFonts w:ascii="Calibri" w:hAnsi="Calibri"/>
                <w:color w:val="000000"/>
                <w:sz w:val="24"/>
                <w:szCs w:val="24"/>
                <w:lang w:val="en-US"/>
              </w:rPr>
              <w:t>услуги</w:t>
            </w:r>
            <w:proofErr w:type="spellEnd"/>
          </w:p>
          <w:p w:rsidR="00DE6BC1" w:rsidRDefault="00DE6BC1" w:rsidP="006A0C08">
            <w:pPr>
              <w:spacing w:after="0" w:line="240" w:lineRule="auto"/>
              <w:rPr>
                <w:rFonts w:ascii="Calibri" w:hAnsi="Calibri"/>
                <w:color w:val="000000"/>
                <w:sz w:val="24"/>
                <w:szCs w:val="24"/>
                <w:lang w:val="en-US"/>
              </w:rPr>
            </w:pPr>
            <w:r>
              <w:rPr>
                <w:rFonts w:ascii="Calibri" w:hAnsi="Calibri"/>
                <w:color w:val="000000"/>
                <w:sz w:val="24"/>
                <w:szCs w:val="24"/>
                <w:lang w:val="en-US"/>
              </w:rPr>
              <w:t xml:space="preserve">421 – Shërbimet </w:t>
            </w:r>
            <w:proofErr w:type="spellStart"/>
            <w:r>
              <w:rPr>
                <w:rFonts w:ascii="Calibri" w:hAnsi="Calibri"/>
                <w:color w:val="000000"/>
                <w:sz w:val="24"/>
                <w:szCs w:val="24"/>
                <w:lang w:val="en-US"/>
              </w:rPr>
              <w:t>komunale</w:t>
            </w:r>
            <w:proofErr w:type="spellEnd"/>
          </w:p>
        </w:tc>
        <w:tc>
          <w:tcPr>
            <w:tcW w:w="2338" w:type="dxa"/>
            <w:tcBorders>
              <w:top w:val="single" w:sz="4" w:space="0" w:color="auto"/>
              <w:left w:val="single" w:sz="4" w:space="0" w:color="auto"/>
              <w:bottom w:val="single" w:sz="4" w:space="0" w:color="auto"/>
              <w:right w:val="single" w:sz="4" w:space="0" w:color="auto"/>
            </w:tcBorders>
            <w:hideMark/>
          </w:tcPr>
          <w:p w:rsidR="00DE6BC1" w:rsidRDefault="00DE6BC1" w:rsidP="006A0C08">
            <w:pPr>
              <w:spacing w:after="0" w:line="240" w:lineRule="auto"/>
              <w:jc w:val="center"/>
              <w:rPr>
                <w:rFonts w:ascii="Calibri" w:hAnsi="Calibri"/>
                <w:sz w:val="24"/>
                <w:szCs w:val="24"/>
              </w:rPr>
            </w:pPr>
            <w:r>
              <w:rPr>
                <w:rFonts w:ascii="Calibri" w:hAnsi="Calibri"/>
                <w:sz w:val="24"/>
                <w:szCs w:val="24"/>
              </w:rPr>
              <w:t>2.050.000</w:t>
            </w:r>
          </w:p>
        </w:tc>
        <w:tc>
          <w:tcPr>
            <w:tcW w:w="2057" w:type="dxa"/>
            <w:tcBorders>
              <w:top w:val="single" w:sz="4" w:space="0" w:color="auto"/>
              <w:left w:val="single" w:sz="4" w:space="0" w:color="auto"/>
              <w:bottom w:val="single" w:sz="4" w:space="0" w:color="auto"/>
              <w:right w:val="single" w:sz="4" w:space="0" w:color="auto"/>
            </w:tcBorders>
            <w:hideMark/>
          </w:tcPr>
          <w:p w:rsidR="00DE6BC1" w:rsidRDefault="00DE6BC1" w:rsidP="006A0C08">
            <w:pPr>
              <w:spacing w:after="0" w:line="240" w:lineRule="auto"/>
              <w:jc w:val="center"/>
              <w:rPr>
                <w:rFonts w:ascii="Calibri" w:hAnsi="Calibri"/>
                <w:sz w:val="24"/>
                <w:szCs w:val="24"/>
              </w:rPr>
            </w:pPr>
            <w:r>
              <w:rPr>
                <w:rFonts w:ascii="Calibri" w:hAnsi="Calibri"/>
                <w:sz w:val="24"/>
                <w:szCs w:val="24"/>
              </w:rPr>
              <w:t>864.986</w:t>
            </w:r>
          </w:p>
        </w:tc>
      </w:tr>
      <w:tr w:rsidR="00DE6BC1" w:rsidTr="006A0C08">
        <w:trPr>
          <w:jc w:val="center"/>
        </w:trPr>
        <w:tc>
          <w:tcPr>
            <w:tcW w:w="4847" w:type="dxa"/>
            <w:tcBorders>
              <w:top w:val="single" w:sz="4" w:space="0" w:color="auto"/>
              <w:left w:val="single" w:sz="4" w:space="0" w:color="auto"/>
              <w:bottom w:val="single" w:sz="4" w:space="0" w:color="auto"/>
              <w:right w:val="single" w:sz="4" w:space="0" w:color="auto"/>
            </w:tcBorders>
            <w:hideMark/>
          </w:tcPr>
          <w:p w:rsidR="00DE6BC1" w:rsidRDefault="00DE6BC1" w:rsidP="006A0C08">
            <w:pPr>
              <w:spacing w:after="0" w:line="240" w:lineRule="auto"/>
              <w:rPr>
                <w:rFonts w:ascii="Calibri" w:hAnsi="Calibri"/>
                <w:color w:val="000000"/>
                <w:sz w:val="24"/>
                <w:szCs w:val="24"/>
                <w:lang w:val="en-US"/>
              </w:rPr>
            </w:pPr>
            <w:r>
              <w:rPr>
                <w:rFonts w:ascii="Calibri" w:hAnsi="Calibri"/>
                <w:color w:val="000000"/>
                <w:sz w:val="24"/>
                <w:szCs w:val="24"/>
                <w:lang w:val="en-US"/>
              </w:rPr>
              <w:t xml:space="preserve">423 - </w:t>
            </w:r>
            <w:proofErr w:type="spellStart"/>
            <w:r>
              <w:rPr>
                <w:rFonts w:ascii="Calibri" w:hAnsi="Calibri"/>
                <w:color w:val="000000"/>
                <w:sz w:val="24"/>
                <w:szCs w:val="24"/>
                <w:lang w:val="en-US"/>
              </w:rPr>
              <w:t>Материјали</w:t>
            </w:r>
            <w:proofErr w:type="spellEnd"/>
            <w:r>
              <w:rPr>
                <w:rFonts w:ascii="Calibri" w:hAnsi="Calibri"/>
                <w:color w:val="000000"/>
                <w:sz w:val="24"/>
                <w:szCs w:val="24"/>
                <w:lang w:val="en-US"/>
              </w:rPr>
              <w:t xml:space="preserve"> и </w:t>
            </w:r>
            <w:proofErr w:type="spellStart"/>
            <w:r>
              <w:rPr>
                <w:rFonts w:ascii="Calibri" w:hAnsi="Calibri"/>
                <w:color w:val="000000"/>
                <w:sz w:val="24"/>
                <w:szCs w:val="24"/>
                <w:lang w:val="en-US"/>
              </w:rPr>
              <w:t>ситен</w:t>
            </w:r>
            <w:proofErr w:type="spellEnd"/>
            <w:r>
              <w:rPr>
                <w:rFonts w:ascii="Calibri" w:hAnsi="Calibri"/>
                <w:color w:val="000000"/>
                <w:sz w:val="24"/>
                <w:szCs w:val="24"/>
                <w:lang w:val="en-US"/>
              </w:rPr>
              <w:t xml:space="preserve"> </w:t>
            </w:r>
            <w:proofErr w:type="spellStart"/>
            <w:r>
              <w:rPr>
                <w:rFonts w:ascii="Calibri" w:hAnsi="Calibri"/>
                <w:color w:val="000000"/>
                <w:sz w:val="24"/>
                <w:szCs w:val="24"/>
                <w:lang w:val="en-US"/>
              </w:rPr>
              <w:t>инвентар</w:t>
            </w:r>
            <w:proofErr w:type="spellEnd"/>
          </w:p>
          <w:p w:rsidR="00DE6BC1" w:rsidRDefault="00DE6BC1" w:rsidP="006A0C08">
            <w:pPr>
              <w:spacing w:after="0" w:line="240" w:lineRule="auto"/>
              <w:rPr>
                <w:rFonts w:ascii="Calibri" w:hAnsi="Calibri"/>
                <w:color w:val="000000"/>
                <w:sz w:val="24"/>
                <w:szCs w:val="24"/>
                <w:lang w:val="en-US"/>
              </w:rPr>
            </w:pPr>
            <w:r>
              <w:rPr>
                <w:rFonts w:ascii="Calibri" w:hAnsi="Calibri"/>
                <w:color w:val="000000"/>
                <w:sz w:val="24"/>
                <w:szCs w:val="24"/>
                <w:lang w:val="en-US"/>
              </w:rPr>
              <w:t xml:space="preserve">423 – </w:t>
            </w:r>
            <w:proofErr w:type="spellStart"/>
            <w:r>
              <w:rPr>
                <w:rFonts w:ascii="Calibri" w:hAnsi="Calibri"/>
                <w:color w:val="000000"/>
                <w:sz w:val="24"/>
                <w:szCs w:val="24"/>
                <w:lang w:val="en-US"/>
              </w:rPr>
              <w:t>Materijalet</w:t>
            </w:r>
            <w:proofErr w:type="spellEnd"/>
            <w:r>
              <w:rPr>
                <w:rFonts w:ascii="Calibri" w:hAnsi="Calibri"/>
                <w:color w:val="000000"/>
                <w:sz w:val="24"/>
                <w:szCs w:val="24"/>
                <w:lang w:val="en-US"/>
              </w:rPr>
              <w:t xml:space="preserve"> </w:t>
            </w:r>
            <w:proofErr w:type="spellStart"/>
            <w:r>
              <w:rPr>
                <w:rFonts w:ascii="Calibri" w:hAnsi="Calibri"/>
                <w:color w:val="000000"/>
                <w:sz w:val="24"/>
                <w:szCs w:val="24"/>
                <w:lang w:val="en-US"/>
              </w:rPr>
              <w:t>dhe</w:t>
            </w:r>
            <w:proofErr w:type="spellEnd"/>
            <w:r>
              <w:rPr>
                <w:rFonts w:ascii="Calibri" w:hAnsi="Calibri"/>
                <w:color w:val="000000"/>
                <w:sz w:val="24"/>
                <w:szCs w:val="24"/>
                <w:lang w:val="en-US"/>
              </w:rPr>
              <w:t xml:space="preserve"> </w:t>
            </w:r>
            <w:proofErr w:type="spellStart"/>
            <w:r>
              <w:rPr>
                <w:rFonts w:ascii="Calibri" w:hAnsi="Calibri"/>
                <w:color w:val="000000"/>
                <w:sz w:val="24"/>
                <w:szCs w:val="24"/>
                <w:lang w:val="en-US"/>
              </w:rPr>
              <w:t>inventari</w:t>
            </w:r>
            <w:proofErr w:type="spellEnd"/>
            <w:r>
              <w:rPr>
                <w:rFonts w:ascii="Calibri" w:hAnsi="Calibri"/>
                <w:color w:val="000000"/>
                <w:sz w:val="24"/>
                <w:szCs w:val="24"/>
                <w:lang w:val="en-US"/>
              </w:rPr>
              <w:t xml:space="preserve"> I </w:t>
            </w:r>
            <w:proofErr w:type="spellStart"/>
            <w:r>
              <w:rPr>
                <w:rFonts w:ascii="Calibri" w:hAnsi="Calibri"/>
                <w:color w:val="000000"/>
                <w:sz w:val="24"/>
                <w:szCs w:val="24"/>
                <w:lang w:val="en-US"/>
              </w:rPr>
              <w:t>vogël</w:t>
            </w:r>
            <w:proofErr w:type="spellEnd"/>
          </w:p>
        </w:tc>
        <w:tc>
          <w:tcPr>
            <w:tcW w:w="2338" w:type="dxa"/>
            <w:tcBorders>
              <w:top w:val="single" w:sz="4" w:space="0" w:color="auto"/>
              <w:left w:val="single" w:sz="4" w:space="0" w:color="auto"/>
              <w:bottom w:val="single" w:sz="4" w:space="0" w:color="auto"/>
              <w:right w:val="single" w:sz="4" w:space="0" w:color="auto"/>
            </w:tcBorders>
            <w:hideMark/>
          </w:tcPr>
          <w:p w:rsidR="00DE6BC1" w:rsidRDefault="00DE6BC1" w:rsidP="006A0C08">
            <w:pPr>
              <w:spacing w:after="0" w:line="240" w:lineRule="auto"/>
              <w:jc w:val="center"/>
              <w:rPr>
                <w:rFonts w:ascii="Calibri" w:hAnsi="Calibri"/>
                <w:sz w:val="24"/>
                <w:szCs w:val="24"/>
              </w:rPr>
            </w:pPr>
            <w:r>
              <w:rPr>
                <w:rFonts w:ascii="Calibri" w:hAnsi="Calibri"/>
                <w:sz w:val="24"/>
                <w:szCs w:val="24"/>
              </w:rPr>
              <w:t>324.000</w:t>
            </w:r>
          </w:p>
        </w:tc>
        <w:tc>
          <w:tcPr>
            <w:tcW w:w="2057" w:type="dxa"/>
            <w:tcBorders>
              <w:top w:val="single" w:sz="4" w:space="0" w:color="auto"/>
              <w:left w:val="single" w:sz="4" w:space="0" w:color="auto"/>
              <w:bottom w:val="single" w:sz="4" w:space="0" w:color="auto"/>
              <w:right w:val="single" w:sz="4" w:space="0" w:color="auto"/>
            </w:tcBorders>
            <w:hideMark/>
          </w:tcPr>
          <w:p w:rsidR="00DE6BC1" w:rsidRDefault="00DE6BC1" w:rsidP="006A0C08">
            <w:pPr>
              <w:spacing w:after="0" w:line="240" w:lineRule="auto"/>
              <w:jc w:val="center"/>
              <w:rPr>
                <w:rFonts w:ascii="Calibri" w:hAnsi="Calibri"/>
                <w:sz w:val="24"/>
                <w:szCs w:val="24"/>
              </w:rPr>
            </w:pPr>
            <w:r>
              <w:rPr>
                <w:rFonts w:ascii="Calibri" w:hAnsi="Calibri"/>
                <w:sz w:val="24"/>
                <w:szCs w:val="24"/>
              </w:rPr>
              <w:t>167.081</w:t>
            </w:r>
          </w:p>
        </w:tc>
      </w:tr>
      <w:tr w:rsidR="00DE6BC1" w:rsidTr="006A0C08">
        <w:trPr>
          <w:jc w:val="center"/>
        </w:trPr>
        <w:tc>
          <w:tcPr>
            <w:tcW w:w="4847" w:type="dxa"/>
            <w:tcBorders>
              <w:top w:val="single" w:sz="4" w:space="0" w:color="auto"/>
              <w:left w:val="single" w:sz="4" w:space="0" w:color="auto"/>
              <w:bottom w:val="single" w:sz="4" w:space="0" w:color="auto"/>
              <w:right w:val="single" w:sz="4" w:space="0" w:color="auto"/>
            </w:tcBorders>
            <w:hideMark/>
          </w:tcPr>
          <w:p w:rsidR="00DE6BC1" w:rsidRDefault="00DE6BC1" w:rsidP="006A0C08">
            <w:pPr>
              <w:spacing w:after="0" w:line="240" w:lineRule="auto"/>
              <w:rPr>
                <w:rFonts w:ascii="Calibri" w:hAnsi="Calibri"/>
                <w:color w:val="000000"/>
                <w:sz w:val="24"/>
                <w:szCs w:val="24"/>
                <w:lang w:val="en-US"/>
              </w:rPr>
            </w:pPr>
            <w:r>
              <w:rPr>
                <w:rFonts w:ascii="Calibri" w:hAnsi="Calibri"/>
                <w:color w:val="000000"/>
                <w:sz w:val="24"/>
                <w:szCs w:val="24"/>
                <w:lang w:val="en-US"/>
              </w:rPr>
              <w:t xml:space="preserve">424 - </w:t>
            </w:r>
            <w:proofErr w:type="spellStart"/>
            <w:r>
              <w:rPr>
                <w:rFonts w:ascii="Calibri" w:hAnsi="Calibri"/>
                <w:color w:val="000000"/>
                <w:sz w:val="24"/>
                <w:szCs w:val="24"/>
                <w:lang w:val="en-US"/>
              </w:rPr>
              <w:t>Поправки</w:t>
            </w:r>
            <w:proofErr w:type="spellEnd"/>
            <w:r>
              <w:rPr>
                <w:rFonts w:ascii="Calibri" w:hAnsi="Calibri"/>
                <w:color w:val="000000"/>
                <w:sz w:val="24"/>
                <w:szCs w:val="24"/>
                <w:lang w:val="en-US"/>
              </w:rPr>
              <w:t xml:space="preserve"> и </w:t>
            </w:r>
            <w:proofErr w:type="spellStart"/>
            <w:r>
              <w:rPr>
                <w:rFonts w:ascii="Calibri" w:hAnsi="Calibri"/>
                <w:color w:val="000000"/>
                <w:sz w:val="24"/>
                <w:szCs w:val="24"/>
                <w:lang w:val="en-US"/>
              </w:rPr>
              <w:t>тековно</w:t>
            </w:r>
            <w:proofErr w:type="spellEnd"/>
            <w:r>
              <w:rPr>
                <w:rFonts w:ascii="Calibri" w:hAnsi="Calibri"/>
                <w:color w:val="000000"/>
                <w:sz w:val="24"/>
                <w:szCs w:val="24"/>
                <w:lang w:val="en-US"/>
              </w:rPr>
              <w:t xml:space="preserve"> </w:t>
            </w:r>
            <w:proofErr w:type="spellStart"/>
            <w:r>
              <w:rPr>
                <w:rFonts w:ascii="Calibri" w:hAnsi="Calibri"/>
                <w:color w:val="000000"/>
                <w:sz w:val="24"/>
                <w:szCs w:val="24"/>
                <w:lang w:val="en-US"/>
              </w:rPr>
              <w:t>одржување</w:t>
            </w:r>
            <w:proofErr w:type="spellEnd"/>
          </w:p>
          <w:p w:rsidR="00DE6BC1" w:rsidRDefault="00DE6BC1" w:rsidP="006A0C08">
            <w:pPr>
              <w:spacing w:after="0" w:line="240" w:lineRule="auto"/>
              <w:rPr>
                <w:rFonts w:ascii="Calibri" w:hAnsi="Calibri"/>
                <w:color w:val="000000"/>
                <w:sz w:val="24"/>
                <w:szCs w:val="24"/>
                <w:lang w:val="en-US"/>
              </w:rPr>
            </w:pPr>
            <w:r>
              <w:rPr>
                <w:rFonts w:ascii="Calibri" w:hAnsi="Calibri"/>
                <w:color w:val="000000"/>
                <w:sz w:val="24"/>
                <w:szCs w:val="24"/>
                <w:lang w:val="en-US"/>
              </w:rPr>
              <w:t xml:space="preserve">424 - </w:t>
            </w:r>
            <w:proofErr w:type="spellStart"/>
            <w:r w:rsidRPr="001847BA">
              <w:rPr>
                <w:rFonts w:ascii="Calibri" w:hAnsi="Calibri"/>
                <w:color w:val="000000"/>
                <w:sz w:val="24"/>
                <w:szCs w:val="24"/>
                <w:lang w:val="en-US"/>
              </w:rPr>
              <w:t>Riparimet</w:t>
            </w:r>
            <w:proofErr w:type="spellEnd"/>
            <w:r w:rsidRPr="001847BA">
              <w:rPr>
                <w:rFonts w:ascii="Calibri" w:hAnsi="Calibri"/>
                <w:color w:val="000000"/>
                <w:sz w:val="24"/>
                <w:szCs w:val="24"/>
                <w:lang w:val="en-US"/>
              </w:rPr>
              <w:t xml:space="preserve"> </w:t>
            </w:r>
            <w:proofErr w:type="spellStart"/>
            <w:r w:rsidRPr="001847BA">
              <w:rPr>
                <w:rFonts w:ascii="Calibri" w:hAnsi="Calibri"/>
                <w:color w:val="000000"/>
                <w:sz w:val="24"/>
                <w:szCs w:val="24"/>
                <w:lang w:val="en-US"/>
              </w:rPr>
              <w:t>dhe</w:t>
            </w:r>
            <w:proofErr w:type="spellEnd"/>
            <w:r w:rsidRPr="001847BA">
              <w:rPr>
                <w:rFonts w:ascii="Calibri" w:hAnsi="Calibri"/>
                <w:color w:val="000000"/>
                <w:sz w:val="24"/>
                <w:szCs w:val="24"/>
                <w:lang w:val="en-US"/>
              </w:rPr>
              <w:t xml:space="preserve"> </w:t>
            </w:r>
            <w:proofErr w:type="spellStart"/>
            <w:r w:rsidRPr="001847BA">
              <w:rPr>
                <w:rFonts w:ascii="Calibri" w:hAnsi="Calibri"/>
                <w:color w:val="000000"/>
                <w:sz w:val="24"/>
                <w:szCs w:val="24"/>
                <w:lang w:val="en-US"/>
              </w:rPr>
              <w:t>mirëmbajtja</w:t>
            </w:r>
            <w:proofErr w:type="spellEnd"/>
            <w:r w:rsidRPr="001847BA">
              <w:rPr>
                <w:rFonts w:ascii="Calibri" w:hAnsi="Calibri"/>
                <w:color w:val="000000"/>
                <w:sz w:val="24"/>
                <w:szCs w:val="24"/>
                <w:lang w:val="en-US"/>
              </w:rPr>
              <w:t xml:space="preserve"> e </w:t>
            </w:r>
            <w:proofErr w:type="spellStart"/>
            <w:r w:rsidRPr="001847BA">
              <w:rPr>
                <w:rFonts w:ascii="Calibri" w:hAnsi="Calibri"/>
                <w:color w:val="000000"/>
                <w:sz w:val="24"/>
                <w:szCs w:val="24"/>
                <w:lang w:val="en-US"/>
              </w:rPr>
              <w:t>vazhdueshme</w:t>
            </w:r>
            <w:proofErr w:type="spellEnd"/>
          </w:p>
        </w:tc>
        <w:tc>
          <w:tcPr>
            <w:tcW w:w="2338" w:type="dxa"/>
            <w:tcBorders>
              <w:top w:val="single" w:sz="4" w:space="0" w:color="auto"/>
              <w:left w:val="single" w:sz="4" w:space="0" w:color="auto"/>
              <w:bottom w:val="single" w:sz="4" w:space="0" w:color="auto"/>
              <w:right w:val="single" w:sz="4" w:space="0" w:color="auto"/>
            </w:tcBorders>
            <w:hideMark/>
          </w:tcPr>
          <w:p w:rsidR="00DE6BC1" w:rsidRDefault="00DE6BC1" w:rsidP="006A0C08">
            <w:pPr>
              <w:spacing w:after="0" w:line="240" w:lineRule="auto"/>
              <w:jc w:val="center"/>
              <w:rPr>
                <w:rFonts w:ascii="Calibri" w:hAnsi="Calibri"/>
                <w:sz w:val="24"/>
                <w:szCs w:val="24"/>
              </w:rPr>
            </w:pPr>
            <w:r>
              <w:rPr>
                <w:rFonts w:ascii="Calibri" w:hAnsi="Calibri"/>
                <w:sz w:val="24"/>
                <w:szCs w:val="24"/>
              </w:rPr>
              <w:t>600.000</w:t>
            </w:r>
          </w:p>
        </w:tc>
        <w:tc>
          <w:tcPr>
            <w:tcW w:w="2057" w:type="dxa"/>
            <w:tcBorders>
              <w:top w:val="single" w:sz="4" w:space="0" w:color="auto"/>
              <w:left w:val="single" w:sz="4" w:space="0" w:color="auto"/>
              <w:bottom w:val="single" w:sz="4" w:space="0" w:color="auto"/>
              <w:right w:val="single" w:sz="4" w:space="0" w:color="auto"/>
            </w:tcBorders>
            <w:hideMark/>
          </w:tcPr>
          <w:p w:rsidR="00DE6BC1" w:rsidRDefault="00DE6BC1" w:rsidP="006A0C08">
            <w:pPr>
              <w:spacing w:after="0" w:line="240" w:lineRule="auto"/>
              <w:jc w:val="center"/>
              <w:rPr>
                <w:rFonts w:ascii="Calibri" w:hAnsi="Calibri"/>
                <w:sz w:val="24"/>
                <w:szCs w:val="24"/>
              </w:rPr>
            </w:pPr>
            <w:r>
              <w:rPr>
                <w:rFonts w:ascii="Calibri" w:hAnsi="Calibri"/>
                <w:sz w:val="24"/>
                <w:szCs w:val="24"/>
              </w:rPr>
              <w:t>69.300</w:t>
            </w:r>
          </w:p>
        </w:tc>
      </w:tr>
      <w:tr w:rsidR="00DE6BC1" w:rsidTr="006A0C08">
        <w:trPr>
          <w:jc w:val="center"/>
        </w:trPr>
        <w:tc>
          <w:tcPr>
            <w:tcW w:w="4847" w:type="dxa"/>
            <w:tcBorders>
              <w:top w:val="single" w:sz="4" w:space="0" w:color="auto"/>
              <w:left w:val="single" w:sz="4" w:space="0" w:color="auto"/>
              <w:bottom w:val="single" w:sz="4" w:space="0" w:color="auto"/>
              <w:right w:val="single" w:sz="4" w:space="0" w:color="auto"/>
            </w:tcBorders>
            <w:hideMark/>
          </w:tcPr>
          <w:p w:rsidR="00DE6BC1" w:rsidRDefault="00DE6BC1" w:rsidP="006A0C08">
            <w:pPr>
              <w:spacing w:after="0" w:line="240" w:lineRule="auto"/>
              <w:rPr>
                <w:rFonts w:ascii="Calibri" w:hAnsi="Calibri"/>
                <w:color w:val="000000"/>
                <w:sz w:val="24"/>
                <w:szCs w:val="24"/>
                <w:lang w:val="en-US"/>
              </w:rPr>
            </w:pPr>
            <w:r>
              <w:rPr>
                <w:rFonts w:ascii="Calibri" w:hAnsi="Calibri"/>
                <w:color w:val="000000"/>
                <w:sz w:val="24"/>
                <w:szCs w:val="24"/>
                <w:lang w:val="en-US"/>
              </w:rPr>
              <w:t xml:space="preserve">425 - </w:t>
            </w:r>
            <w:proofErr w:type="spellStart"/>
            <w:r>
              <w:rPr>
                <w:rFonts w:ascii="Calibri" w:hAnsi="Calibri"/>
                <w:color w:val="000000"/>
                <w:sz w:val="24"/>
                <w:szCs w:val="24"/>
                <w:lang w:val="en-US"/>
              </w:rPr>
              <w:t>Договорни</w:t>
            </w:r>
            <w:proofErr w:type="spellEnd"/>
            <w:r>
              <w:rPr>
                <w:rFonts w:ascii="Calibri" w:hAnsi="Calibri"/>
                <w:color w:val="000000"/>
                <w:sz w:val="24"/>
                <w:szCs w:val="24"/>
                <w:lang w:val="en-US"/>
              </w:rPr>
              <w:t xml:space="preserve"> </w:t>
            </w:r>
            <w:proofErr w:type="spellStart"/>
            <w:r>
              <w:rPr>
                <w:rFonts w:ascii="Calibri" w:hAnsi="Calibri"/>
                <w:color w:val="000000"/>
                <w:sz w:val="24"/>
                <w:szCs w:val="24"/>
                <w:lang w:val="en-US"/>
              </w:rPr>
              <w:t>услуги</w:t>
            </w:r>
            <w:proofErr w:type="spellEnd"/>
          </w:p>
          <w:p w:rsidR="00DE6BC1" w:rsidRDefault="00DE6BC1" w:rsidP="006A0C08">
            <w:pPr>
              <w:spacing w:after="0" w:line="240" w:lineRule="auto"/>
              <w:rPr>
                <w:rFonts w:ascii="Calibri" w:hAnsi="Calibri"/>
                <w:color w:val="000000"/>
                <w:sz w:val="24"/>
                <w:szCs w:val="24"/>
                <w:lang w:val="en-US"/>
              </w:rPr>
            </w:pPr>
            <w:r>
              <w:rPr>
                <w:rFonts w:ascii="Calibri" w:hAnsi="Calibri"/>
                <w:color w:val="000000"/>
                <w:sz w:val="24"/>
                <w:szCs w:val="24"/>
                <w:lang w:val="en-US"/>
              </w:rPr>
              <w:t xml:space="preserve">425 - </w:t>
            </w:r>
            <w:r w:rsidRPr="001847BA">
              <w:rPr>
                <w:rFonts w:ascii="Calibri" w:hAnsi="Calibri"/>
                <w:color w:val="000000"/>
                <w:sz w:val="24"/>
                <w:szCs w:val="24"/>
                <w:lang w:val="en-US"/>
              </w:rPr>
              <w:t xml:space="preserve">Shërbimet me </w:t>
            </w:r>
            <w:proofErr w:type="spellStart"/>
            <w:r w:rsidRPr="001847BA">
              <w:rPr>
                <w:rFonts w:ascii="Calibri" w:hAnsi="Calibri"/>
                <w:color w:val="000000"/>
                <w:sz w:val="24"/>
                <w:szCs w:val="24"/>
                <w:lang w:val="en-US"/>
              </w:rPr>
              <w:t>kontratë</w:t>
            </w:r>
            <w:proofErr w:type="spellEnd"/>
          </w:p>
        </w:tc>
        <w:tc>
          <w:tcPr>
            <w:tcW w:w="2338" w:type="dxa"/>
            <w:tcBorders>
              <w:top w:val="single" w:sz="4" w:space="0" w:color="auto"/>
              <w:left w:val="single" w:sz="4" w:space="0" w:color="auto"/>
              <w:bottom w:val="single" w:sz="4" w:space="0" w:color="auto"/>
              <w:right w:val="single" w:sz="4" w:space="0" w:color="auto"/>
            </w:tcBorders>
            <w:hideMark/>
          </w:tcPr>
          <w:p w:rsidR="00DE6BC1" w:rsidRDefault="00DE6BC1" w:rsidP="006A0C08">
            <w:pPr>
              <w:spacing w:after="0" w:line="240" w:lineRule="auto"/>
              <w:jc w:val="center"/>
              <w:rPr>
                <w:rFonts w:ascii="Calibri" w:hAnsi="Calibri"/>
                <w:sz w:val="24"/>
                <w:szCs w:val="24"/>
              </w:rPr>
            </w:pPr>
            <w:r>
              <w:rPr>
                <w:rFonts w:ascii="Calibri" w:hAnsi="Calibri"/>
                <w:sz w:val="24"/>
                <w:szCs w:val="24"/>
              </w:rPr>
              <w:t>353.000</w:t>
            </w:r>
          </w:p>
        </w:tc>
        <w:tc>
          <w:tcPr>
            <w:tcW w:w="2057" w:type="dxa"/>
            <w:tcBorders>
              <w:top w:val="single" w:sz="4" w:space="0" w:color="auto"/>
              <w:left w:val="single" w:sz="4" w:space="0" w:color="auto"/>
              <w:bottom w:val="single" w:sz="4" w:space="0" w:color="auto"/>
              <w:right w:val="single" w:sz="4" w:space="0" w:color="auto"/>
            </w:tcBorders>
            <w:hideMark/>
          </w:tcPr>
          <w:p w:rsidR="00DE6BC1" w:rsidRDefault="00DE6BC1" w:rsidP="006A0C08">
            <w:pPr>
              <w:spacing w:after="0" w:line="240" w:lineRule="auto"/>
              <w:jc w:val="center"/>
              <w:rPr>
                <w:rFonts w:ascii="Calibri" w:hAnsi="Calibri"/>
                <w:sz w:val="24"/>
                <w:szCs w:val="24"/>
              </w:rPr>
            </w:pPr>
            <w:r>
              <w:rPr>
                <w:rFonts w:ascii="Calibri" w:hAnsi="Calibri"/>
                <w:sz w:val="24"/>
                <w:szCs w:val="24"/>
              </w:rPr>
              <w:t>241.403</w:t>
            </w:r>
          </w:p>
        </w:tc>
      </w:tr>
      <w:tr w:rsidR="00DE6BC1" w:rsidTr="006A0C08">
        <w:trPr>
          <w:jc w:val="center"/>
        </w:trPr>
        <w:tc>
          <w:tcPr>
            <w:tcW w:w="4847" w:type="dxa"/>
            <w:tcBorders>
              <w:top w:val="single" w:sz="4" w:space="0" w:color="auto"/>
              <w:left w:val="single" w:sz="4" w:space="0" w:color="auto"/>
              <w:bottom w:val="single" w:sz="4" w:space="0" w:color="auto"/>
              <w:right w:val="single" w:sz="4" w:space="0" w:color="auto"/>
            </w:tcBorders>
            <w:hideMark/>
          </w:tcPr>
          <w:p w:rsidR="00DE6BC1" w:rsidRDefault="00DE6BC1" w:rsidP="006A0C08">
            <w:pPr>
              <w:spacing w:after="0" w:line="240" w:lineRule="auto"/>
              <w:rPr>
                <w:rFonts w:ascii="Calibri" w:hAnsi="Calibri"/>
                <w:color w:val="000000"/>
                <w:sz w:val="24"/>
                <w:szCs w:val="24"/>
                <w:lang w:val="en-US"/>
              </w:rPr>
            </w:pPr>
            <w:r>
              <w:rPr>
                <w:rFonts w:ascii="Calibri" w:hAnsi="Calibri"/>
                <w:color w:val="000000"/>
                <w:sz w:val="24"/>
                <w:szCs w:val="24"/>
                <w:lang w:val="en-US"/>
              </w:rPr>
              <w:t xml:space="preserve">426 - </w:t>
            </w:r>
            <w:proofErr w:type="spellStart"/>
            <w:r>
              <w:rPr>
                <w:rFonts w:ascii="Calibri" w:hAnsi="Calibri"/>
                <w:color w:val="000000"/>
                <w:sz w:val="24"/>
                <w:szCs w:val="24"/>
                <w:lang w:val="en-US"/>
              </w:rPr>
              <w:t>Други</w:t>
            </w:r>
            <w:proofErr w:type="spellEnd"/>
            <w:r>
              <w:rPr>
                <w:rFonts w:ascii="Calibri" w:hAnsi="Calibri"/>
                <w:color w:val="000000"/>
                <w:sz w:val="24"/>
                <w:szCs w:val="24"/>
                <w:lang w:val="en-US"/>
              </w:rPr>
              <w:t xml:space="preserve"> </w:t>
            </w:r>
            <w:proofErr w:type="spellStart"/>
            <w:r>
              <w:rPr>
                <w:rFonts w:ascii="Calibri" w:hAnsi="Calibri"/>
                <w:color w:val="000000"/>
                <w:sz w:val="24"/>
                <w:szCs w:val="24"/>
                <w:lang w:val="en-US"/>
              </w:rPr>
              <w:t>тековни</w:t>
            </w:r>
            <w:proofErr w:type="spellEnd"/>
            <w:r>
              <w:rPr>
                <w:rFonts w:ascii="Calibri" w:hAnsi="Calibri"/>
                <w:color w:val="000000"/>
                <w:sz w:val="24"/>
                <w:szCs w:val="24"/>
                <w:lang w:val="en-US"/>
              </w:rPr>
              <w:t xml:space="preserve"> </w:t>
            </w:r>
            <w:proofErr w:type="spellStart"/>
            <w:r>
              <w:rPr>
                <w:rFonts w:ascii="Calibri" w:hAnsi="Calibri"/>
                <w:color w:val="000000"/>
                <w:sz w:val="24"/>
                <w:szCs w:val="24"/>
                <w:lang w:val="en-US"/>
              </w:rPr>
              <w:t>расходи</w:t>
            </w:r>
            <w:proofErr w:type="spellEnd"/>
          </w:p>
          <w:p w:rsidR="00DE6BC1" w:rsidRDefault="00DE6BC1" w:rsidP="006A0C08">
            <w:pPr>
              <w:spacing w:after="0" w:line="240" w:lineRule="auto"/>
              <w:rPr>
                <w:rFonts w:ascii="Calibri" w:hAnsi="Calibri"/>
                <w:color w:val="000000"/>
                <w:sz w:val="24"/>
                <w:szCs w:val="24"/>
                <w:lang w:val="en-US"/>
              </w:rPr>
            </w:pPr>
            <w:r>
              <w:rPr>
                <w:rFonts w:ascii="Calibri" w:hAnsi="Calibri"/>
                <w:color w:val="000000"/>
                <w:sz w:val="24"/>
                <w:szCs w:val="24"/>
                <w:lang w:val="en-US"/>
              </w:rPr>
              <w:t xml:space="preserve">426 - </w:t>
            </w:r>
            <w:proofErr w:type="spellStart"/>
            <w:r w:rsidRPr="00AB1C01">
              <w:rPr>
                <w:rFonts w:ascii="Calibri" w:hAnsi="Calibri"/>
                <w:color w:val="000000"/>
                <w:sz w:val="24"/>
                <w:szCs w:val="24"/>
                <w:lang w:val="en-US"/>
              </w:rPr>
              <w:t>Shpenzime</w:t>
            </w:r>
            <w:proofErr w:type="spellEnd"/>
            <w:r w:rsidRPr="00AB1C01">
              <w:rPr>
                <w:rFonts w:ascii="Calibri" w:hAnsi="Calibri"/>
                <w:color w:val="000000"/>
                <w:sz w:val="24"/>
                <w:szCs w:val="24"/>
                <w:lang w:val="en-US"/>
              </w:rPr>
              <w:t xml:space="preserve"> </w:t>
            </w:r>
            <w:proofErr w:type="spellStart"/>
            <w:r w:rsidRPr="00AB1C01">
              <w:rPr>
                <w:rFonts w:ascii="Calibri" w:hAnsi="Calibri"/>
                <w:color w:val="000000"/>
                <w:sz w:val="24"/>
                <w:szCs w:val="24"/>
                <w:lang w:val="en-US"/>
              </w:rPr>
              <w:t>të</w:t>
            </w:r>
            <w:proofErr w:type="spellEnd"/>
            <w:r w:rsidRPr="00AB1C01">
              <w:rPr>
                <w:rFonts w:ascii="Calibri" w:hAnsi="Calibri"/>
                <w:color w:val="000000"/>
                <w:sz w:val="24"/>
                <w:szCs w:val="24"/>
                <w:lang w:val="en-US"/>
              </w:rPr>
              <w:t xml:space="preserve"> </w:t>
            </w:r>
            <w:proofErr w:type="spellStart"/>
            <w:r w:rsidRPr="00AB1C01">
              <w:rPr>
                <w:rFonts w:ascii="Calibri" w:hAnsi="Calibri"/>
                <w:color w:val="000000"/>
                <w:sz w:val="24"/>
                <w:szCs w:val="24"/>
                <w:lang w:val="en-US"/>
              </w:rPr>
              <w:t>tjera</w:t>
            </w:r>
            <w:proofErr w:type="spellEnd"/>
          </w:p>
        </w:tc>
        <w:tc>
          <w:tcPr>
            <w:tcW w:w="2338" w:type="dxa"/>
            <w:tcBorders>
              <w:top w:val="single" w:sz="4" w:space="0" w:color="auto"/>
              <w:left w:val="single" w:sz="4" w:space="0" w:color="auto"/>
              <w:bottom w:val="single" w:sz="4" w:space="0" w:color="auto"/>
              <w:right w:val="single" w:sz="4" w:space="0" w:color="auto"/>
            </w:tcBorders>
            <w:hideMark/>
          </w:tcPr>
          <w:p w:rsidR="00DE6BC1" w:rsidRDefault="00DE6BC1" w:rsidP="006A0C08">
            <w:pPr>
              <w:spacing w:after="0" w:line="240" w:lineRule="auto"/>
              <w:jc w:val="center"/>
              <w:rPr>
                <w:rFonts w:ascii="Calibri" w:hAnsi="Calibri"/>
                <w:sz w:val="24"/>
                <w:szCs w:val="24"/>
              </w:rPr>
            </w:pPr>
            <w:r>
              <w:rPr>
                <w:rFonts w:ascii="Calibri" w:hAnsi="Calibri"/>
                <w:sz w:val="24"/>
                <w:szCs w:val="24"/>
              </w:rPr>
              <w:t>162.000</w:t>
            </w:r>
          </w:p>
        </w:tc>
        <w:tc>
          <w:tcPr>
            <w:tcW w:w="2057" w:type="dxa"/>
            <w:tcBorders>
              <w:top w:val="single" w:sz="4" w:space="0" w:color="auto"/>
              <w:left w:val="single" w:sz="4" w:space="0" w:color="auto"/>
              <w:bottom w:val="single" w:sz="4" w:space="0" w:color="auto"/>
              <w:right w:val="single" w:sz="4" w:space="0" w:color="auto"/>
            </w:tcBorders>
            <w:hideMark/>
          </w:tcPr>
          <w:p w:rsidR="00DE6BC1" w:rsidRDefault="00DE6BC1" w:rsidP="006A0C08">
            <w:pPr>
              <w:spacing w:after="0" w:line="240" w:lineRule="auto"/>
              <w:jc w:val="center"/>
              <w:rPr>
                <w:rFonts w:ascii="Calibri" w:hAnsi="Calibri"/>
                <w:sz w:val="24"/>
                <w:szCs w:val="24"/>
              </w:rPr>
            </w:pPr>
            <w:r>
              <w:rPr>
                <w:rFonts w:ascii="Calibri" w:hAnsi="Calibri"/>
                <w:sz w:val="24"/>
                <w:szCs w:val="24"/>
              </w:rPr>
              <w:t>125.872</w:t>
            </w:r>
          </w:p>
        </w:tc>
      </w:tr>
      <w:tr w:rsidR="00DE6BC1" w:rsidTr="006A0C08">
        <w:trPr>
          <w:jc w:val="center"/>
        </w:trPr>
        <w:tc>
          <w:tcPr>
            <w:tcW w:w="4847" w:type="dxa"/>
            <w:tcBorders>
              <w:top w:val="single" w:sz="4" w:space="0" w:color="auto"/>
              <w:left w:val="single" w:sz="4" w:space="0" w:color="auto"/>
              <w:bottom w:val="single" w:sz="4" w:space="0" w:color="auto"/>
              <w:right w:val="single" w:sz="4" w:space="0" w:color="auto"/>
            </w:tcBorders>
            <w:hideMark/>
          </w:tcPr>
          <w:p w:rsidR="00DE6BC1" w:rsidRDefault="00DE6BC1" w:rsidP="006A0C08">
            <w:pPr>
              <w:spacing w:after="0" w:line="240" w:lineRule="auto"/>
              <w:rPr>
                <w:rFonts w:ascii="Calibri" w:hAnsi="Calibri"/>
                <w:color w:val="000000"/>
                <w:sz w:val="24"/>
                <w:szCs w:val="24"/>
              </w:rPr>
            </w:pPr>
            <w:r>
              <w:rPr>
                <w:rFonts w:ascii="Calibri" w:hAnsi="Calibri"/>
                <w:color w:val="000000"/>
                <w:sz w:val="24"/>
                <w:szCs w:val="24"/>
              </w:rPr>
              <w:t>464 – Разни трансфери</w:t>
            </w:r>
          </w:p>
          <w:p w:rsidR="00DE6BC1" w:rsidRPr="00AB1C01" w:rsidRDefault="00DE6BC1" w:rsidP="006A0C08">
            <w:pPr>
              <w:spacing w:after="0" w:line="240" w:lineRule="auto"/>
              <w:rPr>
                <w:rFonts w:ascii="Calibri" w:hAnsi="Calibri"/>
                <w:color w:val="000000"/>
                <w:sz w:val="24"/>
                <w:szCs w:val="24"/>
                <w:lang w:val="sq-AL"/>
              </w:rPr>
            </w:pPr>
            <w:r>
              <w:rPr>
                <w:rFonts w:ascii="Calibri" w:hAnsi="Calibri"/>
                <w:color w:val="000000"/>
                <w:sz w:val="24"/>
                <w:szCs w:val="24"/>
                <w:lang w:val="sq-AL"/>
              </w:rPr>
              <w:t>464 – Transfere të ndryshme</w:t>
            </w:r>
          </w:p>
        </w:tc>
        <w:tc>
          <w:tcPr>
            <w:tcW w:w="2338" w:type="dxa"/>
            <w:tcBorders>
              <w:top w:val="single" w:sz="4" w:space="0" w:color="auto"/>
              <w:left w:val="single" w:sz="4" w:space="0" w:color="auto"/>
              <w:bottom w:val="single" w:sz="4" w:space="0" w:color="auto"/>
              <w:right w:val="single" w:sz="4" w:space="0" w:color="auto"/>
            </w:tcBorders>
            <w:hideMark/>
          </w:tcPr>
          <w:p w:rsidR="00DE6BC1" w:rsidRDefault="00DE6BC1" w:rsidP="006A0C08">
            <w:pPr>
              <w:spacing w:after="0" w:line="240" w:lineRule="auto"/>
              <w:jc w:val="center"/>
              <w:rPr>
                <w:rFonts w:ascii="Calibri" w:hAnsi="Calibri"/>
                <w:sz w:val="24"/>
                <w:szCs w:val="24"/>
              </w:rPr>
            </w:pPr>
            <w:r>
              <w:rPr>
                <w:rFonts w:ascii="Calibri" w:hAnsi="Calibri"/>
                <w:sz w:val="24"/>
                <w:szCs w:val="24"/>
              </w:rPr>
              <w:t>171.000</w:t>
            </w:r>
          </w:p>
        </w:tc>
        <w:tc>
          <w:tcPr>
            <w:tcW w:w="2057" w:type="dxa"/>
            <w:tcBorders>
              <w:top w:val="single" w:sz="4" w:space="0" w:color="auto"/>
              <w:left w:val="single" w:sz="4" w:space="0" w:color="auto"/>
              <w:bottom w:val="single" w:sz="4" w:space="0" w:color="auto"/>
              <w:right w:val="single" w:sz="4" w:space="0" w:color="auto"/>
            </w:tcBorders>
            <w:hideMark/>
          </w:tcPr>
          <w:p w:rsidR="00DE6BC1" w:rsidRDefault="00DE6BC1" w:rsidP="006A0C08">
            <w:pPr>
              <w:spacing w:after="0" w:line="240" w:lineRule="auto"/>
              <w:jc w:val="center"/>
              <w:rPr>
                <w:rFonts w:ascii="Calibri" w:hAnsi="Calibri"/>
                <w:sz w:val="24"/>
                <w:szCs w:val="24"/>
              </w:rPr>
            </w:pPr>
            <w:r>
              <w:rPr>
                <w:rFonts w:ascii="Calibri" w:hAnsi="Calibri"/>
                <w:sz w:val="24"/>
                <w:szCs w:val="24"/>
              </w:rPr>
              <w:t>166.951</w:t>
            </w:r>
          </w:p>
        </w:tc>
      </w:tr>
      <w:tr w:rsidR="00DE6BC1" w:rsidTr="006A0C08">
        <w:trPr>
          <w:jc w:val="center"/>
        </w:trPr>
        <w:tc>
          <w:tcPr>
            <w:tcW w:w="4847" w:type="dxa"/>
            <w:tcBorders>
              <w:top w:val="single" w:sz="4" w:space="0" w:color="auto"/>
              <w:left w:val="single" w:sz="4" w:space="0" w:color="auto"/>
              <w:bottom w:val="single" w:sz="4" w:space="0" w:color="auto"/>
              <w:right w:val="single" w:sz="4" w:space="0" w:color="auto"/>
            </w:tcBorders>
            <w:hideMark/>
          </w:tcPr>
          <w:p w:rsidR="00DE6BC1" w:rsidRDefault="00DE6BC1" w:rsidP="006A0C08">
            <w:pPr>
              <w:spacing w:after="0" w:line="240" w:lineRule="auto"/>
              <w:rPr>
                <w:rFonts w:ascii="Calibri" w:hAnsi="Calibri"/>
                <w:color w:val="000000"/>
                <w:sz w:val="24"/>
                <w:szCs w:val="24"/>
              </w:rPr>
            </w:pPr>
            <w:r>
              <w:rPr>
                <w:rFonts w:ascii="Calibri" w:hAnsi="Calibri"/>
                <w:color w:val="000000"/>
                <w:sz w:val="24"/>
                <w:szCs w:val="24"/>
              </w:rPr>
              <w:t>480 – Купување на опрема и машини</w:t>
            </w:r>
          </w:p>
          <w:p w:rsidR="00DE6BC1" w:rsidRPr="00AB1C01" w:rsidRDefault="00DE6BC1" w:rsidP="006A0C08">
            <w:pPr>
              <w:spacing w:after="0" w:line="240" w:lineRule="auto"/>
              <w:rPr>
                <w:rFonts w:ascii="Calibri" w:hAnsi="Calibri"/>
                <w:color w:val="000000"/>
                <w:sz w:val="24"/>
                <w:szCs w:val="24"/>
                <w:lang w:val="sq-AL"/>
              </w:rPr>
            </w:pPr>
            <w:r>
              <w:rPr>
                <w:rFonts w:ascii="Calibri" w:hAnsi="Calibri"/>
                <w:color w:val="000000"/>
                <w:sz w:val="24"/>
                <w:szCs w:val="24"/>
                <w:lang w:val="sq-AL"/>
              </w:rPr>
              <w:t xml:space="preserve">480 - </w:t>
            </w:r>
            <w:r w:rsidRPr="00AB1C01">
              <w:rPr>
                <w:rFonts w:ascii="Calibri" w:hAnsi="Calibri"/>
                <w:color w:val="000000"/>
                <w:sz w:val="24"/>
                <w:szCs w:val="24"/>
                <w:lang w:val="sq-AL"/>
              </w:rPr>
              <w:t>Blerja e pajisjeve dhe makinerive</w:t>
            </w:r>
          </w:p>
        </w:tc>
        <w:tc>
          <w:tcPr>
            <w:tcW w:w="2338" w:type="dxa"/>
            <w:tcBorders>
              <w:top w:val="single" w:sz="4" w:space="0" w:color="auto"/>
              <w:left w:val="single" w:sz="4" w:space="0" w:color="auto"/>
              <w:bottom w:val="single" w:sz="4" w:space="0" w:color="auto"/>
              <w:right w:val="single" w:sz="4" w:space="0" w:color="auto"/>
            </w:tcBorders>
            <w:hideMark/>
          </w:tcPr>
          <w:p w:rsidR="00DE6BC1" w:rsidRDefault="00DE6BC1" w:rsidP="006A0C08">
            <w:pPr>
              <w:spacing w:after="0" w:line="240" w:lineRule="auto"/>
              <w:jc w:val="center"/>
              <w:rPr>
                <w:rFonts w:ascii="Calibri" w:hAnsi="Calibri"/>
                <w:sz w:val="24"/>
                <w:szCs w:val="24"/>
              </w:rPr>
            </w:pPr>
            <w:r>
              <w:rPr>
                <w:rFonts w:ascii="Calibri" w:hAnsi="Calibri"/>
                <w:sz w:val="24"/>
                <w:szCs w:val="24"/>
              </w:rPr>
              <w:t>450.000</w:t>
            </w:r>
          </w:p>
        </w:tc>
        <w:tc>
          <w:tcPr>
            <w:tcW w:w="2057" w:type="dxa"/>
            <w:tcBorders>
              <w:top w:val="single" w:sz="4" w:space="0" w:color="auto"/>
              <w:left w:val="single" w:sz="4" w:space="0" w:color="auto"/>
              <w:bottom w:val="single" w:sz="4" w:space="0" w:color="auto"/>
              <w:right w:val="single" w:sz="4" w:space="0" w:color="auto"/>
            </w:tcBorders>
            <w:hideMark/>
          </w:tcPr>
          <w:p w:rsidR="00DE6BC1" w:rsidRDefault="00DE6BC1" w:rsidP="006A0C08">
            <w:pPr>
              <w:spacing w:after="0" w:line="240" w:lineRule="auto"/>
              <w:jc w:val="center"/>
              <w:rPr>
                <w:rFonts w:ascii="Calibri" w:hAnsi="Calibri"/>
                <w:sz w:val="24"/>
                <w:szCs w:val="24"/>
              </w:rPr>
            </w:pPr>
            <w:r>
              <w:rPr>
                <w:rFonts w:ascii="Calibri" w:hAnsi="Calibri"/>
                <w:sz w:val="24"/>
                <w:szCs w:val="24"/>
              </w:rPr>
              <w:t>0</w:t>
            </w:r>
          </w:p>
        </w:tc>
      </w:tr>
      <w:tr w:rsidR="00DE6BC1" w:rsidTr="006A0C08">
        <w:trPr>
          <w:jc w:val="center"/>
        </w:trPr>
        <w:tc>
          <w:tcPr>
            <w:tcW w:w="4847" w:type="dxa"/>
            <w:tcBorders>
              <w:top w:val="single" w:sz="4" w:space="0" w:color="auto"/>
              <w:left w:val="single" w:sz="4" w:space="0" w:color="auto"/>
              <w:bottom w:val="single" w:sz="4" w:space="0" w:color="auto"/>
              <w:right w:val="single" w:sz="4" w:space="0" w:color="auto"/>
            </w:tcBorders>
            <w:hideMark/>
          </w:tcPr>
          <w:p w:rsidR="00DE6BC1" w:rsidRDefault="00DE6BC1" w:rsidP="006A0C08">
            <w:pPr>
              <w:spacing w:after="0" w:line="240" w:lineRule="auto"/>
              <w:jc w:val="center"/>
              <w:rPr>
                <w:rFonts w:ascii="Calibri" w:hAnsi="Calibri"/>
                <w:color w:val="000000"/>
                <w:sz w:val="24"/>
                <w:szCs w:val="24"/>
                <w:lang w:val="en-US"/>
              </w:rPr>
            </w:pPr>
            <w:r>
              <w:rPr>
                <w:rFonts w:ascii="Calibri" w:hAnsi="Calibri"/>
                <w:color w:val="000000"/>
                <w:sz w:val="24"/>
                <w:szCs w:val="24"/>
                <w:lang w:val="en-US"/>
              </w:rPr>
              <w:t>ВКУПНО:</w:t>
            </w:r>
          </w:p>
          <w:p w:rsidR="00DE6BC1" w:rsidRDefault="00DE6BC1" w:rsidP="006A0C08">
            <w:pPr>
              <w:spacing w:after="0" w:line="240" w:lineRule="auto"/>
              <w:jc w:val="center"/>
              <w:rPr>
                <w:rFonts w:ascii="Calibri" w:hAnsi="Calibri"/>
                <w:color w:val="000000"/>
                <w:sz w:val="24"/>
                <w:szCs w:val="24"/>
                <w:lang w:val="en-US"/>
              </w:rPr>
            </w:pPr>
            <w:r>
              <w:rPr>
                <w:rFonts w:ascii="Calibri" w:hAnsi="Calibri"/>
                <w:color w:val="000000"/>
                <w:sz w:val="24"/>
                <w:szCs w:val="24"/>
                <w:lang w:val="en-US"/>
              </w:rPr>
              <w:t>GJITHËSJ:</w:t>
            </w:r>
          </w:p>
        </w:tc>
        <w:tc>
          <w:tcPr>
            <w:tcW w:w="2338" w:type="dxa"/>
            <w:tcBorders>
              <w:top w:val="single" w:sz="4" w:space="0" w:color="auto"/>
              <w:left w:val="single" w:sz="4" w:space="0" w:color="auto"/>
              <w:bottom w:val="single" w:sz="4" w:space="0" w:color="auto"/>
              <w:right w:val="single" w:sz="4" w:space="0" w:color="auto"/>
            </w:tcBorders>
            <w:hideMark/>
          </w:tcPr>
          <w:p w:rsidR="00DE6BC1" w:rsidRDefault="00DE6BC1" w:rsidP="006A0C08">
            <w:pPr>
              <w:spacing w:after="0" w:line="240" w:lineRule="auto"/>
              <w:jc w:val="center"/>
              <w:rPr>
                <w:rFonts w:ascii="Calibri" w:hAnsi="Calibri"/>
                <w:sz w:val="24"/>
                <w:szCs w:val="24"/>
              </w:rPr>
            </w:pPr>
            <w:r>
              <w:rPr>
                <w:rFonts w:ascii="Calibri" w:hAnsi="Calibri"/>
                <w:sz w:val="24"/>
                <w:szCs w:val="24"/>
              </w:rPr>
              <w:t>24.294.000</w:t>
            </w:r>
          </w:p>
        </w:tc>
        <w:tc>
          <w:tcPr>
            <w:tcW w:w="2057" w:type="dxa"/>
            <w:tcBorders>
              <w:top w:val="single" w:sz="4" w:space="0" w:color="auto"/>
              <w:left w:val="single" w:sz="4" w:space="0" w:color="auto"/>
              <w:bottom w:val="single" w:sz="4" w:space="0" w:color="auto"/>
              <w:right w:val="single" w:sz="4" w:space="0" w:color="auto"/>
            </w:tcBorders>
            <w:hideMark/>
          </w:tcPr>
          <w:p w:rsidR="00DE6BC1" w:rsidRDefault="00DE6BC1" w:rsidP="006A0C08">
            <w:pPr>
              <w:spacing w:after="0" w:line="240" w:lineRule="auto"/>
              <w:jc w:val="center"/>
              <w:rPr>
                <w:rFonts w:ascii="Calibri" w:hAnsi="Calibri"/>
                <w:sz w:val="24"/>
                <w:szCs w:val="24"/>
              </w:rPr>
            </w:pPr>
            <w:r>
              <w:rPr>
                <w:rFonts w:ascii="Calibri" w:hAnsi="Calibri"/>
                <w:sz w:val="24"/>
                <w:szCs w:val="24"/>
              </w:rPr>
              <w:t>10.410.207</w:t>
            </w:r>
          </w:p>
        </w:tc>
      </w:tr>
    </w:tbl>
    <w:p w:rsidR="00DE6BC1" w:rsidRDefault="00DE6BC1" w:rsidP="003161E9">
      <w:pPr>
        <w:rPr>
          <w:sz w:val="24"/>
          <w:szCs w:val="24"/>
          <w:lang w:val="en-US"/>
        </w:rPr>
      </w:pPr>
    </w:p>
    <w:p w:rsidR="00DE6BC1" w:rsidRDefault="00DE6BC1" w:rsidP="003161E9">
      <w:pPr>
        <w:rPr>
          <w:sz w:val="24"/>
          <w:szCs w:val="24"/>
          <w:lang w:val="en-US"/>
        </w:rPr>
      </w:pPr>
    </w:p>
    <w:tbl>
      <w:tblPr>
        <w:tblW w:w="0" w:type="auto"/>
        <w:tblLook w:val="04A0" w:firstRow="1" w:lastRow="0" w:firstColumn="1" w:lastColumn="0" w:noHBand="0" w:noVBand="1"/>
      </w:tblPr>
      <w:tblGrid>
        <w:gridCol w:w="5520"/>
        <w:gridCol w:w="5522"/>
      </w:tblGrid>
      <w:tr w:rsidR="0006775C" w:rsidRPr="006A0C08" w:rsidTr="006A0C08">
        <w:tc>
          <w:tcPr>
            <w:tcW w:w="5629" w:type="dxa"/>
            <w:shd w:val="clear" w:color="auto" w:fill="auto"/>
          </w:tcPr>
          <w:p w:rsidR="0006775C" w:rsidRPr="006A0C08" w:rsidRDefault="0006775C" w:rsidP="006A0C08">
            <w:pPr>
              <w:spacing w:after="0"/>
              <w:jc w:val="center"/>
              <w:rPr>
                <w:b/>
                <w:bCs/>
                <w:sz w:val="24"/>
                <w:szCs w:val="24"/>
                <w:lang w:val="en-US"/>
              </w:rPr>
            </w:pPr>
            <w:proofErr w:type="spellStart"/>
            <w:r w:rsidRPr="006A0C08">
              <w:rPr>
                <w:b/>
                <w:bCs/>
                <w:sz w:val="24"/>
                <w:szCs w:val="24"/>
                <w:lang w:val="en-US"/>
              </w:rPr>
              <w:t>Меѓународна</w:t>
            </w:r>
            <w:proofErr w:type="spellEnd"/>
            <w:r w:rsidRPr="006A0C08">
              <w:rPr>
                <w:b/>
                <w:bCs/>
                <w:sz w:val="24"/>
                <w:szCs w:val="24"/>
                <w:lang w:val="en-US"/>
              </w:rPr>
              <w:t xml:space="preserve"> соработка</w:t>
            </w:r>
          </w:p>
          <w:p w:rsidR="0006775C" w:rsidRPr="006A0C08" w:rsidRDefault="0006775C" w:rsidP="006A0C08">
            <w:pPr>
              <w:spacing w:after="0"/>
              <w:jc w:val="both"/>
              <w:rPr>
                <w:sz w:val="24"/>
                <w:szCs w:val="24"/>
                <w:lang w:val="en-US"/>
              </w:rPr>
            </w:pPr>
            <w:r w:rsidRPr="006A0C08">
              <w:rPr>
                <w:sz w:val="24"/>
                <w:szCs w:val="24"/>
                <w:lang w:val="en-US"/>
              </w:rPr>
              <w:t xml:space="preserve">          </w:t>
            </w:r>
          </w:p>
          <w:p w:rsidR="0006775C" w:rsidRPr="006A0C08" w:rsidRDefault="0006775C" w:rsidP="006A0C08">
            <w:pPr>
              <w:spacing w:after="0"/>
              <w:jc w:val="both"/>
              <w:rPr>
                <w:sz w:val="24"/>
                <w:szCs w:val="24"/>
                <w:lang w:val="en-US"/>
              </w:rPr>
            </w:pPr>
            <w:proofErr w:type="spellStart"/>
            <w:r w:rsidRPr="006A0C08">
              <w:rPr>
                <w:sz w:val="24"/>
                <w:szCs w:val="24"/>
                <w:lang w:val="en-US"/>
              </w:rPr>
              <w:t>Во</w:t>
            </w:r>
            <w:proofErr w:type="spellEnd"/>
            <w:r w:rsidRPr="006A0C08">
              <w:rPr>
                <w:sz w:val="24"/>
                <w:szCs w:val="24"/>
                <w:lang w:val="en-US"/>
              </w:rPr>
              <w:t xml:space="preserve"> </w:t>
            </w:r>
            <w:proofErr w:type="spellStart"/>
            <w:r w:rsidRPr="006A0C08">
              <w:rPr>
                <w:sz w:val="24"/>
                <w:szCs w:val="24"/>
                <w:lang w:val="en-US"/>
              </w:rPr>
              <w:t>текот</w:t>
            </w:r>
            <w:proofErr w:type="spellEnd"/>
            <w:r w:rsidRPr="006A0C08">
              <w:rPr>
                <w:sz w:val="24"/>
                <w:szCs w:val="24"/>
                <w:lang w:val="en-US"/>
              </w:rPr>
              <w:t xml:space="preserve"> </w:t>
            </w:r>
            <w:proofErr w:type="spellStart"/>
            <w:r w:rsidRPr="006A0C08">
              <w:rPr>
                <w:sz w:val="24"/>
                <w:szCs w:val="24"/>
                <w:lang w:val="en-US"/>
              </w:rPr>
              <w:t>на</w:t>
            </w:r>
            <w:proofErr w:type="spellEnd"/>
            <w:r w:rsidRPr="006A0C08">
              <w:rPr>
                <w:sz w:val="24"/>
                <w:szCs w:val="24"/>
                <w:lang w:val="en-US"/>
              </w:rPr>
              <w:t xml:space="preserve"> </w:t>
            </w:r>
            <w:proofErr w:type="spellStart"/>
            <w:r w:rsidRPr="006A0C08">
              <w:rPr>
                <w:sz w:val="24"/>
                <w:szCs w:val="24"/>
                <w:lang w:val="en-US"/>
              </w:rPr>
              <w:t>полугодието</w:t>
            </w:r>
            <w:proofErr w:type="spellEnd"/>
            <w:r w:rsidRPr="006A0C08">
              <w:rPr>
                <w:sz w:val="24"/>
                <w:szCs w:val="24"/>
                <w:lang w:val="en-US"/>
              </w:rPr>
              <w:t xml:space="preserve"> </w:t>
            </w:r>
            <w:proofErr w:type="spellStart"/>
            <w:r w:rsidRPr="006A0C08">
              <w:rPr>
                <w:sz w:val="24"/>
                <w:szCs w:val="24"/>
                <w:lang w:val="en-US"/>
              </w:rPr>
              <w:t>немаме</w:t>
            </w:r>
            <w:proofErr w:type="spellEnd"/>
            <w:r w:rsidRPr="006A0C08">
              <w:rPr>
                <w:sz w:val="24"/>
                <w:szCs w:val="24"/>
                <w:lang w:val="en-US"/>
              </w:rPr>
              <w:t xml:space="preserve"> </w:t>
            </w:r>
            <w:proofErr w:type="spellStart"/>
            <w:r w:rsidRPr="006A0C08">
              <w:rPr>
                <w:sz w:val="24"/>
                <w:szCs w:val="24"/>
                <w:lang w:val="en-US"/>
              </w:rPr>
              <w:t>реализирано</w:t>
            </w:r>
            <w:proofErr w:type="spellEnd"/>
            <w:r w:rsidRPr="006A0C08">
              <w:rPr>
                <w:sz w:val="24"/>
                <w:szCs w:val="24"/>
                <w:lang w:val="en-US"/>
              </w:rPr>
              <w:t xml:space="preserve"> </w:t>
            </w:r>
            <w:proofErr w:type="spellStart"/>
            <w:r w:rsidRPr="006A0C08">
              <w:rPr>
                <w:sz w:val="24"/>
                <w:szCs w:val="24"/>
                <w:lang w:val="en-US"/>
              </w:rPr>
              <w:t>меѓународна</w:t>
            </w:r>
            <w:proofErr w:type="spellEnd"/>
            <w:r w:rsidRPr="006A0C08">
              <w:rPr>
                <w:sz w:val="24"/>
                <w:szCs w:val="24"/>
                <w:lang w:val="en-US"/>
              </w:rPr>
              <w:t xml:space="preserve"> </w:t>
            </w:r>
            <w:proofErr w:type="spellStart"/>
            <w:r w:rsidRPr="006A0C08">
              <w:rPr>
                <w:sz w:val="24"/>
                <w:szCs w:val="24"/>
                <w:lang w:val="en-US"/>
              </w:rPr>
              <w:t>соработка</w:t>
            </w:r>
            <w:proofErr w:type="spellEnd"/>
            <w:r w:rsidRPr="006A0C08">
              <w:rPr>
                <w:sz w:val="24"/>
                <w:szCs w:val="24"/>
                <w:lang w:val="en-US"/>
              </w:rPr>
              <w:t>.</w:t>
            </w:r>
          </w:p>
          <w:p w:rsidR="0006775C" w:rsidRPr="006A0C08" w:rsidRDefault="0006775C" w:rsidP="006A0C08">
            <w:pPr>
              <w:spacing w:after="0"/>
              <w:jc w:val="both"/>
              <w:rPr>
                <w:sz w:val="24"/>
                <w:szCs w:val="24"/>
                <w:lang w:val="en-US"/>
              </w:rPr>
            </w:pPr>
          </w:p>
          <w:p w:rsidR="0006775C" w:rsidRPr="006A0C08" w:rsidRDefault="0006775C" w:rsidP="006A0C08">
            <w:pPr>
              <w:spacing w:after="0"/>
              <w:jc w:val="center"/>
              <w:rPr>
                <w:b/>
                <w:bCs/>
                <w:sz w:val="24"/>
                <w:szCs w:val="24"/>
                <w:lang w:val="en-US"/>
              </w:rPr>
            </w:pPr>
            <w:proofErr w:type="spellStart"/>
            <w:r w:rsidRPr="006A0C08">
              <w:rPr>
                <w:b/>
                <w:bCs/>
                <w:sz w:val="24"/>
                <w:szCs w:val="24"/>
                <w:lang w:val="en-US"/>
              </w:rPr>
              <w:t>Други</w:t>
            </w:r>
            <w:proofErr w:type="spellEnd"/>
            <w:r w:rsidRPr="006A0C08">
              <w:rPr>
                <w:b/>
                <w:bCs/>
                <w:sz w:val="24"/>
                <w:szCs w:val="24"/>
                <w:lang w:val="en-US"/>
              </w:rPr>
              <w:t xml:space="preserve"> </w:t>
            </w:r>
            <w:proofErr w:type="spellStart"/>
            <w:r w:rsidRPr="006A0C08">
              <w:rPr>
                <w:b/>
                <w:bCs/>
                <w:sz w:val="24"/>
                <w:szCs w:val="24"/>
                <w:lang w:val="en-US"/>
              </w:rPr>
              <w:t>активности</w:t>
            </w:r>
            <w:proofErr w:type="spellEnd"/>
            <w:r w:rsidRPr="006A0C08">
              <w:rPr>
                <w:b/>
                <w:bCs/>
                <w:sz w:val="24"/>
                <w:szCs w:val="24"/>
                <w:lang w:val="en-US"/>
              </w:rPr>
              <w:t xml:space="preserve"> </w:t>
            </w:r>
            <w:proofErr w:type="spellStart"/>
            <w:r w:rsidRPr="006A0C08">
              <w:rPr>
                <w:b/>
                <w:bCs/>
                <w:sz w:val="24"/>
                <w:szCs w:val="24"/>
                <w:lang w:val="en-US"/>
              </w:rPr>
              <w:t>на</w:t>
            </w:r>
            <w:proofErr w:type="spellEnd"/>
            <w:r w:rsidRPr="006A0C08">
              <w:rPr>
                <w:b/>
                <w:bCs/>
                <w:sz w:val="24"/>
                <w:szCs w:val="24"/>
                <w:lang w:val="en-US"/>
              </w:rPr>
              <w:t xml:space="preserve"> </w:t>
            </w:r>
            <w:proofErr w:type="spellStart"/>
            <w:r w:rsidRPr="006A0C08">
              <w:rPr>
                <w:b/>
                <w:bCs/>
                <w:sz w:val="24"/>
                <w:szCs w:val="24"/>
                <w:lang w:val="en-US"/>
              </w:rPr>
              <w:t>инспекциската</w:t>
            </w:r>
            <w:proofErr w:type="spellEnd"/>
            <w:r w:rsidRPr="006A0C08">
              <w:rPr>
                <w:b/>
                <w:bCs/>
                <w:sz w:val="24"/>
                <w:szCs w:val="24"/>
                <w:lang w:val="en-US"/>
              </w:rPr>
              <w:t xml:space="preserve"> </w:t>
            </w:r>
            <w:proofErr w:type="spellStart"/>
            <w:r w:rsidRPr="006A0C08">
              <w:rPr>
                <w:b/>
                <w:bCs/>
                <w:sz w:val="24"/>
                <w:szCs w:val="24"/>
                <w:lang w:val="en-US"/>
              </w:rPr>
              <w:t>служба</w:t>
            </w:r>
            <w:proofErr w:type="spellEnd"/>
          </w:p>
          <w:p w:rsidR="0006775C" w:rsidRPr="006A0C08" w:rsidRDefault="0006775C" w:rsidP="006A0C08">
            <w:pPr>
              <w:spacing w:after="0"/>
              <w:jc w:val="both"/>
              <w:rPr>
                <w:b/>
                <w:bCs/>
                <w:sz w:val="24"/>
                <w:szCs w:val="24"/>
                <w:lang w:val="en-US"/>
              </w:rPr>
            </w:pPr>
          </w:p>
          <w:p w:rsidR="0006775C" w:rsidRPr="006A0C08" w:rsidRDefault="0006775C" w:rsidP="006A0C08">
            <w:pPr>
              <w:spacing w:after="0"/>
              <w:jc w:val="both"/>
              <w:rPr>
                <w:sz w:val="24"/>
                <w:szCs w:val="24"/>
                <w:lang w:val="en-US"/>
              </w:rPr>
            </w:pPr>
            <w:r w:rsidRPr="006A0C08">
              <w:rPr>
                <w:sz w:val="24"/>
                <w:szCs w:val="24"/>
                <w:lang w:val="en-US"/>
              </w:rPr>
              <w:t xml:space="preserve">          </w:t>
            </w:r>
            <w:proofErr w:type="spellStart"/>
            <w:r w:rsidRPr="006A0C08">
              <w:rPr>
                <w:sz w:val="24"/>
                <w:szCs w:val="24"/>
                <w:lang w:val="en-US"/>
              </w:rPr>
              <w:t>Во</w:t>
            </w:r>
            <w:proofErr w:type="spellEnd"/>
            <w:r w:rsidRPr="006A0C08">
              <w:rPr>
                <w:sz w:val="24"/>
                <w:szCs w:val="24"/>
                <w:lang w:val="en-US"/>
              </w:rPr>
              <w:t xml:space="preserve"> </w:t>
            </w:r>
            <w:proofErr w:type="spellStart"/>
            <w:r w:rsidRPr="006A0C08">
              <w:rPr>
                <w:sz w:val="24"/>
                <w:szCs w:val="24"/>
                <w:lang w:val="en-US"/>
              </w:rPr>
              <w:t>првото</w:t>
            </w:r>
            <w:proofErr w:type="spellEnd"/>
            <w:r w:rsidRPr="006A0C08">
              <w:rPr>
                <w:sz w:val="24"/>
                <w:szCs w:val="24"/>
                <w:lang w:val="en-US"/>
              </w:rPr>
              <w:t xml:space="preserve"> </w:t>
            </w:r>
            <w:proofErr w:type="spellStart"/>
            <w:r w:rsidRPr="006A0C08">
              <w:rPr>
                <w:sz w:val="24"/>
                <w:szCs w:val="24"/>
                <w:lang w:val="en-US"/>
              </w:rPr>
              <w:t>полугодие</w:t>
            </w:r>
            <w:proofErr w:type="spellEnd"/>
            <w:r w:rsidRPr="006A0C08">
              <w:rPr>
                <w:sz w:val="24"/>
                <w:szCs w:val="24"/>
                <w:lang w:val="en-US"/>
              </w:rPr>
              <w:t xml:space="preserve"> </w:t>
            </w:r>
            <w:proofErr w:type="spellStart"/>
            <w:r w:rsidRPr="006A0C08">
              <w:rPr>
                <w:sz w:val="24"/>
                <w:szCs w:val="24"/>
                <w:lang w:val="en-US"/>
              </w:rPr>
              <w:t>од</w:t>
            </w:r>
            <w:proofErr w:type="spellEnd"/>
            <w:r w:rsidRPr="006A0C08">
              <w:rPr>
                <w:sz w:val="24"/>
                <w:szCs w:val="24"/>
                <w:lang w:val="en-US"/>
              </w:rPr>
              <w:t xml:space="preserve"> 2023 </w:t>
            </w:r>
            <w:proofErr w:type="spellStart"/>
            <w:r w:rsidRPr="006A0C08">
              <w:rPr>
                <w:sz w:val="24"/>
                <w:szCs w:val="24"/>
                <w:lang w:val="en-US"/>
              </w:rPr>
              <w:t>година</w:t>
            </w:r>
            <w:proofErr w:type="spellEnd"/>
            <w:r w:rsidRPr="006A0C08">
              <w:rPr>
                <w:sz w:val="24"/>
                <w:szCs w:val="24"/>
                <w:lang w:val="en-US"/>
              </w:rPr>
              <w:t xml:space="preserve"> </w:t>
            </w:r>
            <w:proofErr w:type="spellStart"/>
            <w:r w:rsidRPr="006A0C08">
              <w:rPr>
                <w:sz w:val="24"/>
                <w:szCs w:val="24"/>
                <w:lang w:val="en-US"/>
              </w:rPr>
              <w:t>државниот</w:t>
            </w:r>
            <w:proofErr w:type="spellEnd"/>
            <w:r w:rsidRPr="006A0C08">
              <w:rPr>
                <w:sz w:val="24"/>
                <w:szCs w:val="24"/>
                <w:lang w:val="en-US"/>
              </w:rPr>
              <w:t xml:space="preserve"> </w:t>
            </w:r>
            <w:proofErr w:type="spellStart"/>
            <w:r w:rsidRPr="006A0C08">
              <w:rPr>
                <w:sz w:val="24"/>
                <w:szCs w:val="24"/>
                <w:lang w:val="en-US"/>
              </w:rPr>
              <w:t>инспекторат</w:t>
            </w:r>
            <w:proofErr w:type="spellEnd"/>
            <w:r w:rsidRPr="006A0C08">
              <w:rPr>
                <w:sz w:val="24"/>
                <w:szCs w:val="24"/>
                <w:lang w:val="en-US"/>
              </w:rPr>
              <w:t xml:space="preserve"> </w:t>
            </w:r>
            <w:proofErr w:type="spellStart"/>
            <w:r w:rsidRPr="006A0C08">
              <w:rPr>
                <w:sz w:val="24"/>
                <w:szCs w:val="24"/>
                <w:lang w:val="en-US"/>
              </w:rPr>
              <w:t>за</w:t>
            </w:r>
            <w:proofErr w:type="spellEnd"/>
            <w:r w:rsidRPr="006A0C08">
              <w:rPr>
                <w:sz w:val="24"/>
                <w:szCs w:val="24"/>
                <w:lang w:val="en-US"/>
              </w:rPr>
              <w:t xml:space="preserve"> </w:t>
            </w:r>
            <w:proofErr w:type="spellStart"/>
            <w:r w:rsidRPr="006A0C08">
              <w:rPr>
                <w:sz w:val="24"/>
                <w:szCs w:val="24"/>
                <w:lang w:val="en-US"/>
              </w:rPr>
              <w:t>шумарство</w:t>
            </w:r>
            <w:proofErr w:type="spellEnd"/>
            <w:r w:rsidRPr="006A0C08">
              <w:rPr>
                <w:sz w:val="24"/>
                <w:szCs w:val="24"/>
                <w:lang w:val="en-US"/>
              </w:rPr>
              <w:t xml:space="preserve"> и </w:t>
            </w:r>
            <w:proofErr w:type="spellStart"/>
            <w:r w:rsidRPr="006A0C08">
              <w:rPr>
                <w:sz w:val="24"/>
                <w:szCs w:val="24"/>
                <w:lang w:val="en-US"/>
              </w:rPr>
              <w:t>ловство</w:t>
            </w:r>
            <w:proofErr w:type="spellEnd"/>
            <w:r w:rsidRPr="006A0C08">
              <w:rPr>
                <w:sz w:val="24"/>
                <w:szCs w:val="24"/>
                <w:lang w:val="en-US"/>
              </w:rPr>
              <w:t xml:space="preserve"> </w:t>
            </w:r>
            <w:proofErr w:type="spellStart"/>
            <w:r w:rsidRPr="006A0C08">
              <w:rPr>
                <w:sz w:val="24"/>
                <w:szCs w:val="24"/>
                <w:lang w:val="en-US"/>
              </w:rPr>
              <w:t>изготви</w:t>
            </w:r>
            <w:proofErr w:type="spellEnd"/>
            <w:r w:rsidRPr="006A0C08">
              <w:rPr>
                <w:sz w:val="24"/>
                <w:szCs w:val="24"/>
                <w:lang w:val="en-US"/>
              </w:rPr>
              <w:t xml:space="preserve"> </w:t>
            </w:r>
            <w:proofErr w:type="spellStart"/>
            <w:r w:rsidRPr="006A0C08">
              <w:rPr>
                <w:sz w:val="24"/>
                <w:szCs w:val="24"/>
                <w:lang w:val="en-US"/>
              </w:rPr>
              <w:t>службени</w:t>
            </w:r>
            <w:proofErr w:type="spellEnd"/>
            <w:r w:rsidRPr="006A0C08">
              <w:rPr>
                <w:sz w:val="24"/>
                <w:szCs w:val="24"/>
                <w:lang w:val="en-US"/>
              </w:rPr>
              <w:t xml:space="preserve"> </w:t>
            </w:r>
            <w:proofErr w:type="spellStart"/>
            <w:r w:rsidRPr="006A0C08">
              <w:rPr>
                <w:sz w:val="24"/>
                <w:szCs w:val="24"/>
                <w:lang w:val="en-US"/>
              </w:rPr>
              <w:t>електронски</w:t>
            </w:r>
            <w:proofErr w:type="spellEnd"/>
            <w:r w:rsidRPr="006A0C08">
              <w:rPr>
                <w:sz w:val="24"/>
                <w:szCs w:val="24"/>
                <w:lang w:val="en-US"/>
              </w:rPr>
              <w:t xml:space="preserve"> </w:t>
            </w:r>
            <w:proofErr w:type="spellStart"/>
            <w:r w:rsidRPr="006A0C08">
              <w:rPr>
                <w:sz w:val="24"/>
                <w:szCs w:val="24"/>
                <w:lang w:val="en-US"/>
              </w:rPr>
              <w:t>адреси</w:t>
            </w:r>
            <w:proofErr w:type="spellEnd"/>
            <w:r w:rsidRPr="006A0C08">
              <w:rPr>
                <w:sz w:val="24"/>
                <w:szCs w:val="24"/>
                <w:lang w:val="en-US"/>
              </w:rPr>
              <w:t xml:space="preserve"> </w:t>
            </w:r>
            <w:proofErr w:type="spellStart"/>
            <w:r w:rsidRPr="006A0C08">
              <w:rPr>
                <w:sz w:val="24"/>
                <w:szCs w:val="24"/>
                <w:lang w:val="en-US"/>
              </w:rPr>
              <w:t>за</w:t>
            </w:r>
            <w:proofErr w:type="spellEnd"/>
            <w:r w:rsidRPr="006A0C08">
              <w:rPr>
                <w:sz w:val="24"/>
                <w:szCs w:val="24"/>
                <w:lang w:val="en-US"/>
              </w:rPr>
              <w:t xml:space="preserve"> </w:t>
            </w:r>
            <w:proofErr w:type="spellStart"/>
            <w:r w:rsidRPr="006A0C08">
              <w:rPr>
                <w:sz w:val="24"/>
                <w:szCs w:val="24"/>
                <w:lang w:val="en-US"/>
              </w:rPr>
              <w:t>сите</w:t>
            </w:r>
            <w:proofErr w:type="spellEnd"/>
            <w:r w:rsidRPr="006A0C08">
              <w:rPr>
                <w:sz w:val="24"/>
                <w:szCs w:val="24"/>
                <w:lang w:val="en-US"/>
              </w:rPr>
              <w:t xml:space="preserve"> </w:t>
            </w:r>
            <w:proofErr w:type="spellStart"/>
            <w:r w:rsidRPr="006A0C08">
              <w:rPr>
                <w:sz w:val="24"/>
                <w:szCs w:val="24"/>
                <w:lang w:val="en-US"/>
              </w:rPr>
              <w:t>вработени</w:t>
            </w:r>
            <w:proofErr w:type="spellEnd"/>
            <w:r w:rsidRPr="006A0C08">
              <w:rPr>
                <w:sz w:val="24"/>
                <w:szCs w:val="24"/>
                <w:lang w:val="en-US"/>
              </w:rPr>
              <w:t xml:space="preserve"> </w:t>
            </w:r>
            <w:proofErr w:type="spellStart"/>
            <w:r w:rsidRPr="006A0C08">
              <w:rPr>
                <w:sz w:val="24"/>
                <w:szCs w:val="24"/>
                <w:lang w:val="en-US"/>
              </w:rPr>
              <w:t>поради</w:t>
            </w:r>
            <w:proofErr w:type="spellEnd"/>
            <w:r w:rsidRPr="006A0C08">
              <w:rPr>
                <w:sz w:val="24"/>
                <w:szCs w:val="24"/>
                <w:lang w:val="en-US"/>
              </w:rPr>
              <w:t xml:space="preserve"> </w:t>
            </w:r>
            <w:proofErr w:type="spellStart"/>
            <w:r w:rsidRPr="006A0C08">
              <w:rPr>
                <w:sz w:val="24"/>
                <w:szCs w:val="24"/>
                <w:lang w:val="en-US"/>
              </w:rPr>
              <w:t>поголема</w:t>
            </w:r>
            <w:proofErr w:type="spellEnd"/>
            <w:r w:rsidRPr="006A0C08">
              <w:rPr>
                <w:sz w:val="24"/>
                <w:szCs w:val="24"/>
                <w:lang w:val="en-US"/>
              </w:rPr>
              <w:t xml:space="preserve"> </w:t>
            </w:r>
            <w:proofErr w:type="spellStart"/>
            <w:r w:rsidRPr="006A0C08">
              <w:rPr>
                <w:sz w:val="24"/>
                <w:szCs w:val="24"/>
                <w:lang w:val="en-US"/>
              </w:rPr>
              <w:t>ефикасност</w:t>
            </w:r>
            <w:proofErr w:type="spellEnd"/>
            <w:r w:rsidRPr="006A0C08">
              <w:rPr>
                <w:sz w:val="24"/>
                <w:szCs w:val="24"/>
                <w:lang w:val="en-US"/>
              </w:rPr>
              <w:t xml:space="preserve">, </w:t>
            </w:r>
            <w:proofErr w:type="spellStart"/>
            <w:r w:rsidRPr="006A0C08">
              <w:rPr>
                <w:sz w:val="24"/>
                <w:szCs w:val="24"/>
                <w:lang w:val="en-US"/>
              </w:rPr>
              <w:t>одржливост</w:t>
            </w:r>
            <w:proofErr w:type="spellEnd"/>
            <w:r w:rsidRPr="006A0C08">
              <w:rPr>
                <w:sz w:val="24"/>
                <w:szCs w:val="24"/>
                <w:lang w:val="en-US"/>
              </w:rPr>
              <w:t xml:space="preserve"> и </w:t>
            </w:r>
            <w:proofErr w:type="spellStart"/>
            <w:r w:rsidRPr="006A0C08">
              <w:rPr>
                <w:sz w:val="24"/>
                <w:szCs w:val="24"/>
                <w:lang w:val="en-US"/>
              </w:rPr>
              <w:t>транспарентност</w:t>
            </w:r>
            <w:proofErr w:type="spellEnd"/>
            <w:r w:rsidRPr="006A0C08">
              <w:rPr>
                <w:sz w:val="24"/>
                <w:szCs w:val="24"/>
                <w:lang w:val="en-US"/>
              </w:rPr>
              <w:t xml:space="preserve"> </w:t>
            </w:r>
            <w:proofErr w:type="spellStart"/>
            <w:r w:rsidRPr="006A0C08">
              <w:rPr>
                <w:sz w:val="24"/>
                <w:szCs w:val="24"/>
                <w:lang w:val="en-US"/>
              </w:rPr>
              <w:t>во</w:t>
            </w:r>
            <w:proofErr w:type="spellEnd"/>
            <w:r w:rsidRPr="006A0C08">
              <w:rPr>
                <w:sz w:val="24"/>
                <w:szCs w:val="24"/>
                <w:lang w:val="en-US"/>
              </w:rPr>
              <w:t xml:space="preserve"> </w:t>
            </w:r>
            <w:proofErr w:type="spellStart"/>
            <w:r w:rsidRPr="006A0C08">
              <w:rPr>
                <w:sz w:val="24"/>
                <w:szCs w:val="24"/>
                <w:lang w:val="en-US"/>
              </w:rPr>
              <w:t>работењето</w:t>
            </w:r>
            <w:proofErr w:type="spellEnd"/>
            <w:r w:rsidRPr="006A0C08">
              <w:rPr>
                <w:sz w:val="24"/>
                <w:szCs w:val="24"/>
                <w:lang w:val="en-US"/>
              </w:rPr>
              <w:t xml:space="preserve"> </w:t>
            </w:r>
            <w:proofErr w:type="spellStart"/>
            <w:r w:rsidRPr="006A0C08">
              <w:rPr>
                <w:sz w:val="24"/>
                <w:szCs w:val="24"/>
                <w:lang w:val="en-US"/>
              </w:rPr>
              <w:t>на</w:t>
            </w:r>
            <w:proofErr w:type="spellEnd"/>
            <w:r w:rsidRPr="006A0C08">
              <w:rPr>
                <w:sz w:val="24"/>
                <w:szCs w:val="24"/>
                <w:lang w:val="en-US"/>
              </w:rPr>
              <w:t xml:space="preserve"> </w:t>
            </w:r>
            <w:proofErr w:type="spellStart"/>
            <w:r w:rsidRPr="006A0C08">
              <w:rPr>
                <w:sz w:val="24"/>
                <w:szCs w:val="24"/>
                <w:lang w:val="en-US"/>
              </w:rPr>
              <w:t>инспекторатот</w:t>
            </w:r>
            <w:proofErr w:type="spellEnd"/>
            <w:r w:rsidRPr="006A0C08">
              <w:rPr>
                <w:sz w:val="24"/>
                <w:szCs w:val="24"/>
                <w:lang w:val="en-US"/>
              </w:rPr>
              <w:t xml:space="preserve">. </w:t>
            </w:r>
            <w:proofErr w:type="spellStart"/>
            <w:r w:rsidR="009232FC" w:rsidRPr="006A0C08">
              <w:rPr>
                <w:sz w:val="24"/>
                <w:szCs w:val="24"/>
                <w:lang w:val="en-US"/>
              </w:rPr>
              <w:t>Исто</w:t>
            </w:r>
            <w:proofErr w:type="spellEnd"/>
            <w:r w:rsidR="009232FC" w:rsidRPr="006A0C08">
              <w:rPr>
                <w:sz w:val="24"/>
                <w:szCs w:val="24"/>
                <w:lang w:val="en-US"/>
              </w:rPr>
              <w:t xml:space="preserve"> </w:t>
            </w:r>
            <w:proofErr w:type="spellStart"/>
            <w:r w:rsidR="009232FC" w:rsidRPr="006A0C08">
              <w:rPr>
                <w:sz w:val="24"/>
                <w:szCs w:val="24"/>
                <w:lang w:val="en-US"/>
              </w:rPr>
              <w:t>така</w:t>
            </w:r>
            <w:proofErr w:type="spellEnd"/>
            <w:r w:rsidR="009232FC" w:rsidRPr="006A0C08">
              <w:rPr>
                <w:sz w:val="24"/>
                <w:szCs w:val="24"/>
                <w:lang w:val="en-US"/>
              </w:rPr>
              <w:t xml:space="preserve"> </w:t>
            </w:r>
            <w:proofErr w:type="spellStart"/>
            <w:r w:rsidR="009232FC" w:rsidRPr="006A0C08">
              <w:rPr>
                <w:sz w:val="24"/>
                <w:szCs w:val="24"/>
                <w:lang w:val="en-US"/>
              </w:rPr>
              <w:t>во</w:t>
            </w:r>
            <w:proofErr w:type="spellEnd"/>
            <w:r w:rsidR="009232FC" w:rsidRPr="006A0C08">
              <w:rPr>
                <w:sz w:val="24"/>
                <w:szCs w:val="24"/>
                <w:lang w:val="en-US"/>
              </w:rPr>
              <w:t xml:space="preserve"> </w:t>
            </w:r>
            <w:proofErr w:type="spellStart"/>
            <w:r w:rsidR="009232FC" w:rsidRPr="006A0C08">
              <w:rPr>
                <w:sz w:val="24"/>
                <w:szCs w:val="24"/>
                <w:lang w:val="en-US"/>
              </w:rPr>
              <w:t>соработка</w:t>
            </w:r>
            <w:proofErr w:type="spellEnd"/>
            <w:r w:rsidR="009232FC" w:rsidRPr="006A0C08">
              <w:rPr>
                <w:sz w:val="24"/>
                <w:szCs w:val="24"/>
                <w:lang w:val="en-US"/>
              </w:rPr>
              <w:t xml:space="preserve"> </w:t>
            </w:r>
            <w:proofErr w:type="spellStart"/>
            <w:r w:rsidR="009232FC" w:rsidRPr="006A0C08">
              <w:rPr>
                <w:sz w:val="24"/>
                <w:szCs w:val="24"/>
                <w:lang w:val="en-US"/>
              </w:rPr>
              <w:t>со</w:t>
            </w:r>
            <w:proofErr w:type="spellEnd"/>
            <w:r w:rsidR="009232FC" w:rsidRPr="006A0C08">
              <w:rPr>
                <w:sz w:val="24"/>
                <w:szCs w:val="24"/>
                <w:lang w:val="en-US"/>
              </w:rPr>
              <w:t xml:space="preserve"> </w:t>
            </w:r>
            <w:proofErr w:type="spellStart"/>
            <w:r w:rsidR="009232FC" w:rsidRPr="006A0C08">
              <w:rPr>
                <w:sz w:val="24"/>
                <w:szCs w:val="24"/>
                <w:lang w:val="en-US"/>
              </w:rPr>
              <w:t>Центар</w:t>
            </w:r>
            <w:proofErr w:type="spellEnd"/>
            <w:r w:rsidR="009232FC" w:rsidRPr="006A0C08">
              <w:rPr>
                <w:sz w:val="24"/>
                <w:szCs w:val="24"/>
                <w:lang w:val="en-US"/>
              </w:rPr>
              <w:t xml:space="preserve"> </w:t>
            </w:r>
            <w:proofErr w:type="spellStart"/>
            <w:r w:rsidR="009232FC" w:rsidRPr="006A0C08">
              <w:rPr>
                <w:sz w:val="24"/>
                <w:szCs w:val="24"/>
                <w:lang w:val="en-US"/>
              </w:rPr>
              <w:t>за</w:t>
            </w:r>
            <w:proofErr w:type="spellEnd"/>
            <w:r w:rsidR="009232FC" w:rsidRPr="006A0C08">
              <w:rPr>
                <w:sz w:val="24"/>
                <w:szCs w:val="24"/>
                <w:lang w:val="en-US"/>
              </w:rPr>
              <w:t xml:space="preserve"> </w:t>
            </w:r>
            <w:proofErr w:type="spellStart"/>
            <w:r w:rsidR="009232FC" w:rsidRPr="006A0C08">
              <w:rPr>
                <w:sz w:val="24"/>
                <w:szCs w:val="24"/>
                <w:lang w:val="en-US"/>
              </w:rPr>
              <w:t>управување</w:t>
            </w:r>
            <w:proofErr w:type="spellEnd"/>
            <w:r w:rsidR="009232FC" w:rsidRPr="006A0C08">
              <w:rPr>
                <w:sz w:val="24"/>
                <w:szCs w:val="24"/>
                <w:lang w:val="en-US"/>
              </w:rPr>
              <w:t xml:space="preserve"> </w:t>
            </w:r>
            <w:proofErr w:type="spellStart"/>
            <w:r w:rsidR="009232FC" w:rsidRPr="006A0C08">
              <w:rPr>
                <w:sz w:val="24"/>
                <w:szCs w:val="24"/>
                <w:lang w:val="en-US"/>
              </w:rPr>
              <w:t>со</w:t>
            </w:r>
            <w:proofErr w:type="spellEnd"/>
            <w:r w:rsidR="009232FC" w:rsidRPr="006A0C08">
              <w:rPr>
                <w:sz w:val="24"/>
                <w:szCs w:val="24"/>
                <w:lang w:val="en-US"/>
              </w:rPr>
              <w:t xml:space="preserve"> </w:t>
            </w:r>
            <w:proofErr w:type="spellStart"/>
            <w:r w:rsidR="009232FC" w:rsidRPr="006A0C08">
              <w:rPr>
                <w:sz w:val="24"/>
                <w:szCs w:val="24"/>
                <w:lang w:val="en-US"/>
              </w:rPr>
              <w:t>кризи</w:t>
            </w:r>
            <w:proofErr w:type="spellEnd"/>
            <w:r w:rsidR="009232FC" w:rsidRPr="006A0C08">
              <w:rPr>
                <w:sz w:val="24"/>
                <w:szCs w:val="24"/>
                <w:lang w:val="en-US"/>
              </w:rPr>
              <w:t xml:space="preserve"> </w:t>
            </w:r>
            <w:proofErr w:type="spellStart"/>
            <w:r w:rsidR="009232FC" w:rsidRPr="006A0C08">
              <w:rPr>
                <w:sz w:val="24"/>
                <w:szCs w:val="24"/>
                <w:lang w:val="en-US"/>
              </w:rPr>
              <w:t>организира</w:t>
            </w:r>
            <w:proofErr w:type="spellEnd"/>
            <w:r w:rsidR="009232FC" w:rsidRPr="006A0C08">
              <w:rPr>
                <w:sz w:val="24"/>
                <w:szCs w:val="24"/>
                <w:lang w:val="en-US"/>
              </w:rPr>
              <w:t xml:space="preserve"> и </w:t>
            </w:r>
            <w:proofErr w:type="spellStart"/>
            <w:r w:rsidR="009232FC" w:rsidRPr="006A0C08">
              <w:rPr>
                <w:sz w:val="24"/>
                <w:szCs w:val="24"/>
                <w:lang w:val="en-US"/>
              </w:rPr>
              <w:t>воспостави</w:t>
            </w:r>
            <w:proofErr w:type="spellEnd"/>
            <w:r w:rsidR="009232FC" w:rsidRPr="006A0C08">
              <w:rPr>
                <w:sz w:val="24"/>
                <w:szCs w:val="24"/>
                <w:lang w:val="en-US"/>
              </w:rPr>
              <w:t xml:space="preserve"> </w:t>
            </w:r>
            <w:proofErr w:type="spellStart"/>
            <w:r w:rsidR="009232FC" w:rsidRPr="006A0C08">
              <w:rPr>
                <w:sz w:val="24"/>
                <w:szCs w:val="24"/>
                <w:lang w:val="en-US"/>
              </w:rPr>
              <w:t>достапност</w:t>
            </w:r>
            <w:proofErr w:type="spellEnd"/>
            <w:r w:rsidR="009232FC" w:rsidRPr="006A0C08">
              <w:rPr>
                <w:sz w:val="24"/>
                <w:szCs w:val="24"/>
                <w:lang w:val="en-US"/>
              </w:rPr>
              <w:t xml:space="preserve"> </w:t>
            </w:r>
            <w:proofErr w:type="spellStart"/>
            <w:r w:rsidR="009232FC" w:rsidRPr="006A0C08">
              <w:rPr>
                <w:sz w:val="24"/>
                <w:szCs w:val="24"/>
                <w:lang w:val="en-US"/>
              </w:rPr>
              <w:t>на</w:t>
            </w:r>
            <w:proofErr w:type="spellEnd"/>
            <w:r w:rsidR="009232FC" w:rsidRPr="006A0C08">
              <w:rPr>
                <w:sz w:val="24"/>
                <w:szCs w:val="24"/>
                <w:lang w:val="en-US"/>
              </w:rPr>
              <w:t xml:space="preserve"> МАКФФИС </w:t>
            </w:r>
            <w:proofErr w:type="spellStart"/>
            <w:r w:rsidR="009232FC" w:rsidRPr="006A0C08">
              <w:rPr>
                <w:sz w:val="24"/>
                <w:szCs w:val="24"/>
                <w:lang w:val="en-US"/>
              </w:rPr>
              <w:t>податоци</w:t>
            </w:r>
            <w:proofErr w:type="spellEnd"/>
            <w:r w:rsidR="009232FC" w:rsidRPr="006A0C08">
              <w:rPr>
                <w:sz w:val="24"/>
                <w:szCs w:val="24"/>
                <w:lang w:val="en-US"/>
              </w:rPr>
              <w:t xml:space="preserve"> </w:t>
            </w:r>
            <w:proofErr w:type="spellStart"/>
            <w:r w:rsidR="009232FC" w:rsidRPr="006A0C08">
              <w:rPr>
                <w:sz w:val="24"/>
                <w:szCs w:val="24"/>
                <w:lang w:val="en-US"/>
              </w:rPr>
              <w:t>за</w:t>
            </w:r>
            <w:proofErr w:type="spellEnd"/>
            <w:r w:rsidR="009232FC" w:rsidRPr="006A0C08">
              <w:rPr>
                <w:sz w:val="24"/>
                <w:szCs w:val="24"/>
                <w:lang w:val="en-US"/>
              </w:rPr>
              <w:t xml:space="preserve"> </w:t>
            </w:r>
            <w:proofErr w:type="spellStart"/>
            <w:r w:rsidR="009232FC" w:rsidRPr="006A0C08">
              <w:rPr>
                <w:sz w:val="24"/>
                <w:szCs w:val="24"/>
                <w:lang w:val="en-US"/>
              </w:rPr>
              <w:t>заштита</w:t>
            </w:r>
            <w:proofErr w:type="spellEnd"/>
            <w:r w:rsidR="009232FC" w:rsidRPr="006A0C08">
              <w:rPr>
                <w:sz w:val="24"/>
                <w:szCs w:val="24"/>
                <w:lang w:val="en-US"/>
              </w:rPr>
              <w:t xml:space="preserve"> </w:t>
            </w:r>
            <w:proofErr w:type="spellStart"/>
            <w:r w:rsidR="009232FC" w:rsidRPr="006A0C08">
              <w:rPr>
                <w:sz w:val="24"/>
                <w:szCs w:val="24"/>
                <w:lang w:val="en-US"/>
              </w:rPr>
              <w:t>од</w:t>
            </w:r>
            <w:proofErr w:type="spellEnd"/>
            <w:r w:rsidR="009232FC" w:rsidRPr="006A0C08">
              <w:rPr>
                <w:sz w:val="24"/>
                <w:szCs w:val="24"/>
                <w:lang w:val="en-US"/>
              </w:rPr>
              <w:t xml:space="preserve"> </w:t>
            </w:r>
            <w:proofErr w:type="spellStart"/>
            <w:r w:rsidR="009232FC" w:rsidRPr="006A0C08">
              <w:rPr>
                <w:sz w:val="24"/>
                <w:szCs w:val="24"/>
                <w:lang w:val="en-US"/>
              </w:rPr>
              <w:t>шумски</w:t>
            </w:r>
            <w:proofErr w:type="spellEnd"/>
            <w:r w:rsidR="009232FC" w:rsidRPr="006A0C08">
              <w:rPr>
                <w:sz w:val="24"/>
                <w:szCs w:val="24"/>
                <w:lang w:val="en-US"/>
              </w:rPr>
              <w:t xml:space="preserve"> </w:t>
            </w:r>
            <w:proofErr w:type="spellStart"/>
            <w:r w:rsidR="009232FC" w:rsidRPr="006A0C08">
              <w:rPr>
                <w:sz w:val="24"/>
                <w:szCs w:val="24"/>
                <w:lang w:val="en-US"/>
              </w:rPr>
              <w:t>пожари</w:t>
            </w:r>
            <w:proofErr w:type="spellEnd"/>
            <w:r w:rsidR="009232FC" w:rsidRPr="006A0C08">
              <w:rPr>
                <w:sz w:val="24"/>
                <w:szCs w:val="24"/>
                <w:lang w:val="en-US"/>
              </w:rPr>
              <w:t xml:space="preserve"> </w:t>
            </w:r>
            <w:proofErr w:type="spellStart"/>
            <w:r w:rsidR="009232FC" w:rsidRPr="006A0C08">
              <w:rPr>
                <w:sz w:val="24"/>
                <w:szCs w:val="24"/>
                <w:lang w:val="en-US"/>
              </w:rPr>
              <w:t>на</w:t>
            </w:r>
            <w:proofErr w:type="spellEnd"/>
            <w:r w:rsidR="009232FC" w:rsidRPr="006A0C08">
              <w:rPr>
                <w:sz w:val="24"/>
                <w:szCs w:val="24"/>
                <w:lang w:val="en-US"/>
              </w:rPr>
              <w:t xml:space="preserve"> </w:t>
            </w:r>
            <w:proofErr w:type="spellStart"/>
            <w:r w:rsidR="009232FC" w:rsidRPr="006A0C08">
              <w:rPr>
                <w:sz w:val="24"/>
                <w:szCs w:val="24"/>
                <w:lang w:val="en-US"/>
              </w:rPr>
              <w:t>сите</w:t>
            </w:r>
            <w:proofErr w:type="spellEnd"/>
            <w:r w:rsidR="009232FC" w:rsidRPr="006A0C08">
              <w:rPr>
                <w:sz w:val="24"/>
                <w:szCs w:val="24"/>
                <w:lang w:val="en-US"/>
              </w:rPr>
              <w:t xml:space="preserve"> </w:t>
            </w:r>
            <w:proofErr w:type="spellStart"/>
            <w:r w:rsidR="009232FC" w:rsidRPr="006A0C08">
              <w:rPr>
                <w:sz w:val="24"/>
                <w:szCs w:val="24"/>
                <w:lang w:val="en-US"/>
              </w:rPr>
              <w:t>инспектори</w:t>
            </w:r>
            <w:proofErr w:type="spellEnd"/>
            <w:r w:rsidR="009232FC" w:rsidRPr="006A0C08">
              <w:rPr>
                <w:sz w:val="24"/>
                <w:szCs w:val="24"/>
                <w:lang w:val="en-US"/>
              </w:rPr>
              <w:t xml:space="preserve">. А </w:t>
            </w:r>
            <w:proofErr w:type="spellStart"/>
            <w:r w:rsidR="009232FC" w:rsidRPr="006A0C08">
              <w:rPr>
                <w:sz w:val="24"/>
                <w:szCs w:val="24"/>
                <w:lang w:val="en-US"/>
              </w:rPr>
              <w:t>во</w:t>
            </w:r>
            <w:proofErr w:type="spellEnd"/>
            <w:r w:rsidR="009232FC" w:rsidRPr="006A0C08">
              <w:rPr>
                <w:sz w:val="24"/>
                <w:szCs w:val="24"/>
                <w:lang w:val="en-US"/>
              </w:rPr>
              <w:t xml:space="preserve"> </w:t>
            </w:r>
            <w:proofErr w:type="spellStart"/>
            <w:r w:rsidR="009232FC" w:rsidRPr="006A0C08">
              <w:rPr>
                <w:sz w:val="24"/>
                <w:szCs w:val="24"/>
                <w:lang w:val="en-US"/>
              </w:rPr>
              <w:t>едно</w:t>
            </w:r>
            <w:proofErr w:type="spellEnd"/>
            <w:r w:rsidR="009232FC" w:rsidRPr="006A0C08">
              <w:rPr>
                <w:sz w:val="24"/>
                <w:szCs w:val="24"/>
                <w:lang w:val="en-US"/>
              </w:rPr>
              <w:t xml:space="preserve"> 5-советници </w:t>
            </w:r>
            <w:proofErr w:type="spellStart"/>
            <w:r w:rsidR="009232FC" w:rsidRPr="006A0C08">
              <w:rPr>
                <w:sz w:val="24"/>
                <w:szCs w:val="24"/>
                <w:lang w:val="en-US"/>
              </w:rPr>
              <w:t>инспектори</w:t>
            </w:r>
            <w:proofErr w:type="spellEnd"/>
            <w:r w:rsidR="009232FC" w:rsidRPr="006A0C08">
              <w:rPr>
                <w:sz w:val="24"/>
                <w:szCs w:val="24"/>
                <w:lang w:val="en-US"/>
              </w:rPr>
              <w:t xml:space="preserve"> </w:t>
            </w:r>
            <w:proofErr w:type="spellStart"/>
            <w:r w:rsidR="009232FC" w:rsidRPr="006A0C08">
              <w:rPr>
                <w:sz w:val="24"/>
                <w:szCs w:val="24"/>
                <w:lang w:val="en-US"/>
              </w:rPr>
              <w:t>учествувуваат</w:t>
            </w:r>
            <w:proofErr w:type="spellEnd"/>
            <w:r w:rsidR="009232FC" w:rsidRPr="006A0C08">
              <w:rPr>
                <w:sz w:val="24"/>
                <w:szCs w:val="24"/>
                <w:lang w:val="en-US"/>
              </w:rPr>
              <w:t xml:space="preserve"> </w:t>
            </w:r>
            <w:proofErr w:type="spellStart"/>
            <w:r w:rsidR="009232FC" w:rsidRPr="006A0C08">
              <w:rPr>
                <w:sz w:val="24"/>
                <w:szCs w:val="24"/>
                <w:lang w:val="en-US"/>
              </w:rPr>
              <w:t>во</w:t>
            </w:r>
            <w:proofErr w:type="spellEnd"/>
            <w:r w:rsidR="009232FC" w:rsidRPr="006A0C08">
              <w:rPr>
                <w:sz w:val="24"/>
                <w:szCs w:val="24"/>
                <w:lang w:val="en-US"/>
              </w:rPr>
              <w:t xml:space="preserve"> </w:t>
            </w:r>
            <w:proofErr w:type="spellStart"/>
            <w:r w:rsidR="009232FC" w:rsidRPr="006A0C08">
              <w:rPr>
                <w:sz w:val="24"/>
                <w:szCs w:val="24"/>
                <w:lang w:val="en-US"/>
              </w:rPr>
              <w:t>обуки</w:t>
            </w:r>
            <w:proofErr w:type="spellEnd"/>
            <w:r w:rsidR="009232FC" w:rsidRPr="006A0C08">
              <w:rPr>
                <w:sz w:val="24"/>
                <w:szCs w:val="24"/>
                <w:lang w:val="en-US"/>
              </w:rPr>
              <w:t xml:space="preserve"> </w:t>
            </w:r>
            <w:proofErr w:type="spellStart"/>
            <w:r w:rsidR="009232FC" w:rsidRPr="006A0C08">
              <w:rPr>
                <w:sz w:val="24"/>
                <w:szCs w:val="24"/>
                <w:lang w:val="en-US"/>
              </w:rPr>
              <w:t>за</w:t>
            </w:r>
            <w:proofErr w:type="spellEnd"/>
            <w:r w:rsidR="009232FC" w:rsidRPr="006A0C08">
              <w:rPr>
                <w:sz w:val="24"/>
                <w:szCs w:val="24"/>
                <w:lang w:val="en-US"/>
              </w:rPr>
              <w:t xml:space="preserve"> </w:t>
            </w:r>
            <w:proofErr w:type="spellStart"/>
            <w:r w:rsidR="009232FC" w:rsidRPr="006A0C08">
              <w:rPr>
                <w:sz w:val="24"/>
                <w:szCs w:val="24"/>
                <w:lang w:val="en-US"/>
              </w:rPr>
              <w:t>нов</w:t>
            </w:r>
            <w:proofErr w:type="spellEnd"/>
            <w:r w:rsidR="009232FC" w:rsidRPr="006A0C08">
              <w:rPr>
                <w:sz w:val="24"/>
                <w:szCs w:val="24"/>
                <w:lang w:val="en-US"/>
              </w:rPr>
              <w:t xml:space="preserve"> </w:t>
            </w:r>
            <w:proofErr w:type="spellStart"/>
            <w:r w:rsidR="009232FC" w:rsidRPr="006A0C08">
              <w:rPr>
                <w:sz w:val="24"/>
                <w:szCs w:val="24"/>
                <w:lang w:val="en-US"/>
              </w:rPr>
              <w:t>софистициран</w:t>
            </w:r>
            <w:proofErr w:type="spellEnd"/>
            <w:r w:rsidR="009232FC" w:rsidRPr="006A0C08">
              <w:rPr>
                <w:sz w:val="24"/>
                <w:szCs w:val="24"/>
                <w:lang w:val="en-US"/>
              </w:rPr>
              <w:t xml:space="preserve"> МАКФФИС. </w:t>
            </w:r>
            <w:proofErr w:type="spellStart"/>
            <w:r w:rsidR="009232FC" w:rsidRPr="006A0C08">
              <w:rPr>
                <w:sz w:val="24"/>
                <w:szCs w:val="24"/>
                <w:lang w:val="en-US"/>
              </w:rPr>
              <w:t>Државниот</w:t>
            </w:r>
            <w:proofErr w:type="spellEnd"/>
            <w:r w:rsidR="009232FC" w:rsidRPr="006A0C08">
              <w:rPr>
                <w:sz w:val="24"/>
                <w:szCs w:val="24"/>
                <w:lang w:val="en-US"/>
              </w:rPr>
              <w:t xml:space="preserve"> </w:t>
            </w:r>
            <w:proofErr w:type="spellStart"/>
            <w:r w:rsidR="009232FC" w:rsidRPr="006A0C08">
              <w:rPr>
                <w:sz w:val="24"/>
                <w:szCs w:val="24"/>
                <w:lang w:val="en-US"/>
              </w:rPr>
              <w:t>инспекторат</w:t>
            </w:r>
            <w:proofErr w:type="spellEnd"/>
            <w:r w:rsidR="009232FC" w:rsidRPr="006A0C08">
              <w:rPr>
                <w:sz w:val="24"/>
                <w:szCs w:val="24"/>
                <w:lang w:val="en-US"/>
              </w:rPr>
              <w:t xml:space="preserve"> </w:t>
            </w:r>
            <w:proofErr w:type="spellStart"/>
            <w:r w:rsidR="009232FC" w:rsidRPr="006A0C08">
              <w:rPr>
                <w:sz w:val="24"/>
                <w:szCs w:val="24"/>
                <w:lang w:val="en-US"/>
              </w:rPr>
              <w:t>за</w:t>
            </w:r>
            <w:proofErr w:type="spellEnd"/>
            <w:r w:rsidR="009232FC" w:rsidRPr="006A0C08">
              <w:rPr>
                <w:sz w:val="24"/>
                <w:szCs w:val="24"/>
                <w:lang w:val="en-US"/>
              </w:rPr>
              <w:t xml:space="preserve"> </w:t>
            </w:r>
            <w:proofErr w:type="spellStart"/>
            <w:r w:rsidR="009232FC" w:rsidRPr="006A0C08">
              <w:rPr>
                <w:sz w:val="24"/>
                <w:szCs w:val="24"/>
                <w:lang w:val="en-US"/>
              </w:rPr>
              <w:t>шумарство</w:t>
            </w:r>
            <w:proofErr w:type="spellEnd"/>
            <w:r w:rsidR="009232FC" w:rsidRPr="006A0C08">
              <w:rPr>
                <w:sz w:val="24"/>
                <w:szCs w:val="24"/>
                <w:lang w:val="en-US"/>
              </w:rPr>
              <w:t xml:space="preserve"> и </w:t>
            </w:r>
            <w:proofErr w:type="spellStart"/>
            <w:r w:rsidR="009232FC" w:rsidRPr="006A0C08">
              <w:rPr>
                <w:sz w:val="24"/>
                <w:szCs w:val="24"/>
                <w:lang w:val="en-US"/>
              </w:rPr>
              <w:t>ловство</w:t>
            </w:r>
            <w:proofErr w:type="spellEnd"/>
            <w:r w:rsidR="009232FC" w:rsidRPr="006A0C08">
              <w:rPr>
                <w:sz w:val="24"/>
                <w:szCs w:val="24"/>
                <w:lang w:val="en-US"/>
              </w:rPr>
              <w:t xml:space="preserve"> </w:t>
            </w:r>
            <w:proofErr w:type="spellStart"/>
            <w:r w:rsidR="009232FC" w:rsidRPr="006A0C08">
              <w:rPr>
                <w:sz w:val="24"/>
                <w:szCs w:val="24"/>
                <w:lang w:val="en-US"/>
              </w:rPr>
              <w:t>оствари</w:t>
            </w:r>
            <w:proofErr w:type="spellEnd"/>
            <w:r w:rsidR="009232FC" w:rsidRPr="006A0C08">
              <w:rPr>
                <w:sz w:val="24"/>
                <w:szCs w:val="24"/>
                <w:lang w:val="en-US"/>
              </w:rPr>
              <w:t xml:space="preserve"> </w:t>
            </w:r>
            <w:proofErr w:type="spellStart"/>
            <w:r w:rsidR="009232FC" w:rsidRPr="006A0C08">
              <w:rPr>
                <w:sz w:val="24"/>
                <w:szCs w:val="24"/>
                <w:lang w:val="en-US"/>
              </w:rPr>
              <w:t>соработка</w:t>
            </w:r>
            <w:proofErr w:type="spellEnd"/>
            <w:r w:rsidR="009232FC" w:rsidRPr="006A0C08">
              <w:rPr>
                <w:sz w:val="24"/>
                <w:szCs w:val="24"/>
                <w:lang w:val="en-US"/>
              </w:rPr>
              <w:t xml:space="preserve"> </w:t>
            </w:r>
            <w:proofErr w:type="spellStart"/>
            <w:r w:rsidR="009232FC" w:rsidRPr="006A0C08">
              <w:rPr>
                <w:sz w:val="24"/>
                <w:szCs w:val="24"/>
                <w:lang w:val="en-US"/>
              </w:rPr>
              <w:t>со</w:t>
            </w:r>
            <w:proofErr w:type="spellEnd"/>
            <w:r w:rsidR="009232FC" w:rsidRPr="006A0C08">
              <w:rPr>
                <w:sz w:val="24"/>
                <w:szCs w:val="24"/>
                <w:lang w:val="en-US"/>
              </w:rPr>
              <w:t xml:space="preserve"> </w:t>
            </w:r>
            <w:proofErr w:type="spellStart"/>
            <w:r w:rsidR="009232FC" w:rsidRPr="006A0C08">
              <w:rPr>
                <w:sz w:val="24"/>
                <w:szCs w:val="24"/>
                <w:lang w:val="en-US"/>
              </w:rPr>
              <w:t>повеќе</w:t>
            </w:r>
            <w:proofErr w:type="spellEnd"/>
            <w:r w:rsidR="009232FC" w:rsidRPr="006A0C08">
              <w:rPr>
                <w:sz w:val="24"/>
                <w:szCs w:val="24"/>
                <w:lang w:val="en-US"/>
              </w:rPr>
              <w:t xml:space="preserve"> </w:t>
            </w:r>
            <w:proofErr w:type="spellStart"/>
            <w:r w:rsidR="009232FC" w:rsidRPr="006A0C08">
              <w:rPr>
                <w:sz w:val="24"/>
                <w:szCs w:val="24"/>
                <w:lang w:val="en-US"/>
              </w:rPr>
              <w:t>институции</w:t>
            </w:r>
            <w:proofErr w:type="spellEnd"/>
            <w:r w:rsidR="009232FC" w:rsidRPr="006A0C08">
              <w:rPr>
                <w:sz w:val="24"/>
                <w:szCs w:val="24"/>
                <w:lang w:val="en-US"/>
              </w:rPr>
              <w:t xml:space="preserve"> и </w:t>
            </w:r>
            <w:proofErr w:type="spellStart"/>
            <w:r w:rsidR="009232FC" w:rsidRPr="006A0C08">
              <w:rPr>
                <w:sz w:val="24"/>
                <w:szCs w:val="24"/>
                <w:lang w:val="en-US"/>
              </w:rPr>
              <w:t>невладини</w:t>
            </w:r>
            <w:proofErr w:type="spellEnd"/>
            <w:r w:rsidR="009232FC" w:rsidRPr="006A0C08">
              <w:rPr>
                <w:sz w:val="24"/>
                <w:szCs w:val="24"/>
                <w:lang w:val="en-US"/>
              </w:rPr>
              <w:t xml:space="preserve"> </w:t>
            </w:r>
            <w:proofErr w:type="spellStart"/>
            <w:r w:rsidR="009232FC" w:rsidRPr="006A0C08">
              <w:rPr>
                <w:sz w:val="24"/>
                <w:szCs w:val="24"/>
                <w:lang w:val="en-US"/>
              </w:rPr>
              <w:t>еколошки</w:t>
            </w:r>
            <w:proofErr w:type="spellEnd"/>
            <w:r w:rsidR="009232FC" w:rsidRPr="006A0C08">
              <w:rPr>
                <w:sz w:val="24"/>
                <w:szCs w:val="24"/>
                <w:lang w:val="en-US"/>
              </w:rPr>
              <w:t xml:space="preserve"> </w:t>
            </w:r>
            <w:proofErr w:type="spellStart"/>
            <w:r w:rsidR="009232FC" w:rsidRPr="006A0C08">
              <w:rPr>
                <w:sz w:val="24"/>
                <w:szCs w:val="24"/>
                <w:lang w:val="en-US"/>
              </w:rPr>
              <w:t>здруженија</w:t>
            </w:r>
            <w:proofErr w:type="spellEnd"/>
            <w:r w:rsidR="009232FC" w:rsidRPr="006A0C08">
              <w:rPr>
                <w:sz w:val="24"/>
                <w:szCs w:val="24"/>
                <w:lang w:val="en-US"/>
              </w:rPr>
              <w:t xml:space="preserve"> </w:t>
            </w:r>
            <w:proofErr w:type="spellStart"/>
            <w:r w:rsidR="009232FC" w:rsidRPr="006A0C08">
              <w:rPr>
                <w:sz w:val="24"/>
                <w:szCs w:val="24"/>
                <w:lang w:val="en-US"/>
              </w:rPr>
              <w:t>на</w:t>
            </w:r>
            <w:proofErr w:type="spellEnd"/>
            <w:r w:rsidR="009232FC" w:rsidRPr="006A0C08">
              <w:rPr>
                <w:sz w:val="24"/>
                <w:szCs w:val="24"/>
                <w:lang w:val="en-US"/>
              </w:rPr>
              <w:t xml:space="preserve"> </w:t>
            </w:r>
            <w:proofErr w:type="spellStart"/>
            <w:r w:rsidR="009232FC" w:rsidRPr="006A0C08">
              <w:rPr>
                <w:sz w:val="24"/>
                <w:szCs w:val="24"/>
                <w:lang w:val="en-US"/>
              </w:rPr>
              <w:t>граѓани</w:t>
            </w:r>
            <w:proofErr w:type="spellEnd"/>
            <w:r w:rsidR="009232FC" w:rsidRPr="006A0C08">
              <w:rPr>
                <w:sz w:val="24"/>
                <w:szCs w:val="24"/>
                <w:lang w:val="en-US"/>
              </w:rPr>
              <w:t xml:space="preserve"> </w:t>
            </w:r>
            <w:proofErr w:type="spellStart"/>
            <w:r w:rsidR="009232FC" w:rsidRPr="006A0C08">
              <w:rPr>
                <w:sz w:val="24"/>
                <w:szCs w:val="24"/>
                <w:lang w:val="en-US"/>
              </w:rPr>
              <w:t>преку</w:t>
            </w:r>
            <w:proofErr w:type="spellEnd"/>
            <w:r w:rsidR="009232FC" w:rsidRPr="006A0C08">
              <w:rPr>
                <w:sz w:val="24"/>
                <w:szCs w:val="24"/>
                <w:lang w:val="en-US"/>
              </w:rPr>
              <w:t xml:space="preserve"> </w:t>
            </w:r>
            <w:proofErr w:type="spellStart"/>
            <w:r w:rsidR="009232FC" w:rsidRPr="006A0C08">
              <w:rPr>
                <w:sz w:val="24"/>
                <w:szCs w:val="24"/>
                <w:lang w:val="en-US"/>
              </w:rPr>
              <w:t>потпишување</w:t>
            </w:r>
            <w:proofErr w:type="spellEnd"/>
            <w:r w:rsidR="009232FC" w:rsidRPr="006A0C08">
              <w:rPr>
                <w:sz w:val="24"/>
                <w:szCs w:val="24"/>
                <w:lang w:val="en-US"/>
              </w:rPr>
              <w:t xml:space="preserve"> </w:t>
            </w:r>
            <w:proofErr w:type="spellStart"/>
            <w:r w:rsidR="009232FC" w:rsidRPr="006A0C08">
              <w:rPr>
                <w:sz w:val="24"/>
                <w:szCs w:val="24"/>
                <w:lang w:val="en-US"/>
              </w:rPr>
              <w:t>на</w:t>
            </w:r>
            <w:proofErr w:type="spellEnd"/>
            <w:r w:rsidR="009232FC" w:rsidRPr="006A0C08">
              <w:rPr>
                <w:sz w:val="24"/>
                <w:szCs w:val="24"/>
                <w:lang w:val="en-US"/>
              </w:rPr>
              <w:t xml:space="preserve"> </w:t>
            </w:r>
            <w:proofErr w:type="spellStart"/>
            <w:r w:rsidR="009232FC" w:rsidRPr="006A0C08">
              <w:rPr>
                <w:sz w:val="24"/>
                <w:szCs w:val="24"/>
                <w:lang w:val="en-US"/>
              </w:rPr>
              <w:t>меморандуми</w:t>
            </w:r>
            <w:proofErr w:type="spellEnd"/>
            <w:r w:rsidR="009232FC" w:rsidRPr="006A0C08">
              <w:rPr>
                <w:sz w:val="24"/>
                <w:szCs w:val="24"/>
                <w:lang w:val="en-US"/>
              </w:rPr>
              <w:t xml:space="preserve"> </w:t>
            </w:r>
            <w:proofErr w:type="spellStart"/>
            <w:r w:rsidR="009232FC" w:rsidRPr="006A0C08">
              <w:rPr>
                <w:sz w:val="24"/>
                <w:szCs w:val="24"/>
                <w:lang w:val="en-US"/>
              </w:rPr>
              <w:t>за</w:t>
            </w:r>
            <w:proofErr w:type="spellEnd"/>
            <w:r w:rsidR="009232FC" w:rsidRPr="006A0C08">
              <w:rPr>
                <w:sz w:val="24"/>
                <w:szCs w:val="24"/>
                <w:lang w:val="en-US"/>
              </w:rPr>
              <w:t xml:space="preserve"> </w:t>
            </w:r>
            <w:proofErr w:type="spellStart"/>
            <w:r w:rsidR="009232FC" w:rsidRPr="006A0C08">
              <w:rPr>
                <w:sz w:val="24"/>
                <w:szCs w:val="24"/>
                <w:lang w:val="en-US"/>
              </w:rPr>
              <w:t>соработка</w:t>
            </w:r>
            <w:proofErr w:type="spellEnd"/>
            <w:r w:rsidR="009232FC" w:rsidRPr="006A0C08">
              <w:rPr>
                <w:sz w:val="24"/>
                <w:szCs w:val="24"/>
                <w:lang w:val="en-US"/>
              </w:rPr>
              <w:t xml:space="preserve">. </w:t>
            </w:r>
            <w:proofErr w:type="spellStart"/>
            <w:r w:rsidRPr="006A0C08">
              <w:rPr>
                <w:sz w:val="24"/>
                <w:szCs w:val="24"/>
                <w:lang w:val="en-US"/>
              </w:rPr>
              <w:t>Заради</w:t>
            </w:r>
            <w:proofErr w:type="spellEnd"/>
            <w:r w:rsidRPr="006A0C08">
              <w:rPr>
                <w:sz w:val="24"/>
                <w:szCs w:val="24"/>
                <w:lang w:val="en-US"/>
              </w:rPr>
              <w:t xml:space="preserve"> </w:t>
            </w:r>
            <w:proofErr w:type="spellStart"/>
            <w:r w:rsidRPr="006A0C08">
              <w:rPr>
                <w:sz w:val="24"/>
                <w:szCs w:val="24"/>
                <w:lang w:val="en-US"/>
              </w:rPr>
              <w:t>ефикасност</w:t>
            </w:r>
            <w:proofErr w:type="spellEnd"/>
            <w:r w:rsidRPr="006A0C08">
              <w:rPr>
                <w:sz w:val="24"/>
                <w:szCs w:val="24"/>
                <w:lang w:val="en-US"/>
              </w:rPr>
              <w:t xml:space="preserve"> </w:t>
            </w:r>
            <w:proofErr w:type="spellStart"/>
            <w:r w:rsidRPr="006A0C08">
              <w:rPr>
                <w:sz w:val="24"/>
                <w:szCs w:val="24"/>
                <w:lang w:val="en-US"/>
              </w:rPr>
              <w:t>при</w:t>
            </w:r>
            <w:proofErr w:type="spellEnd"/>
            <w:r w:rsidRPr="006A0C08">
              <w:rPr>
                <w:sz w:val="24"/>
                <w:szCs w:val="24"/>
                <w:lang w:val="en-US"/>
              </w:rPr>
              <w:t xml:space="preserve"> </w:t>
            </w:r>
            <w:proofErr w:type="spellStart"/>
            <w:r w:rsidRPr="006A0C08">
              <w:rPr>
                <w:sz w:val="24"/>
                <w:szCs w:val="24"/>
                <w:lang w:val="en-US"/>
              </w:rPr>
              <w:t>работењето</w:t>
            </w:r>
            <w:proofErr w:type="spellEnd"/>
            <w:r w:rsidRPr="006A0C08">
              <w:rPr>
                <w:sz w:val="24"/>
                <w:szCs w:val="24"/>
                <w:lang w:val="en-US"/>
              </w:rPr>
              <w:t xml:space="preserve"> </w:t>
            </w:r>
            <w:proofErr w:type="spellStart"/>
            <w:r w:rsidRPr="006A0C08">
              <w:rPr>
                <w:sz w:val="24"/>
                <w:szCs w:val="24"/>
                <w:lang w:val="en-US"/>
              </w:rPr>
              <w:t>во</w:t>
            </w:r>
            <w:proofErr w:type="spellEnd"/>
            <w:r w:rsidRPr="006A0C08">
              <w:rPr>
                <w:sz w:val="24"/>
                <w:szCs w:val="24"/>
                <w:lang w:val="en-US"/>
              </w:rPr>
              <w:t xml:space="preserve"> </w:t>
            </w:r>
            <w:proofErr w:type="spellStart"/>
            <w:r w:rsidRPr="006A0C08">
              <w:rPr>
                <w:sz w:val="24"/>
                <w:szCs w:val="24"/>
                <w:lang w:val="en-US"/>
              </w:rPr>
              <w:t>надзори</w:t>
            </w:r>
            <w:proofErr w:type="spellEnd"/>
            <w:r w:rsidRPr="006A0C08">
              <w:rPr>
                <w:sz w:val="24"/>
                <w:szCs w:val="24"/>
                <w:lang w:val="en-US"/>
              </w:rPr>
              <w:t xml:space="preserve"> </w:t>
            </w:r>
            <w:proofErr w:type="spellStart"/>
            <w:r w:rsidRPr="006A0C08">
              <w:rPr>
                <w:sz w:val="24"/>
                <w:szCs w:val="24"/>
                <w:lang w:val="en-US"/>
              </w:rPr>
              <w:t>со</w:t>
            </w:r>
            <w:proofErr w:type="spellEnd"/>
            <w:r w:rsidRPr="006A0C08">
              <w:rPr>
                <w:sz w:val="24"/>
                <w:szCs w:val="24"/>
                <w:lang w:val="en-US"/>
              </w:rPr>
              <w:t xml:space="preserve"> </w:t>
            </w:r>
            <w:proofErr w:type="spellStart"/>
            <w:r w:rsidRPr="006A0C08">
              <w:rPr>
                <w:sz w:val="24"/>
                <w:szCs w:val="24"/>
                <w:lang w:val="en-US"/>
              </w:rPr>
              <w:t>поголем</w:t>
            </w:r>
            <w:proofErr w:type="spellEnd"/>
            <w:r w:rsidRPr="006A0C08">
              <w:rPr>
                <w:sz w:val="24"/>
                <w:szCs w:val="24"/>
                <w:lang w:val="en-US"/>
              </w:rPr>
              <w:t xml:space="preserve"> </w:t>
            </w:r>
            <w:proofErr w:type="spellStart"/>
            <w:r w:rsidRPr="006A0C08">
              <w:rPr>
                <w:sz w:val="24"/>
                <w:szCs w:val="24"/>
                <w:lang w:val="en-US"/>
              </w:rPr>
              <w:t>обем</w:t>
            </w:r>
            <w:proofErr w:type="spellEnd"/>
            <w:r w:rsidRPr="006A0C08">
              <w:rPr>
                <w:sz w:val="24"/>
                <w:szCs w:val="24"/>
                <w:lang w:val="en-US"/>
              </w:rPr>
              <w:t xml:space="preserve"> </w:t>
            </w:r>
            <w:proofErr w:type="spellStart"/>
            <w:r w:rsidRPr="006A0C08">
              <w:rPr>
                <w:sz w:val="24"/>
                <w:szCs w:val="24"/>
                <w:lang w:val="en-US"/>
              </w:rPr>
              <w:t>воведе</w:t>
            </w:r>
            <w:proofErr w:type="spellEnd"/>
            <w:r w:rsidRPr="006A0C08">
              <w:rPr>
                <w:sz w:val="24"/>
                <w:szCs w:val="24"/>
                <w:lang w:val="en-US"/>
              </w:rPr>
              <w:t xml:space="preserve"> </w:t>
            </w:r>
            <w:proofErr w:type="spellStart"/>
            <w:r w:rsidRPr="006A0C08">
              <w:rPr>
                <w:sz w:val="24"/>
                <w:szCs w:val="24"/>
                <w:lang w:val="en-US"/>
              </w:rPr>
              <w:t>групни</w:t>
            </w:r>
            <w:proofErr w:type="spellEnd"/>
            <w:r w:rsidRPr="006A0C08">
              <w:rPr>
                <w:sz w:val="24"/>
                <w:szCs w:val="24"/>
                <w:lang w:val="en-US"/>
              </w:rPr>
              <w:t xml:space="preserve"> </w:t>
            </w:r>
            <w:proofErr w:type="spellStart"/>
            <w:r w:rsidRPr="006A0C08">
              <w:rPr>
                <w:sz w:val="24"/>
                <w:szCs w:val="24"/>
                <w:lang w:val="en-US"/>
              </w:rPr>
              <w:t>надзори</w:t>
            </w:r>
            <w:proofErr w:type="spellEnd"/>
            <w:r w:rsidRPr="006A0C08">
              <w:rPr>
                <w:sz w:val="24"/>
                <w:szCs w:val="24"/>
                <w:lang w:val="en-US"/>
              </w:rPr>
              <w:t xml:space="preserve"> </w:t>
            </w:r>
            <w:proofErr w:type="spellStart"/>
            <w:r w:rsidRPr="006A0C08">
              <w:rPr>
                <w:sz w:val="24"/>
                <w:szCs w:val="24"/>
                <w:lang w:val="en-US"/>
              </w:rPr>
              <w:t>со</w:t>
            </w:r>
            <w:proofErr w:type="spellEnd"/>
            <w:r w:rsidRPr="006A0C08">
              <w:rPr>
                <w:sz w:val="24"/>
                <w:szCs w:val="24"/>
                <w:lang w:val="en-US"/>
              </w:rPr>
              <w:t xml:space="preserve"> </w:t>
            </w:r>
            <w:proofErr w:type="spellStart"/>
            <w:r w:rsidRPr="006A0C08">
              <w:rPr>
                <w:sz w:val="24"/>
                <w:szCs w:val="24"/>
                <w:lang w:val="en-US"/>
              </w:rPr>
              <w:t>носител</w:t>
            </w:r>
            <w:proofErr w:type="spellEnd"/>
            <w:r w:rsidRPr="006A0C08">
              <w:rPr>
                <w:sz w:val="24"/>
                <w:szCs w:val="24"/>
                <w:lang w:val="en-US"/>
              </w:rPr>
              <w:t xml:space="preserve"> </w:t>
            </w:r>
            <w:proofErr w:type="spellStart"/>
            <w:r w:rsidRPr="006A0C08">
              <w:rPr>
                <w:sz w:val="24"/>
                <w:szCs w:val="24"/>
                <w:lang w:val="en-US"/>
              </w:rPr>
              <w:t>на</w:t>
            </w:r>
            <w:proofErr w:type="spellEnd"/>
            <w:r w:rsidRPr="006A0C08">
              <w:rPr>
                <w:sz w:val="24"/>
                <w:szCs w:val="24"/>
                <w:lang w:val="en-US"/>
              </w:rPr>
              <w:t xml:space="preserve"> </w:t>
            </w:r>
            <w:proofErr w:type="spellStart"/>
            <w:r w:rsidRPr="006A0C08">
              <w:rPr>
                <w:sz w:val="24"/>
                <w:szCs w:val="24"/>
                <w:lang w:val="en-US"/>
              </w:rPr>
              <w:t>надзорот</w:t>
            </w:r>
            <w:proofErr w:type="spellEnd"/>
            <w:r w:rsidRPr="006A0C08">
              <w:rPr>
                <w:sz w:val="24"/>
                <w:szCs w:val="24"/>
                <w:lang w:val="en-US"/>
              </w:rPr>
              <w:t xml:space="preserve">. </w:t>
            </w:r>
            <w:proofErr w:type="spellStart"/>
            <w:r w:rsidRPr="006A0C08">
              <w:rPr>
                <w:sz w:val="24"/>
                <w:szCs w:val="24"/>
                <w:lang w:val="en-US"/>
              </w:rPr>
              <w:t>Исто</w:t>
            </w:r>
            <w:proofErr w:type="spellEnd"/>
            <w:r w:rsidRPr="006A0C08">
              <w:rPr>
                <w:sz w:val="24"/>
                <w:szCs w:val="24"/>
                <w:lang w:val="en-US"/>
              </w:rPr>
              <w:t xml:space="preserve"> </w:t>
            </w:r>
            <w:proofErr w:type="spellStart"/>
            <w:r w:rsidRPr="006A0C08">
              <w:rPr>
                <w:sz w:val="24"/>
                <w:szCs w:val="24"/>
                <w:lang w:val="en-US"/>
              </w:rPr>
              <w:t>така</w:t>
            </w:r>
            <w:proofErr w:type="spellEnd"/>
            <w:r w:rsidRPr="006A0C08">
              <w:rPr>
                <w:sz w:val="24"/>
                <w:szCs w:val="24"/>
                <w:lang w:val="en-US"/>
              </w:rPr>
              <w:t xml:space="preserve"> </w:t>
            </w:r>
            <w:proofErr w:type="spellStart"/>
            <w:r w:rsidRPr="006A0C08">
              <w:rPr>
                <w:sz w:val="24"/>
                <w:szCs w:val="24"/>
                <w:lang w:val="en-US"/>
              </w:rPr>
              <w:t>се</w:t>
            </w:r>
            <w:proofErr w:type="spellEnd"/>
            <w:r w:rsidRPr="006A0C08">
              <w:rPr>
                <w:sz w:val="24"/>
                <w:szCs w:val="24"/>
                <w:lang w:val="en-US"/>
              </w:rPr>
              <w:t xml:space="preserve"> </w:t>
            </w:r>
            <w:proofErr w:type="spellStart"/>
            <w:r w:rsidRPr="006A0C08">
              <w:rPr>
                <w:sz w:val="24"/>
                <w:szCs w:val="24"/>
                <w:lang w:val="en-US"/>
              </w:rPr>
              <w:t>вршени</w:t>
            </w:r>
            <w:proofErr w:type="spellEnd"/>
            <w:r w:rsidRPr="006A0C08">
              <w:rPr>
                <w:sz w:val="24"/>
                <w:szCs w:val="24"/>
                <w:lang w:val="en-US"/>
              </w:rPr>
              <w:t xml:space="preserve"> </w:t>
            </w:r>
            <w:proofErr w:type="spellStart"/>
            <w:r w:rsidRPr="006A0C08">
              <w:rPr>
                <w:sz w:val="24"/>
                <w:szCs w:val="24"/>
                <w:lang w:val="en-US"/>
              </w:rPr>
              <w:t>заеднички</w:t>
            </w:r>
            <w:proofErr w:type="spellEnd"/>
            <w:r w:rsidRPr="006A0C08">
              <w:rPr>
                <w:sz w:val="24"/>
                <w:szCs w:val="24"/>
                <w:lang w:val="en-US"/>
              </w:rPr>
              <w:t xml:space="preserve"> </w:t>
            </w:r>
            <w:proofErr w:type="spellStart"/>
            <w:r w:rsidRPr="006A0C08">
              <w:rPr>
                <w:sz w:val="24"/>
                <w:szCs w:val="24"/>
                <w:lang w:val="en-US"/>
              </w:rPr>
              <w:t>вонредни</w:t>
            </w:r>
            <w:proofErr w:type="spellEnd"/>
            <w:r w:rsidRPr="006A0C08">
              <w:rPr>
                <w:sz w:val="24"/>
                <w:szCs w:val="24"/>
                <w:lang w:val="en-US"/>
              </w:rPr>
              <w:t xml:space="preserve"> </w:t>
            </w:r>
            <w:proofErr w:type="spellStart"/>
            <w:r w:rsidRPr="006A0C08">
              <w:rPr>
                <w:sz w:val="24"/>
                <w:szCs w:val="24"/>
                <w:lang w:val="en-US"/>
              </w:rPr>
              <w:t>инспекциски</w:t>
            </w:r>
            <w:proofErr w:type="spellEnd"/>
            <w:r w:rsidRPr="006A0C08">
              <w:rPr>
                <w:sz w:val="24"/>
                <w:szCs w:val="24"/>
                <w:lang w:val="en-US"/>
              </w:rPr>
              <w:t xml:space="preserve"> </w:t>
            </w:r>
            <w:proofErr w:type="spellStart"/>
            <w:r w:rsidRPr="006A0C08">
              <w:rPr>
                <w:sz w:val="24"/>
                <w:szCs w:val="24"/>
                <w:lang w:val="en-US"/>
              </w:rPr>
              <w:t>надзори</w:t>
            </w:r>
            <w:proofErr w:type="spellEnd"/>
            <w:r w:rsidRPr="006A0C08">
              <w:rPr>
                <w:sz w:val="24"/>
                <w:szCs w:val="24"/>
                <w:lang w:val="en-US"/>
              </w:rPr>
              <w:t xml:space="preserve"> </w:t>
            </w:r>
            <w:proofErr w:type="spellStart"/>
            <w:r w:rsidRPr="006A0C08">
              <w:rPr>
                <w:sz w:val="24"/>
                <w:szCs w:val="24"/>
                <w:lang w:val="en-US"/>
              </w:rPr>
              <w:t>во</w:t>
            </w:r>
            <w:proofErr w:type="spellEnd"/>
            <w:r w:rsidRPr="006A0C08">
              <w:rPr>
                <w:sz w:val="24"/>
                <w:szCs w:val="24"/>
                <w:lang w:val="en-US"/>
              </w:rPr>
              <w:t xml:space="preserve"> </w:t>
            </w:r>
            <w:proofErr w:type="spellStart"/>
            <w:r w:rsidRPr="006A0C08">
              <w:rPr>
                <w:sz w:val="24"/>
                <w:szCs w:val="24"/>
                <w:lang w:val="en-US"/>
              </w:rPr>
              <w:t>соработка</w:t>
            </w:r>
            <w:proofErr w:type="spellEnd"/>
            <w:r w:rsidRPr="006A0C08">
              <w:rPr>
                <w:sz w:val="24"/>
                <w:szCs w:val="24"/>
                <w:lang w:val="en-US"/>
              </w:rPr>
              <w:t xml:space="preserve"> </w:t>
            </w:r>
            <w:proofErr w:type="spellStart"/>
            <w:r w:rsidRPr="006A0C08">
              <w:rPr>
                <w:sz w:val="24"/>
                <w:szCs w:val="24"/>
                <w:lang w:val="en-US"/>
              </w:rPr>
              <w:t>со</w:t>
            </w:r>
            <w:proofErr w:type="spellEnd"/>
            <w:r w:rsidRPr="006A0C08">
              <w:rPr>
                <w:sz w:val="24"/>
                <w:szCs w:val="24"/>
                <w:lang w:val="en-US"/>
              </w:rPr>
              <w:t xml:space="preserve"> МВР НК </w:t>
            </w:r>
            <w:proofErr w:type="spellStart"/>
            <w:r w:rsidRPr="006A0C08">
              <w:rPr>
                <w:sz w:val="24"/>
                <w:szCs w:val="24"/>
                <w:lang w:val="en-US"/>
              </w:rPr>
              <w:t>за</w:t>
            </w:r>
            <w:proofErr w:type="spellEnd"/>
            <w:r w:rsidRPr="006A0C08">
              <w:rPr>
                <w:sz w:val="24"/>
                <w:szCs w:val="24"/>
                <w:lang w:val="en-US"/>
              </w:rPr>
              <w:t xml:space="preserve"> КР, </w:t>
            </w:r>
            <w:proofErr w:type="spellStart"/>
            <w:r w:rsidRPr="006A0C08">
              <w:rPr>
                <w:sz w:val="24"/>
                <w:szCs w:val="24"/>
                <w:lang w:val="en-US"/>
              </w:rPr>
              <w:t>со</w:t>
            </w:r>
            <w:proofErr w:type="spellEnd"/>
            <w:r w:rsidRPr="006A0C08">
              <w:rPr>
                <w:sz w:val="24"/>
                <w:szCs w:val="24"/>
                <w:lang w:val="en-US"/>
              </w:rPr>
              <w:t xml:space="preserve"> </w:t>
            </w:r>
            <w:proofErr w:type="spellStart"/>
            <w:r w:rsidRPr="006A0C08">
              <w:rPr>
                <w:sz w:val="24"/>
                <w:szCs w:val="24"/>
                <w:lang w:val="en-US"/>
              </w:rPr>
              <w:t>инспектори</w:t>
            </w:r>
            <w:proofErr w:type="spellEnd"/>
            <w:r w:rsidRPr="006A0C08">
              <w:rPr>
                <w:sz w:val="24"/>
                <w:szCs w:val="24"/>
                <w:lang w:val="en-US"/>
              </w:rPr>
              <w:t xml:space="preserve"> </w:t>
            </w:r>
            <w:proofErr w:type="spellStart"/>
            <w:r w:rsidRPr="006A0C08">
              <w:rPr>
                <w:sz w:val="24"/>
                <w:szCs w:val="24"/>
                <w:lang w:val="en-US"/>
              </w:rPr>
              <w:t>од</w:t>
            </w:r>
            <w:proofErr w:type="spellEnd"/>
            <w:r w:rsidRPr="006A0C08">
              <w:rPr>
                <w:sz w:val="24"/>
                <w:szCs w:val="24"/>
                <w:lang w:val="en-US"/>
              </w:rPr>
              <w:t xml:space="preserve"> </w:t>
            </w:r>
            <w:proofErr w:type="spellStart"/>
            <w:r w:rsidRPr="006A0C08">
              <w:rPr>
                <w:sz w:val="24"/>
                <w:szCs w:val="24"/>
                <w:lang w:val="en-US"/>
              </w:rPr>
              <w:t>Државен</w:t>
            </w:r>
            <w:proofErr w:type="spellEnd"/>
            <w:r w:rsidRPr="006A0C08">
              <w:rPr>
                <w:sz w:val="24"/>
                <w:szCs w:val="24"/>
                <w:lang w:val="en-US"/>
              </w:rPr>
              <w:t xml:space="preserve"> </w:t>
            </w:r>
            <w:proofErr w:type="spellStart"/>
            <w:r w:rsidRPr="006A0C08">
              <w:rPr>
                <w:sz w:val="24"/>
                <w:szCs w:val="24"/>
                <w:lang w:val="en-US"/>
              </w:rPr>
              <w:t>пазарен</w:t>
            </w:r>
            <w:proofErr w:type="spellEnd"/>
            <w:r w:rsidRPr="006A0C08">
              <w:rPr>
                <w:sz w:val="24"/>
                <w:szCs w:val="24"/>
                <w:lang w:val="en-US"/>
              </w:rPr>
              <w:t xml:space="preserve"> </w:t>
            </w:r>
            <w:proofErr w:type="spellStart"/>
            <w:r w:rsidRPr="006A0C08">
              <w:rPr>
                <w:sz w:val="24"/>
                <w:szCs w:val="24"/>
                <w:lang w:val="en-US"/>
              </w:rPr>
              <w:t>инспекторат</w:t>
            </w:r>
            <w:proofErr w:type="spellEnd"/>
            <w:r w:rsidRPr="006A0C08">
              <w:rPr>
                <w:sz w:val="24"/>
                <w:szCs w:val="24"/>
                <w:lang w:val="en-US"/>
              </w:rPr>
              <w:t xml:space="preserve">, и </w:t>
            </w:r>
            <w:proofErr w:type="spellStart"/>
            <w:r w:rsidRPr="006A0C08">
              <w:rPr>
                <w:sz w:val="24"/>
                <w:szCs w:val="24"/>
                <w:lang w:val="en-US"/>
              </w:rPr>
              <w:t>надзори</w:t>
            </w:r>
            <w:proofErr w:type="spellEnd"/>
            <w:r w:rsidRPr="006A0C08">
              <w:rPr>
                <w:sz w:val="24"/>
                <w:szCs w:val="24"/>
                <w:lang w:val="en-US"/>
              </w:rPr>
              <w:t xml:space="preserve"> </w:t>
            </w:r>
            <w:proofErr w:type="spellStart"/>
            <w:r w:rsidRPr="006A0C08">
              <w:rPr>
                <w:sz w:val="24"/>
                <w:szCs w:val="24"/>
                <w:lang w:val="en-US"/>
              </w:rPr>
              <w:t>во</w:t>
            </w:r>
            <w:proofErr w:type="spellEnd"/>
            <w:r w:rsidRPr="006A0C08">
              <w:rPr>
                <w:sz w:val="24"/>
                <w:szCs w:val="24"/>
                <w:lang w:val="en-US"/>
              </w:rPr>
              <w:t xml:space="preserve"> </w:t>
            </w:r>
            <w:proofErr w:type="spellStart"/>
            <w:r w:rsidRPr="006A0C08">
              <w:rPr>
                <w:sz w:val="24"/>
                <w:szCs w:val="24"/>
                <w:lang w:val="en-US"/>
              </w:rPr>
              <w:t>соработка</w:t>
            </w:r>
            <w:proofErr w:type="spellEnd"/>
            <w:r w:rsidRPr="006A0C08">
              <w:rPr>
                <w:sz w:val="24"/>
                <w:szCs w:val="24"/>
                <w:lang w:val="en-US"/>
              </w:rPr>
              <w:t xml:space="preserve"> </w:t>
            </w:r>
            <w:proofErr w:type="spellStart"/>
            <w:r w:rsidRPr="006A0C08">
              <w:rPr>
                <w:sz w:val="24"/>
                <w:szCs w:val="24"/>
                <w:lang w:val="en-US"/>
              </w:rPr>
              <w:t>со</w:t>
            </w:r>
            <w:proofErr w:type="spellEnd"/>
            <w:r w:rsidRPr="006A0C08">
              <w:rPr>
                <w:sz w:val="24"/>
                <w:szCs w:val="24"/>
                <w:lang w:val="en-US"/>
              </w:rPr>
              <w:t xml:space="preserve"> </w:t>
            </w:r>
            <w:proofErr w:type="spellStart"/>
            <w:r w:rsidRPr="006A0C08">
              <w:rPr>
                <w:sz w:val="24"/>
                <w:szCs w:val="24"/>
                <w:lang w:val="en-US"/>
              </w:rPr>
              <w:t>основно</w:t>
            </w:r>
            <w:proofErr w:type="spellEnd"/>
            <w:r w:rsidRPr="006A0C08">
              <w:rPr>
                <w:sz w:val="24"/>
                <w:szCs w:val="24"/>
                <w:lang w:val="en-US"/>
              </w:rPr>
              <w:t xml:space="preserve"> </w:t>
            </w:r>
            <w:proofErr w:type="spellStart"/>
            <w:r w:rsidRPr="006A0C08">
              <w:rPr>
                <w:sz w:val="24"/>
                <w:szCs w:val="24"/>
                <w:lang w:val="en-US"/>
              </w:rPr>
              <w:t>јавно</w:t>
            </w:r>
            <w:proofErr w:type="spellEnd"/>
            <w:r w:rsidRPr="006A0C08">
              <w:rPr>
                <w:sz w:val="24"/>
                <w:szCs w:val="24"/>
                <w:lang w:val="en-US"/>
              </w:rPr>
              <w:t xml:space="preserve"> </w:t>
            </w:r>
            <w:proofErr w:type="spellStart"/>
            <w:r w:rsidRPr="006A0C08">
              <w:rPr>
                <w:sz w:val="24"/>
                <w:szCs w:val="24"/>
                <w:lang w:val="en-US"/>
              </w:rPr>
              <w:t>обвинителство</w:t>
            </w:r>
            <w:proofErr w:type="spellEnd"/>
            <w:r w:rsidRPr="006A0C08">
              <w:rPr>
                <w:sz w:val="24"/>
                <w:szCs w:val="24"/>
                <w:lang w:val="en-US"/>
              </w:rPr>
              <w:t>.</w:t>
            </w:r>
          </w:p>
          <w:p w:rsidR="0006775C" w:rsidRPr="006A0C08" w:rsidRDefault="0006775C" w:rsidP="006A0C08">
            <w:pPr>
              <w:spacing w:after="0"/>
              <w:jc w:val="both"/>
              <w:rPr>
                <w:sz w:val="24"/>
                <w:szCs w:val="24"/>
                <w:lang w:val="en-US"/>
              </w:rPr>
            </w:pPr>
          </w:p>
          <w:p w:rsidR="0006775C" w:rsidRPr="006A0C08" w:rsidRDefault="0006775C" w:rsidP="006A0C08">
            <w:pPr>
              <w:spacing w:after="0"/>
              <w:jc w:val="both"/>
              <w:rPr>
                <w:sz w:val="24"/>
                <w:szCs w:val="24"/>
                <w:lang w:val="en-US"/>
              </w:rPr>
            </w:pPr>
          </w:p>
          <w:p w:rsidR="0006775C" w:rsidRPr="006A0C08" w:rsidRDefault="0006775C" w:rsidP="006A0C08">
            <w:pPr>
              <w:spacing w:after="0"/>
              <w:jc w:val="center"/>
              <w:rPr>
                <w:b/>
                <w:bCs/>
                <w:sz w:val="24"/>
                <w:szCs w:val="24"/>
                <w:lang w:val="en-US"/>
              </w:rPr>
            </w:pPr>
            <w:proofErr w:type="spellStart"/>
            <w:r w:rsidRPr="006A0C08">
              <w:rPr>
                <w:b/>
                <w:bCs/>
                <w:sz w:val="24"/>
                <w:szCs w:val="24"/>
                <w:lang w:val="en-US"/>
              </w:rPr>
              <w:t>Заклучоци</w:t>
            </w:r>
            <w:proofErr w:type="spellEnd"/>
            <w:r w:rsidRPr="006A0C08">
              <w:rPr>
                <w:b/>
                <w:bCs/>
                <w:sz w:val="24"/>
                <w:szCs w:val="24"/>
                <w:lang w:val="en-US"/>
              </w:rPr>
              <w:t xml:space="preserve"> и </w:t>
            </w:r>
            <w:proofErr w:type="spellStart"/>
            <w:r w:rsidRPr="006A0C08">
              <w:rPr>
                <w:b/>
                <w:bCs/>
                <w:sz w:val="24"/>
                <w:szCs w:val="24"/>
                <w:lang w:val="en-US"/>
              </w:rPr>
              <w:t>препораки</w:t>
            </w:r>
            <w:proofErr w:type="spellEnd"/>
          </w:p>
          <w:p w:rsidR="0006775C" w:rsidRPr="006A0C08" w:rsidRDefault="0006775C" w:rsidP="006A0C08">
            <w:pPr>
              <w:spacing w:after="0"/>
              <w:jc w:val="both"/>
              <w:rPr>
                <w:sz w:val="24"/>
                <w:szCs w:val="24"/>
                <w:lang w:val="en-US"/>
              </w:rPr>
            </w:pPr>
            <w:r w:rsidRPr="006A0C08">
              <w:rPr>
                <w:sz w:val="24"/>
                <w:szCs w:val="24"/>
                <w:lang w:val="en-US"/>
              </w:rPr>
              <w:tab/>
            </w:r>
          </w:p>
          <w:p w:rsidR="0006775C" w:rsidRPr="006A0C08" w:rsidRDefault="0006775C" w:rsidP="006A0C08">
            <w:pPr>
              <w:spacing w:after="0"/>
              <w:jc w:val="both"/>
              <w:rPr>
                <w:sz w:val="24"/>
                <w:szCs w:val="24"/>
                <w:lang w:val="en-US"/>
              </w:rPr>
            </w:pPr>
            <w:r w:rsidRPr="006A0C08">
              <w:rPr>
                <w:sz w:val="24"/>
                <w:szCs w:val="24"/>
                <w:lang w:val="en-US"/>
              </w:rPr>
              <w:t xml:space="preserve">          </w:t>
            </w:r>
            <w:proofErr w:type="spellStart"/>
            <w:r w:rsidRPr="006A0C08">
              <w:rPr>
                <w:sz w:val="24"/>
                <w:szCs w:val="24"/>
                <w:lang w:val="en-US"/>
              </w:rPr>
              <w:t>Во</w:t>
            </w:r>
            <w:proofErr w:type="spellEnd"/>
            <w:r w:rsidRPr="006A0C08">
              <w:rPr>
                <w:sz w:val="24"/>
                <w:szCs w:val="24"/>
                <w:lang w:val="en-US"/>
              </w:rPr>
              <w:t xml:space="preserve"> </w:t>
            </w:r>
            <w:proofErr w:type="spellStart"/>
            <w:r w:rsidRPr="006A0C08">
              <w:rPr>
                <w:sz w:val="24"/>
                <w:szCs w:val="24"/>
                <w:lang w:val="en-US"/>
              </w:rPr>
              <w:t>првото</w:t>
            </w:r>
            <w:proofErr w:type="spellEnd"/>
            <w:r w:rsidRPr="006A0C08">
              <w:rPr>
                <w:sz w:val="24"/>
                <w:szCs w:val="24"/>
                <w:lang w:val="en-US"/>
              </w:rPr>
              <w:t xml:space="preserve"> </w:t>
            </w:r>
            <w:proofErr w:type="spellStart"/>
            <w:r w:rsidRPr="006A0C08">
              <w:rPr>
                <w:sz w:val="24"/>
                <w:szCs w:val="24"/>
                <w:lang w:val="en-US"/>
              </w:rPr>
              <w:t>полугодие</w:t>
            </w:r>
            <w:proofErr w:type="spellEnd"/>
            <w:r w:rsidRPr="006A0C08">
              <w:rPr>
                <w:sz w:val="24"/>
                <w:szCs w:val="24"/>
                <w:lang w:val="en-US"/>
              </w:rPr>
              <w:t xml:space="preserve"> </w:t>
            </w:r>
            <w:proofErr w:type="spellStart"/>
            <w:r w:rsidRPr="006A0C08">
              <w:rPr>
                <w:sz w:val="24"/>
                <w:szCs w:val="24"/>
                <w:lang w:val="en-US"/>
              </w:rPr>
              <w:t>од</w:t>
            </w:r>
            <w:proofErr w:type="spellEnd"/>
            <w:r w:rsidRPr="006A0C08">
              <w:rPr>
                <w:sz w:val="24"/>
                <w:szCs w:val="24"/>
                <w:lang w:val="en-US"/>
              </w:rPr>
              <w:t xml:space="preserve"> 2023 </w:t>
            </w:r>
            <w:proofErr w:type="spellStart"/>
            <w:r w:rsidRPr="006A0C08">
              <w:rPr>
                <w:sz w:val="24"/>
                <w:szCs w:val="24"/>
                <w:lang w:val="en-US"/>
              </w:rPr>
              <w:t>година</w:t>
            </w:r>
            <w:proofErr w:type="spellEnd"/>
            <w:r w:rsidRPr="006A0C08">
              <w:rPr>
                <w:sz w:val="24"/>
                <w:szCs w:val="24"/>
                <w:lang w:val="en-US"/>
              </w:rPr>
              <w:t xml:space="preserve">, и </w:t>
            </w:r>
            <w:proofErr w:type="spellStart"/>
            <w:r w:rsidRPr="006A0C08">
              <w:rPr>
                <w:sz w:val="24"/>
                <w:szCs w:val="24"/>
                <w:lang w:val="en-US"/>
              </w:rPr>
              <w:t>покрај</w:t>
            </w:r>
            <w:proofErr w:type="spellEnd"/>
            <w:r w:rsidRPr="006A0C08">
              <w:rPr>
                <w:sz w:val="24"/>
                <w:szCs w:val="24"/>
                <w:lang w:val="en-US"/>
              </w:rPr>
              <w:t xml:space="preserve"> </w:t>
            </w:r>
            <w:proofErr w:type="spellStart"/>
            <w:r w:rsidRPr="006A0C08">
              <w:rPr>
                <w:sz w:val="24"/>
                <w:szCs w:val="24"/>
                <w:lang w:val="en-US"/>
              </w:rPr>
              <w:t>малиот</w:t>
            </w:r>
            <w:proofErr w:type="spellEnd"/>
            <w:r w:rsidRPr="006A0C08">
              <w:rPr>
                <w:sz w:val="24"/>
                <w:szCs w:val="24"/>
                <w:lang w:val="en-US"/>
              </w:rPr>
              <w:t xml:space="preserve"> </w:t>
            </w:r>
            <w:proofErr w:type="spellStart"/>
            <w:r w:rsidRPr="006A0C08">
              <w:rPr>
                <w:sz w:val="24"/>
                <w:szCs w:val="24"/>
                <w:lang w:val="en-US"/>
              </w:rPr>
              <w:t>број</w:t>
            </w:r>
            <w:proofErr w:type="spellEnd"/>
            <w:r w:rsidRPr="006A0C08">
              <w:rPr>
                <w:sz w:val="24"/>
                <w:szCs w:val="24"/>
                <w:lang w:val="en-US"/>
              </w:rPr>
              <w:t xml:space="preserve"> </w:t>
            </w:r>
            <w:proofErr w:type="spellStart"/>
            <w:r w:rsidRPr="006A0C08">
              <w:rPr>
                <w:sz w:val="24"/>
                <w:szCs w:val="24"/>
                <w:lang w:val="en-US"/>
              </w:rPr>
              <w:t>на</w:t>
            </w:r>
            <w:proofErr w:type="spellEnd"/>
            <w:r w:rsidRPr="006A0C08">
              <w:rPr>
                <w:sz w:val="24"/>
                <w:szCs w:val="24"/>
                <w:lang w:val="en-US"/>
              </w:rPr>
              <w:t xml:space="preserve"> </w:t>
            </w:r>
            <w:proofErr w:type="spellStart"/>
            <w:r w:rsidRPr="006A0C08">
              <w:rPr>
                <w:sz w:val="24"/>
                <w:szCs w:val="24"/>
                <w:lang w:val="en-US"/>
              </w:rPr>
              <w:t>вработен</w:t>
            </w:r>
            <w:proofErr w:type="spellEnd"/>
            <w:r w:rsidRPr="006A0C08">
              <w:rPr>
                <w:sz w:val="24"/>
                <w:szCs w:val="24"/>
                <w:lang w:val="en-US"/>
              </w:rPr>
              <w:t xml:space="preserve">, а </w:t>
            </w:r>
            <w:proofErr w:type="spellStart"/>
            <w:r w:rsidRPr="006A0C08">
              <w:rPr>
                <w:sz w:val="24"/>
                <w:szCs w:val="24"/>
                <w:lang w:val="en-US"/>
              </w:rPr>
              <w:t>голем</w:t>
            </w:r>
            <w:proofErr w:type="spellEnd"/>
            <w:r w:rsidRPr="006A0C08">
              <w:rPr>
                <w:sz w:val="24"/>
                <w:szCs w:val="24"/>
                <w:lang w:val="en-US"/>
              </w:rPr>
              <w:t xml:space="preserve"> </w:t>
            </w:r>
            <w:proofErr w:type="spellStart"/>
            <w:r w:rsidRPr="006A0C08">
              <w:rPr>
                <w:sz w:val="24"/>
                <w:szCs w:val="24"/>
                <w:lang w:val="en-US"/>
              </w:rPr>
              <w:t>обем</w:t>
            </w:r>
            <w:proofErr w:type="spellEnd"/>
            <w:r w:rsidRPr="006A0C08">
              <w:rPr>
                <w:sz w:val="24"/>
                <w:szCs w:val="24"/>
                <w:lang w:val="en-US"/>
              </w:rPr>
              <w:t xml:space="preserve"> </w:t>
            </w:r>
            <w:proofErr w:type="spellStart"/>
            <w:r w:rsidRPr="006A0C08">
              <w:rPr>
                <w:sz w:val="24"/>
                <w:szCs w:val="24"/>
                <w:lang w:val="en-US"/>
              </w:rPr>
              <w:t>на</w:t>
            </w:r>
            <w:proofErr w:type="spellEnd"/>
            <w:r w:rsidRPr="006A0C08">
              <w:rPr>
                <w:sz w:val="24"/>
                <w:szCs w:val="24"/>
                <w:lang w:val="en-US"/>
              </w:rPr>
              <w:t xml:space="preserve"> </w:t>
            </w:r>
            <w:proofErr w:type="spellStart"/>
            <w:r w:rsidRPr="006A0C08">
              <w:rPr>
                <w:sz w:val="24"/>
                <w:szCs w:val="24"/>
                <w:lang w:val="en-US"/>
              </w:rPr>
              <w:t>работа</w:t>
            </w:r>
            <w:proofErr w:type="spellEnd"/>
            <w:r w:rsidRPr="006A0C08">
              <w:rPr>
                <w:sz w:val="24"/>
                <w:szCs w:val="24"/>
                <w:lang w:val="en-US"/>
              </w:rPr>
              <w:t xml:space="preserve">, </w:t>
            </w:r>
            <w:proofErr w:type="spellStart"/>
            <w:r w:rsidRPr="006A0C08">
              <w:rPr>
                <w:sz w:val="24"/>
                <w:szCs w:val="24"/>
                <w:lang w:val="en-US"/>
              </w:rPr>
              <w:t>државниот</w:t>
            </w:r>
            <w:proofErr w:type="spellEnd"/>
            <w:r w:rsidRPr="006A0C08">
              <w:rPr>
                <w:sz w:val="24"/>
                <w:szCs w:val="24"/>
                <w:lang w:val="en-US"/>
              </w:rPr>
              <w:t xml:space="preserve"> </w:t>
            </w:r>
            <w:proofErr w:type="spellStart"/>
            <w:r w:rsidRPr="006A0C08">
              <w:rPr>
                <w:sz w:val="24"/>
                <w:szCs w:val="24"/>
                <w:lang w:val="en-US"/>
              </w:rPr>
              <w:t>инспекторат</w:t>
            </w:r>
            <w:proofErr w:type="spellEnd"/>
            <w:r w:rsidRPr="006A0C08">
              <w:rPr>
                <w:sz w:val="24"/>
                <w:szCs w:val="24"/>
                <w:lang w:val="en-US"/>
              </w:rPr>
              <w:t xml:space="preserve"> </w:t>
            </w:r>
            <w:proofErr w:type="spellStart"/>
            <w:r w:rsidRPr="006A0C08">
              <w:rPr>
                <w:sz w:val="24"/>
                <w:szCs w:val="24"/>
                <w:lang w:val="en-US"/>
              </w:rPr>
              <w:t>за</w:t>
            </w:r>
            <w:proofErr w:type="spellEnd"/>
            <w:r w:rsidRPr="006A0C08">
              <w:rPr>
                <w:sz w:val="24"/>
                <w:szCs w:val="24"/>
                <w:lang w:val="en-US"/>
              </w:rPr>
              <w:t xml:space="preserve"> </w:t>
            </w:r>
            <w:proofErr w:type="spellStart"/>
            <w:r w:rsidRPr="006A0C08">
              <w:rPr>
                <w:sz w:val="24"/>
                <w:szCs w:val="24"/>
                <w:lang w:val="en-US"/>
              </w:rPr>
              <w:t>шумарство</w:t>
            </w:r>
            <w:proofErr w:type="spellEnd"/>
            <w:r w:rsidRPr="006A0C08">
              <w:rPr>
                <w:sz w:val="24"/>
                <w:szCs w:val="24"/>
                <w:lang w:val="en-US"/>
              </w:rPr>
              <w:t xml:space="preserve"> и </w:t>
            </w:r>
            <w:proofErr w:type="spellStart"/>
            <w:r w:rsidRPr="006A0C08">
              <w:rPr>
                <w:sz w:val="24"/>
                <w:szCs w:val="24"/>
                <w:lang w:val="en-US"/>
              </w:rPr>
              <w:t>ловство</w:t>
            </w:r>
            <w:proofErr w:type="spellEnd"/>
            <w:r w:rsidRPr="006A0C08">
              <w:rPr>
                <w:sz w:val="24"/>
                <w:szCs w:val="24"/>
                <w:lang w:val="en-US"/>
              </w:rPr>
              <w:t xml:space="preserve">, </w:t>
            </w:r>
            <w:proofErr w:type="spellStart"/>
            <w:r w:rsidRPr="006A0C08">
              <w:rPr>
                <w:sz w:val="24"/>
                <w:szCs w:val="24"/>
                <w:lang w:val="en-US"/>
              </w:rPr>
              <w:t>успешно</w:t>
            </w:r>
            <w:proofErr w:type="spellEnd"/>
            <w:r w:rsidRPr="006A0C08">
              <w:rPr>
                <w:sz w:val="24"/>
                <w:szCs w:val="24"/>
                <w:lang w:val="en-US"/>
              </w:rPr>
              <w:t xml:space="preserve"> и </w:t>
            </w:r>
            <w:proofErr w:type="spellStart"/>
            <w:r w:rsidRPr="006A0C08">
              <w:rPr>
                <w:sz w:val="24"/>
                <w:szCs w:val="24"/>
                <w:lang w:val="en-US"/>
              </w:rPr>
              <w:t>доследно</w:t>
            </w:r>
            <w:proofErr w:type="spellEnd"/>
            <w:r w:rsidRPr="006A0C08">
              <w:rPr>
                <w:sz w:val="24"/>
                <w:szCs w:val="24"/>
                <w:lang w:val="en-US"/>
              </w:rPr>
              <w:t xml:space="preserve"> </w:t>
            </w:r>
            <w:proofErr w:type="spellStart"/>
            <w:r w:rsidRPr="006A0C08">
              <w:rPr>
                <w:sz w:val="24"/>
                <w:szCs w:val="24"/>
                <w:lang w:val="en-US"/>
              </w:rPr>
              <w:t>ја</w:t>
            </w:r>
            <w:proofErr w:type="spellEnd"/>
            <w:r w:rsidRPr="006A0C08">
              <w:rPr>
                <w:sz w:val="24"/>
                <w:szCs w:val="24"/>
                <w:lang w:val="en-US"/>
              </w:rPr>
              <w:t xml:space="preserve"> </w:t>
            </w:r>
            <w:proofErr w:type="spellStart"/>
            <w:r w:rsidRPr="006A0C08">
              <w:rPr>
                <w:sz w:val="24"/>
                <w:szCs w:val="24"/>
                <w:lang w:val="en-US"/>
              </w:rPr>
              <w:t>спроведува</w:t>
            </w:r>
            <w:proofErr w:type="spellEnd"/>
            <w:r w:rsidRPr="006A0C08">
              <w:rPr>
                <w:sz w:val="24"/>
                <w:szCs w:val="24"/>
                <w:lang w:val="en-US"/>
              </w:rPr>
              <w:t xml:space="preserve"> </w:t>
            </w:r>
            <w:proofErr w:type="spellStart"/>
            <w:r w:rsidRPr="006A0C08">
              <w:rPr>
                <w:sz w:val="24"/>
                <w:szCs w:val="24"/>
                <w:lang w:val="en-US"/>
              </w:rPr>
              <w:t>програмата</w:t>
            </w:r>
            <w:proofErr w:type="spellEnd"/>
            <w:r w:rsidRPr="006A0C08">
              <w:rPr>
                <w:sz w:val="24"/>
                <w:szCs w:val="24"/>
                <w:lang w:val="en-US"/>
              </w:rPr>
              <w:t xml:space="preserve"> </w:t>
            </w:r>
            <w:proofErr w:type="spellStart"/>
            <w:r w:rsidRPr="006A0C08">
              <w:rPr>
                <w:sz w:val="24"/>
                <w:szCs w:val="24"/>
                <w:lang w:val="en-US"/>
              </w:rPr>
              <w:t>за</w:t>
            </w:r>
            <w:proofErr w:type="spellEnd"/>
            <w:r w:rsidRPr="006A0C08">
              <w:rPr>
                <w:sz w:val="24"/>
                <w:szCs w:val="24"/>
                <w:lang w:val="en-US"/>
              </w:rPr>
              <w:t xml:space="preserve"> </w:t>
            </w:r>
            <w:proofErr w:type="spellStart"/>
            <w:r w:rsidRPr="006A0C08">
              <w:rPr>
                <w:sz w:val="24"/>
                <w:szCs w:val="24"/>
                <w:lang w:val="en-US"/>
              </w:rPr>
              <w:t>работа</w:t>
            </w:r>
            <w:proofErr w:type="spellEnd"/>
            <w:r w:rsidRPr="006A0C08">
              <w:rPr>
                <w:sz w:val="24"/>
                <w:szCs w:val="24"/>
                <w:lang w:val="en-US"/>
              </w:rPr>
              <w:t xml:space="preserve"> </w:t>
            </w:r>
            <w:proofErr w:type="spellStart"/>
            <w:r w:rsidRPr="006A0C08">
              <w:rPr>
                <w:sz w:val="24"/>
                <w:szCs w:val="24"/>
                <w:lang w:val="en-US"/>
              </w:rPr>
              <w:t>на</w:t>
            </w:r>
            <w:proofErr w:type="spellEnd"/>
            <w:r w:rsidRPr="006A0C08">
              <w:rPr>
                <w:sz w:val="24"/>
                <w:szCs w:val="24"/>
                <w:lang w:val="en-US"/>
              </w:rPr>
              <w:t xml:space="preserve"> </w:t>
            </w:r>
            <w:proofErr w:type="spellStart"/>
            <w:r w:rsidRPr="006A0C08">
              <w:rPr>
                <w:sz w:val="24"/>
                <w:szCs w:val="24"/>
                <w:lang w:val="en-US"/>
              </w:rPr>
              <w:t>државниот</w:t>
            </w:r>
            <w:proofErr w:type="spellEnd"/>
            <w:r w:rsidRPr="006A0C08">
              <w:rPr>
                <w:sz w:val="24"/>
                <w:szCs w:val="24"/>
                <w:lang w:val="en-US"/>
              </w:rPr>
              <w:t xml:space="preserve"> </w:t>
            </w:r>
            <w:proofErr w:type="spellStart"/>
            <w:r w:rsidRPr="006A0C08">
              <w:rPr>
                <w:sz w:val="24"/>
                <w:szCs w:val="24"/>
                <w:lang w:val="en-US"/>
              </w:rPr>
              <w:t>инспекторат</w:t>
            </w:r>
            <w:proofErr w:type="spellEnd"/>
            <w:r w:rsidRPr="006A0C08">
              <w:rPr>
                <w:sz w:val="24"/>
                <w:szCs w:val="24"/>
                <w:lang w:val="en-US"/>
              </w:rPr>
              <w:t xml:space="preserve"> </w:t>
            </w:r>
            <w:proofErr w:type="spellStart"/>
            <w:r w:rsidRPr="006A0C08">
              <w:rPr>
                <w:sz w:val="24"/>
                <w:szCs w:val="24"/>
                <w:lang w:val="en-US"/>
              </w:rPr>
              <w:t>за</w:t>
            </w:r>
            <w:proofErr w:type="spellEnd"/>
            <w:r w:rsidRPr="006A0C08">
              <w:rPr>
                <w:sz w:val="24"/>
                <w:szCs w:val="24"/>
                <w:lang w:val="en-US"/>
              </w:rPr>
              <w:t xml:space="preserve"> </w:t>
            </w:r>
            <w:proofErr w:type="spellStart"/>
            <w:r w:rsidRPr="006A0C08">
              <w:rPr>
                <w:sz w:val="24"/>
                <w:szCs w:val="24"/>
                <w:lang w:val="en-US"/>
              </w:rPr>
              <w:t>шумарство</w:t>
            </w:r>
            <w:proofErr w:type="spellEnd"/>
            <w:r w:rsidRPr="006A0C08">
              <w:rPr>
                <w:sz w:val="24"/>
                <w:szCs w:val="24"/>
                <w:lang w:val="en-US"/>
              </w:rPr>
              <w:t xml:space="preserve"> и </w:t>
            </w:r>
            <w:proofErr w:type="spellStart"/>
            <w:r w:rsidRPr="006A0C08">
              <w:rPr>
                <w:sz w:val="24"/>
                <w:szCs w:val="24"/>
                <w:lang w:val="en-US"/>
              </w:rPr>
              <w:t>ловство</w:t>
            </w:r>
            <w:proofErr w:type="spellEnd"/>
            <w:r w:rsidRPr="006A0C08">
              <w:rPr>
                <w:sz w:val="24"/>
                <w:szCs w:val="24"/>
                <w:lang w:val="en-US"/>
              </w:rPr>
              <w:t xml:space="preserve"> </w:t>
            </w:r>
            <w:proofErr w:type="spellStart"/>
            <w:r w:rsidRPr="006A0C08">
              <w:rPr>
                <w:sz w:val="24"/>
                <w:szCs w:val="24"/>
                <w:lang w:val="en-US"/>
              </w:rPr>
              <w:t>за</w:t>
            </w:r>
            <w:proofErr w:type="spellEnd"/>
            <w:r w:rsidRPr="006A0C08">
              <w:rPr>
                <w:sz w:val="24"/>
                <w:szCs w:val="24"/>
                <w:lang w:val="en-US"/>
              </w:rPr>
              <w:t xml:space="preserve"> 2023 </w:t>
            </w:r>
            <w:proofErr w:type="spellStart"/>
            <w:r w:rsidRPr="006A0C08">
              <w:rPr>
                <w:sz w:val="24"/>
                <w:szCs w:val="24"/>
                <w:lang w:val="en-US"/>
              </w:rPr>
              <w:t>година</w:t>
            </w:r>
            <w:proofErr w:type="spellEnd"/>
            <w:r w:rsidRPr="006A0C08">
              <w:rPr>
                <w:sz w:val="24"/>
                <w:szCs w:val="24"/>
                <w:lang w:val="en-US"/>
              </w:rPr>
              <w:t xml:space="preserve">, </w:t>
            </w:r>
            <w:proofErr w:type="spellStart"/>
            <w:r w:rsidRPr="006A0C08">
              <w:rPr>
                <w:sz w:val="24"/>
                <w:szCs w:val="24"/>
                <w:lang w:val="en-US"/>
              </w:rPr>
              <w:t>донесена</w:t>
            </w:r>
            <w:proofErr w:type="spellEnd"/>
            <w:r w:rsidRPr="006A0C08">
              <w:rPr>
                <w:sz w:val="24"/>
                <w:szCs w:val="24"/>
                <w:lang w:val="en-US"/>
              </w:rPr>
              <w:t xml:space="preserve"> и </w:t>
            </w:r>
            <w:proofErr w:type="spellStart"/>
            <w:r w:rsidRPr="006A0C08">
              <w:rPr>
                <w:sz w:val="24"/>
                <w:szCs w:val="24"/>
                <w:lang w:val="en-US"/>
              </w:rPr>
              <w:t>одобрена</w:t>
            </w:r>
            <w:proofErr w:type="spellEnd"/>
            <w:r w:rsidRPr="006A0C08">
              <w:rPr>
                <w:sz w:val="24"/>
                <w:szCs w:val="24"/>
                <w:lang w:val="en-US"/>
              </w:rPr>
              <w:t xml:space="preserve"> </w:t>
            </w:r>
            <w:proofErr w:type="spellStart"/>
            <w:r w:rsidRPr="006A0C08">
              <w:rPr>
                <w:sz w:val="24"/>
                <w:szCs w:val="24"/>
                <w:lang w:val="en-US"/>
              </w:rPr>
              <w:t>од</w:t>
            </w:r>
            <w:proofErr w:type="spellEnd"/>
            <w:r w:rsidRPr="006A0C08">
              <w:rPr>
                <w:sz w:val="24"/>
                <w:szCs w:val="24"/>
                <w:lang w:val="en-US"/>
              </w:rPr>
              <w:t xml:space="preserve"> </w:t>
            </w:r>
            <w:proofErr w:type="spellStart"/>
            <w:r w:rsidRPr="006A0C08">
              <w:rPr>
                <w:sz w:val="24"/>
                <w:szCs w:val="24"/>
                <w:lang w:val="en-US"/>
              </w:rPr>
              <w:t>инспекцискиот</w:t>
            </w:r>
            <w:proofErr w:type="spellEnd"/>
            <w:r w:rsidRPr="006A0C08">
              <w:rPr>
                <w:sz w:val="24"/>
                <w:szCs w:val="24"/>
                <w:lang w:val="en-US"/>
              </w:rPr>
              <w:t xml:space="preserve"> </w:t>
            </w:r>
            <w:proofErr w:type="spellStart"/>
            <w:r w:rsidRPr="006A0C08">
              <w:rPr>
                <w:sz w:val="24"/>
                <w:szCs w:val="24"/>
                <w:lang w:val="en-US"/>
              </w:rPr>
              <w:t>совет</w:t>
            </w:r>
            <w:proofErr w:type="spellEnd"/>
            <w:r w:rsidRPr="006A0C08">
              <w:rPr>
                <w:sz w:val="24"/>
                <w:szCs w:val="24"/>
                <w:lang w:val="en-US"/>
              </w:rPr>
              <w:t xml:space="preserve"> </w:t>
            </w:r>
            <w:proofErr w:type="spellStart"/>
            <w:r w:rsidRPr="006A0C08">
              <w:rPr>
                <w:sz w:val="24"/>
                <w:szCs w:val="24"/>
                <w:lang w:val="en-US"/>
              </w:rPr>
              <w:t>во</w:t>
            </w:r>
            <w:proofErr w:type="spellEnd"/>
            <w:r w:rsidRPr="006A0C08">
              <w:rPr>
                <w:sz w:val="24"/>
                <w:szCs w:val="24"/>
                <w:lang w:val="en-US"/>
              </w:rPr>
              <w:t xml:space="preserve"> 2022 </w:t>
            </w:r>
            <w:proofErr w:type="spellStart"/>
            <w:r w:rsidRPr="006A0C08">
              <w:rPr>
                <w:sz w:val="24"/>
                <w:szCs w:val="24"/>
                <w:lang w:val="en-US"/>
              </w:rPr>
              <w:t>година</w:t>
            </w:r>
            <w:proofErr w:type="spellEnd"/>
            <w:r w:rsidRPr="006A0C08">
              <w:rPr>
                <w:sz w:val="24"/>
                <w:szCs w:val="24"/>
                <w:lang w:val="en-US"/>
              </w:rPr>
              <w:t>.</w:t>
            </w:r>
          </w:p>
          <w:p w:rsidR="0006775C" w:rsidRPr="006A0C08" w:rsidRDefault="0006775C" w:rsidP="006A0C08">
            <w:pPr>
              <w:jc w:val="both"/>
              <w:rPr>
                <w:sz w:val="24"/>
                <w:szCs w:val="24"/>
                <w:lang w:val="en-US"/>
              </w:rPr>
            </w:pPr>
            <w:r w:rsidRPr="006A0C08">
              <w:rPr>
                <w:sz w:val="24"/>
                <w:szCs w:val="24"/>
                <w:lang w:val="en-US"/>
              </w:rPr>
              <w:t xml:space="preserve">          </w:t>
            </w:r>
            <w:proofErr w:type="spellStart"/>
            <w:r w:rsidRPr="006A0C08">
              <w:rPr>
                <w:sz w:val="24"/>
                <w:szCs w:val="24"/>
                <w:lang w:val="en-US"/>
              </w:rPr>
              <w:t>Заради</w:t>
            </w:r>
            <w:proofErr w:type="spellEnd"/>
            <w:r w:rsidRPr="006A0C08">
              <w:rPr>
                <w:sz w:val="24"/>
                <w:szCs w:val="24"/>
                <w:lang w:val="en-US"/>
              </w:rPr>
              <w:t xml:space="preserve"> </w:t>
            </w:r>
            <w:proofErr w:type="spellStart"/>
            <w:r w:rsidRPr="006A0C08">
              <w:rPr>
                <w:sz w:val="24"/>
                <w:szCs w:val="24"/>
                <w:lang w:val="en-US"/>
              </w:rPr>
              <w:t>зголемување</w:t>
            </w:r>
            <w:proofErr w:type="spellEnd"/>
            <w:r w:rsidRPr="006A0C08">
              <w:rPr>
                <w:sz w:val="24"/>
                <w:szCs w:val="24"/>
                <w:lang w:val="en-US"/>
              </w:rPr>
              <w:t xml:space="preserve"> </w:t>
            </w:r>
            <w:proofErr w:type="spellStart"/>
            <w:r w:rsidRPr="006A0C08">
              <w:rPr>
                <w:sz w:val="24"/>
                <w:szCs w:val="24"/>
                <w:lang w:val="en-US"/>
              </w:rPr>
              <w:t>на</w:t>
            </w:r>
            <w:proofErr w:type="spellEnd"/>
            <w:r w:rsidRPr="006A0C08">
              <w:rPr>
                <w:sz w:val="24"/>
                <w:szCs w:val="24"/>
                <w:lang w:val="en-US"/>
              </w:rPr>
              <w:t xml:space="preserve"> </w:t>
            </w:r>
            <w:proofErr w:type="spellStart"/>
            <w:r w:rsidRPr="006A0C08">
              <w:rPr>
                <w:sz w:val="24"/>
                <w:szCs w:val="24"/>
                <w:lang w:val="en-US"/>
              </w:rPr>
              <w:t>ефикасноста</w:t>
            </w:r>
            <w:proofErr w:type="spellEnd"/>
            <w:r w:rsidRPr="006A0C08">
              <w:rPr>
                <w:sz w:val="24"/>
                <w:szCs w:val="24"/>
                <w:lang w:val="en-US"/>
              </w:rPr>
              <w:t xml:space="preserve"> </w:t>
            </w:r>
            <w:proofErr w:type="spellStart"/>
            <w:r w:rsidRPr="006A0C08">
              <w:rPr>
                <w:sz w:val="24"/>
                <w:szCs w:val="24"/>
                <w:lang w:val="en-US"/>
              </w:rPr>
              <w:t>препорака</w:t>
            </w:r>
            <w:proofErr w:type="spellEnd"/>
            <w:r w:rsidRPr="006A0C08">
              <w:rPr>
                <w:sz w:val="24"/>
                <w:szCs w:val="24"/>
                <w:lang w:val="en-US"/>
              </w:rPr>
              <w:t xml:space="preserve"> е </w:t>
            </w:r>
            <w:proofErr w:type="spellStart"/>
            <w:r w:rsidRPr="006A0C08">
              <w:rPr>
                <w:sz w:val="24"/>
                <w:szCs w:val="24"/>
                <w:lang w:val="en-US"/>
              </w:rPr>
              <w:t>да</w:t>
            </w:r>
            <w:proofErr w:type="spellEnd"/>
            <w:r w:rsidRPr="006A0C08">
              <w:rPr>
                <w:sz w:val="24"/>
                <w:szCs w:val="24"/>
                <w:lang w:val="en-US"/>
              </w:rPr>
              <w:t xml:space="preserve"> </w:t>
            </w:r>
            <w:proofErr w:type="spellStart"/>
            <w:r w:rsidRPr="006A0C08">
              <w:rPr>
                <w:sz w:val="24"/>
                <w:szCs w:val="24"/>
                <w:lang w:val="en-US"/>
              </w:rPr>
              <w:t>на</w:t>
            </w:r>
            <w:proofErr w:type="spellEnd"/>
            <w:r w:rsidRPr="006A0C08">
              <w:rPr>
                <w:sz w:val="24"/>
                <w:szCs w:val="24"/>
                <w:lang w:val="en-US"/>
              </w:rPr>
              <w:t xml:space="preserve">  </w:t>
            </w:r>
            <w:proofErr w:type="spellStart"/>
            <w:r w:rsidRPr="006A0C08">
              <w:rPr>
                <w:sz w:val="24"/>
                <w:szCs w:val="24"/>
                <w:lang w:val="en-US"/>
              </w:rPr>
              <w:t>државниот</w:t>
            </w:r>
            <w:proofErr w:type="spellEnd"/>
            <w:r w:rsidRPr="006A0C08">
              <w:rPr>
                <w:sz w:val="24"/>
                <w:szCs w:val="24"/>
                <w:lang w:val="en-US"/>
              </w:rPr>
              <w:t xml:space="preserve"> </w:t>
            </w:r>
            <w:proofErr w:type="spellStart"/>
            <w:r w:rsidRPr="006A0C08">
              <w:rPr>
                <w:sz w:val="24"/>
                <w:szCs w:val="24"/>
                <w:lang w:val="en-US"/>
              </w:rPr>
              <w:t>инспекторат</w:t>
            </w:r>
            <w:proofErr w:type="spellEnd"/>
            <w:r w:rsidRPr="006A0C08">
              <w:rPr>
                <w:sz w:val="24"/>
                <w:szCs w:val="24"/>
                <w:lang w:val="en-US"/>
              </w:rPr>
              <w:t xml:space="preserve"> </w:t>
            </w:r>
            <w:proofErr w:type="spellStart"/>
            <w:r w:rsidRPr="006A0C08">
              <w:rPr>
                <w:sz w:val="24"/>
                <w:szCs w:val="24"/>
                <w:lang w:val="en-US"/>
              </w:rPr>
              <w:t>за</w:t>
            </w:r>
            <w:proofErr w:type="spellEnd"/>
            <w:r w:rsidRPr="006A0C08">
              <w:rPr>
                <w:sz w:val="24"/>
                <w:szCs w:val="24"/>
                <w:lang w:val="en-US"/>
              </w:rPr>
              <w:t xml:space="preserve"> </w:t>
            </w:r>
            <w:proofErr w:type="spellStart"/>
            <w:r w:rsidRPr="006A0C08">
              <w:rPr>
                <w:sz w:val="24"/>
                <w:szCs w:val="24"/>
                <w:lang w:val="en-US"/>
              </w:rPr>
              <w:t>шумарство</w:t>
            </w:r>
            <w:proofErr w:type="spellEnd"/>
            <w:r w:rsidRPr="006A0C08">
              <w:rPr>
                <w:sz w:val="24"/>
                <w:szCs w:val="24"/>
                <w:lang w:val="en-US"/>
              </w:rPr>
              <w:t xml:space="preserve"> и </w:t>
            </w:r>
            <w:proofErr w:type="spellStart"/>
            <w:r w:rsidRPr="006A0C08">
              <w:rPr>
                <w:sz w:val="24"/>
                <w:szCs w:val="24"/>
                <w:lang w:val="en-US"/>
              </w:rPr>
              <w:t>ловство</w:t>
            </w:r>
            <w:proofErr w:type="spellEnd"/>
            <w:r w:rsidRPr="006A0C08">
              <w:rPr>
                <w:sz w:val="24"/>
                <w:szCs w:val="24"/>
                <w:lang w:val="en-US"/>
              </w:rPr>
              <w:t xml:space="preserve"> </w:t>
            </w:r>
            <w:proofErr w:type="spellStart"/>
            <w:r w:rsidRPr="006A0C08">
              <w:rPr>
                <w:sz w:val="24"/>
                <w:szCs w:val="24"/>
                <w:lang w:val="en-US"/>
              </w:rPr>
              <w:t>му</w:t>
            </w:r>
            <w:proofErr w:type="spellEnd"/>
            <w:r w:rsidRPr="006A0C08">
              <w:rPr>
                <w:sz w:val="24"/>
                <w:szCs w:val="24"/>
                <w:lang w:val="en-US"/>
              </w:rPr>
              <w:t xml:space="preserve"> </w:t>
            </w:r>
            <w:proofErr w:type="spellStart"/>
            <w:r w:rsidRPr="006A0C08">
              <w:rPr>
                <w:sz w:val="24"/>
                <w:szCs w:val="24"/>
                <w:lang w:val="en-US"/>
              </w:rPr>
              <w:t>се</w:t>
            </w:r>
            <w:proofErr w:type="spellEnd"/>
            <w:r w:rsidRPr="006A0C08">
              <w:rPr>
                <w:sz w:val="24"/>
                <w:szCs w:val="24"/>
                <w:lang w:val="en-US"/>
              </w:rPr>
              <w:t xml:space="preserve"> </w:t>
            </w:r>
            <w:proofErr w:type="spellStart"/>
            <w:r w:rsidRPr="006A0C08">
              <w:rPr>
                <w:sz w:val="24"/>
                <w:szCs w:val="24"/>
                <w:lang w:val="en-US"/>
              </w:rPr>
              <w:t>одобрат</w:t>
            </w:r>
            <w:proofErr w:type="spellEnd"/>
            <w:r w:rsidRPr="006A0C08">
              <w:rPr>
                <w:sz w:val="24"/>
                <w:szCs w:val="24"/>
                <w:lang w:val="en-US"/>
              </w:rPr>
              <w:t xml:space="preserve"> </w:t>
            </w:r>
            <w:proofErr w:type="spellStart"/>
            <w:r w:rsidRPr="006A0C08">
              <w:rPr>
                <w:sz w:val="24"/>
                <w:szCs w:val="24"/>
                <w:lang w:val="en-US"/>
              </w:rPr>
              <w:t>финансиски</w:t>
            </w:r>
            <w:proofErr w:type="spellEnd"/>
            <w:r w:rsidRPr="006A0C08">
              <w:rPr>
                <w:sz w:val="24"/>
                <w:szCs w:val="24"/>
                <w:lang w:val="en-US"/>
              </w:rPr>
              <w:t xml:space="preserve"> </w:t>
            </w:r>
            <w:proofErr w:type="spellStart"/>
            <w:r w:rsidRPr="006A0C08">
              <w:rPr>
                <w:sz w:val="24"/>
                <w:szCs w:val="24"/>
                <w:lang w:val="en-US"/>
              </w:rPr>
              <w:t>средства</w:t>
            </w:r>
            <w:proofErr w:type="spellEnd"/>
            <w:r w:rsidRPr="006A0C08">
              <w:rPr>
                <w:sz w:val="24"/>
                <w:szCs w:val="24"/>
                <w:lang w:val="en-US"/>
              </w:rPr>
              <w:t xml:space="preserve"> </w:t>
            </w:r>
            <w:proofErr w:type="spellStart"/>
            <w:r w:rsidRPr="006A0C08">
              <w:rPr>
                <w:sz w:val="24"/>
                <w:szCs w:val="24"/>
                <w:lang w:val="en-US"/>
              </w:rPr>
              <w:t>за</w:t>
            </w:r>
            <w:proofErr w:type="spellEnd"/>
            <w:r w:rsidRPr="006A0C08">
              <w:rPr>
                <w:sz w:val="24"/>
                <w:szCs w:val="24"/>
                <w:lang w:val="en-US"/>
              </w:rPr>
              <w:t xml:space="preserve"> </w:t>
            </w:r>
            <w:proofErr w:type="spellStart"/>
            <w:r w:rsidRPr="006A0C08">
              <w:rPr>
                <w:sz w:val="24"/>
                <w:szCs w:val="24"/>
                <w:lang w:val="en-US"/>
              </w:rPr>
              <w:t>да</w:t>
            </w:r>
            <w:proofErr w:type="spellEnd"/>
            <w:r w:rsidRPr="006A0C08">
              <w:rPr>
                <w:sz w:val="24"/>
                <w:szCs w:val="24"/>
                <w:lang w:val="en-US"/>
              </w:rPr>
              <w:t xml:space="preserve"> </w:t>
            </w:r>
            <w:proofErr w:type="spellStart"/>
            <w:r w:rsidRPr="006A0C08">
              <w:rPr>
                <w:sz w:val="24"/>
                <w:szCs w:val="24"/>
                <w:lang w:val="en-US"/>
              </w:rPr>
              <w:t>вработи</w:t>
            </w:r>
            <w:proofErr w:type="spellEnd"/>
            <w:r w:rsidRPr="006A0C08">
              <w:rPr>
                <w:sz w:val="24"/>
                <w:szCs w:val="24"/>
                <w:lang w:val="en-US"/>
              </w:rPr>
              <w:t xml:space="preserve"> </w:t>
            </w:r>
            <w:proofErr w:type="spellStart"/>
            <w:r w:rsidRPr="006A0C08">
              <w:rPr>
                <w:sz w:val="24"/>
                <w:szCs w:val="24"/>
                <w:lang w:val="en-US"/>
              </w:rPr>
              <w:t>доволно</w:t>
            </w:r>
            <w:proofErr w:type="spellEnd"/>
            <w:r w:rsidRPr="006A0C08">
              <w:rPr>
                <w:sz w:val="24"/>
                <w:szCs w:val="24"/>
                <w:lang w:val="en-US"/>
              </w:rPr>
              <w:t xml:space="preserve"> </w:t>
            </w:r>
            <w:proofErr w:type="spellStart"/>
            <w:r w:rsidRPr="006A0C08">
              <w:rPr>
                <w:sz w:val="24"/>
                <w:szCs w:val="24"/>
                <w:lang w:val="en-US"/>
              </w:rPr>
              <w:t>инспектори</w:t>
            </w:r>
            <w:proofErr w:type="spellEnd"/>
            <w:r w:rsidRPr="006A0C08">
              <w:rPr>
                <w:sz w:val="24"/>
                <w:szCs w:val="24"/>
                <w:lang w:val="en-US"/>
              </w:rPr>
              <w:t xml:space="preserve"> </w:t>
            </w:r>
            <w:proofErr w:type="spellStart"/>
            <w:r w:rsidRPr="006A0C08">
              <w:rPr>
                <w:sz w:val="24"/>
                <w:szCs w:val="24"/>
                <w:lang w:val="en-US"/>
              </w:rPr>
              <w:t>од</w:t>
            </w:r>
            <w:proofErr w:type="spellEnd"/>
            <w:r w:rsidRPr="006A0C08">
              <w:rPr>
                <w:sz w:val="24"/>
                <w:szCs w:val="24"/>
                <w:lang w:val="en-US"/>
              </w:rPr>
              <w:t xml:space="preserve"> </w:t>
            </w:r>
            <w:proofErr w:type="spellStart"/>
            <w:r w:rsidRPr="006A0C08">
              <w:rPr>
                <w:sz w:val="24"/>
                <w:szCs w:val="24"/>
                <w:lang w:val="en-US"/>
              </w:rPr>
              <w:t>областа</w:t>
            </w:r>
            <w:proofErr w:type="spellEnd"/>
            <w:r w:rsidRPr="006A0C08">
              <w:rPr>
                <w:sz w:val="24"/>
                <w:szCs w:val="24"/>
                <w:lang w:val="en-US"/>
              </w:rPr>
              <w:t xml:space="preserve"> </w:t>
            </w:r>
            <w:proofErr w:type="spellStart"/>
            <w:r w:rsidRPr="006A0C08">
              <w:rPr>
                <w:sz w:val="24"/>
                <w:szCs w:val="24"/>
                <w:lang w:val="en-US"/>
              </w:rPr>
              <w:t>на</w:t>
            </w:r>
            <w:proofErr w:type="spellEnd"/>
            <w:r w:rsidRPr="006A0C08">
              <w:rPr>
                <w:sz w:val="24"/>
                <w:szCs w:val="24"/>
                <w:lang w:val="en-US"/>
              </w:rPr>
              <w:t xml:space="preserve"> </w:t>
            </w:r>
            <w:proofErr w:type="spellStart"/>
            <w:r w:rsidRPr="006A0C08">
              <w:rPr>
                <w:sz w:val="24"/>
                <w:szCs w:val="24"/>
                <w:lang w:val="en-US"/>
              </w:rPr>
              <w:t>шумарството</w:t>
            </w:r>
            <w:proofErr w:type="spellEnd"/>
            <w:r w:rsidRPr="006A0C08">
              <w:rPr>
                <w:sz w:val="24"/>
                <w:szCs w:val="24"/>
                <w:lang w:val="en-US"/>
              </w:rPr>
              <w:t xml:space="preserve"> и </w:t>
            </w:r>
            <w:proofErr w:type="spellStart"/>
            <w:r w:rsidRPr="006A0C08">
              <w:rPr>
                <w:sz w:val="24"/>
                <w:szCs w:val="24"/>
                <w:lang w:val="en-US"/>
              </w:rPr>
              <w:t>ловството</w:t>
            </w:r>
            <w:proofErr w:type="spellEnd"/>
            <w:r w:rsidRPr="006A0C08">
              <w:rPr>
                <w:sz w:val="24"/>
                <w:szCs w:val="24"/>
                <w:lang w:val="en-US"/>
              </w:rPr>
              <w:t xml:space="preserve">. </w:t>
            </w:r>
            <w:proofErr w:type="spellStart"/>
            <w:r w:rsidRPr="006A0C08">
              <w:rPr>
                <w:sz w:val="24"/>
                <w:szCs w:val="24"/>
                <w:lang w:val="en-US"/>
              </w:rPr>
              <w:t>Исто</w:t>
            </w:r>
            <w:proofErr w:type="spellEnd"/>
            <w:r w:rsidRPr="006A0C08">
              <w:rPr>
                <w:sz w:val="24"/>
                <w:szCs w:val="24"/>
                <w:lang w:val="en-US"/>
              </w:rPr>
              <w:t xml:space="preserve"> </w:t>
            </w:r>
            <w:proofErr w:type="spellStart"/>
            <w:r w:rsidRPr="006A0C08">
              <w:rPr>
                <w:sz w:val="24"/>
                <w:szCs w:val="24"/>
                <w:lang w:val="en-US"/>
              </w:rPr>
              <w:t>така</w:t>
            </w:r>
            <w:proofErr w:type="spellEnd"/>
            <w:r w:rsidRPr="006A0C08">
              <w:rPr>
                <w:sz w:val="24"/>
                <w:szCs w:val="24"/>
                <w:lang w:val="en-US"/>
              </w:rPr>
              <w:t xml:space="preserve"> е </w:t>
            </w:r>
            <w:proofErr w:type="spellStart"/>
            <w:r w:rsidRPr="006A0C08">
              <w:rPr>
                <w:sz w:val="24"/>
                <w:szCs w:val="24"/>
                <w:lang w:val="en-US"/>
              </w:rPr>
              <w:t>потребно</w:t>
            </w:r>
            <w:proofErr w:type="spellEnd"/>
            <w:r w:rsidRPr="006A0C08">
              <w:rPr>
                <w:sz w:val="24"/>
                <w:szCs w:val="24"/>
                <w:lang w:val="en-US"/>
              </w:rPr>
              <w:t xml:space="preserve"> </w:t>
            </w:r>
            <w:proofErr w:type="spellStart"/>
            <w:r w:rsidRPr="006A0C08">
              <w:rPr>
                <w:sz w:val="24"/>
                <w:szCs w:val="24"/>
                <w:lang w:val="en-US"/>
              </w:rPr>
              <w:t>одобрување</w:t>
            </w:r>
            <w:proofErr w:type="spellEnd"/>
            <w:r w:rsidRPr="006A0C08">
              <w:rPr>
                <w:sz w:val="24"/>
                <w:szCs w:val="24"/>
                <w:lang w:val="en-US"/>
              </w:rPr>
              <w:t xml:space="preserve"> </w:t>
            </w:r>
            <w:proofErr w:type="spellStart"/>
            <w:r w:rsidRPr="006A0C08">
              <w:rPr>
                <w:sz w:val="24"/>
                <w:szCs w:val="24"/>
                <w:lang w:val="en-US"/>
              </w:rPr>
              <w:t>на</w:t>
            </w:r>
            <w:proofErr w:type="spellEnd"/>
            <w:r w:rsidRPr="006A0C08">
              <w:rPr>
                <w:sz w:val="24"/>
                <w:szCs w:val="24"/>
                <w:lang w:val="en-US"/>
              </w:rPr>
              <w:t xml:space="preserve"> </w:t>
            </w:r>
            <w:proofErr w:type="spellStart"/>
            <w:r w:rsidRPr="006A0C08">
              <w:rPr>
                <w:sz w:val="24"/>
                <w:szCs w:val="24"/>
                <w:lang w:val="en-US"/>
              </w:rPr>
              <w:t>финансиски</w:t>
            </w:r>
            <w:proofErr w:type="spellEnd"/>
            <w:r w:rsidRPr="006A0C08">
              <w:rPr>
                <w:sz w:val="24"/>
                <w:szCs w:val="24"/>
                <w:lang w:val="en-US"/>
              </w:rPr>
              <w:t xml:space="preserve"> </w:t>
            </w:r>
            <w:proofErr w:type="spellStart"/>
            <w:r w:rsidRPr="006A0C08">
              <w:rPr>
                <w:sz w:val="24"/>
                <w:szCs w:val="24"/>
                <w:lang w:val="en-US"/>
              </w:rPr>
              <w:t>средства</w:t>
            </w:r>
            <w:proofErr w:type="spellEnd"/>
            <w:r w:rsidRPr="006A0C08">
              <w:rPr>
                <w:sz w:val="24"/>
                <w:szCs w:val="24"/>
                <w:lang w:val="en-US"/>
              </w:rPr>
              <w:t xml:space="preserve"> </w:t>
            </w:r>
            <w:proofErr w:type="spellStart"/>
            <w:r w:rsidRPr="006A0C08">
              <w:rPr>
                <w:sz w:val="24"/>
                <w:szCs w:val="24"/>
                <w:lang w:val="en-US"/>
              </w:rPr>
              <w:t>за</w:t>
            </w:r>
            <w:proofErr w:type="spellEnd"/>
            <w:r w:rsidRPr="006A0C08">
              <w:rPr>
                <w:sz w:val="24"/>
                <w:szCs w:val="24"/>
                <w:lang w:val="en-US"/>
              </w:rPr>
              <w:t xml:space="preserve"> </w:t>
            </w:r>
            <w:proofErr w:type="spellStart"/>
            <w:r w:rsidRPr="006A0C08">
              <w:rPr>
                <w:sz w:val="24"/>
                <w:szCs w:val="24"/>
                <w:lang w:val="en-US"/>
              </w:rPr>
              <w:t>обезбедување</w:t>
            </w:r>
            <w:proofErr w:type="spellEnd"/>
            <w:r w:rsidRPr="006A0C08">
              <w:rPr>
                <w:sz w:val="24"/>
                <w:szCs w:val="24"/>
                <w:lang w:val="en-US"/>
              </w:rPr>
              <w:t xml:space="preserve"> </w:t>
            </w:r>
            <w:proofErr w:type="spellStart"/>
            <w:r w:rsidRPr="006A0C08">
              <w:rPr>
                <w:sz w:val="24"/>
                <w:szCs w:val="24"/>
                <w:lang w:val="en-US"/>
              </w:rPr>
              <w:t>на</w:t>
            </w:r>
            <w:proofErr w:type="spellEnd"/>
            <w:r w:rsidRPr="006A0C08">
              <w:rPr>
                <w:sz w:val="24"/>
                <w:szCs w:val="24"/>
                <w:lang w:val="en-US"/>
              </w:rPr>
              <w:t xml:space="preserve"> </w:t>
            </w:r>
            <w:proofErr w:type="spellStart"/>
            <w:r w:rsidRPr="006A0C08">
              <w:rPr>
                <w:sz w:val="24"/>
                <w:szCs w:val="24"/>
                <w:lang w:val="en-US"/>
              </w:rPr>
              <w:t>основни</w:t>
            </w:r>
            <w:proofErr w:type="spellEnd"/>
            <w:r w:rsidRPr="006A0C08">
              <w:rPr>
                <w:sz w:val="24"/>
                <w:szCs w:val="24"/>
                <w:lang w:val="en-US"/>
              </w:rPr>
              <w:t xml:space="preserve"> </w:t>
            </w:r>
            <w:proofErr w:type="spellStart"/>
            <w:r w:rsidRPr="006A0C08">
              <w:rPr>
                <w:sz w:val="24"/>
                <w:szCs w:val="24"/>
                <w:lang w:val="en-US"/>
              </w:rPr>
              <w:t>средства</w:t>
            </w:r>
            <w:proofErr w:type="spellEnd"/>
            <w:r w:rsidRPr="006A0C08">
              <w:rPr>
                <w:sz w:val="24"/>
                <w:szCs w:val="24"/>
                <w:lang w:val="en-US"/>
              </w:rPr>
              <w:t xml:space="preserve"> </w:t>
            </w:r>
            <w:proofErr w:type="spellStart"/>
            <w:r w:rsidRPr="006A0C08">
              <w:rPr>
                <w:sz w:val="24"/>
                <w:szCs w:val="24"/>
                <w:lang w:val="en-US"/>
              </w:rPr>
              <w:t>теренски</w:t>
            </w:r>
            <w:proofErr w:type="spellEnd"/>
            <w:r w:rsidRPr="006A0C08">
              <w:rPr>
                <w:sz w:val="24"/>
                <w:szCs w:val="24"/>
                <w:lang w:val="en-US"/>
              </w:rPr>
              <w:t xml:space="preserve"> </w:t>
            </w:r>
            <w:proofErr w:type="spellStart"/>
            <w:r w:rsidRPr="006A0C08">
              <w:rPr>
                <w:sz w:val="24"/>
                <w:szCs w:val="24"/>
                <w:lang w:val="en-US"/>
              </w:rPr>
              <w:t>возила</w:t>
            </w:r>
            <w:proofErr w:type="spellEnd"/>
            <w:r w:rsidRPr="006A0C08">
              <w:rPr>
                <w:sz w:val="24"/>
                <w:szCs w:val="24"/>
                <w:lang w:val="en-US"/>
              </w:rPr>
              <w:t xml:space="preserve"> </w:t>
            </w:r>
            <w:proofErr w:type="spellStart"/>
            <w:r w:rsidRPr="006A0C08">
              <w:rPr>
                <w:sz w:val="24"/>
                <w:szCs w:val="24"/>
                <w:lang w:val="en-US"/>
              </w:rPr>
              <w:t>поради</w:t>
            </w:r>
            <w:proofErr w:type="spellEnd"/>
            <w:r w:rsidRPr="006A0C08">
              <w:rPr>
                <w:sz w:val="24"/>
                <w:szCs w:val="24"/>
                <w:lang w:val="en-US"/>
              </w:rPr>
              <w:t xml:space="preserve"> </w:t>
            </w:r>
            <w:proofErr w:type="spellStart"/>
            <w:r w:rsidRPr="006A0C08">
              <w:rPr>
                <w:sz w:val="24"/>
                <w:szCs w:val="24"/>
                <w:lang w:val="en-US"/>
              </w:rPr>
              <w:t>природата</w:t>
            </w:r>
            <w:proofErr w:type="spellEnd"/>
            <w:r w:rsidRPr="006A0C08">
              <w:rPr>
                <w:sz w:val="24"/>
                <w:szCs w:val="24"/>
                <w:lang w:val="en-US"/>
              </w:rPr>
              <w:t xml:space="preserve"> </w:t>
            </w:r>
            <w:proofErr w:type="spellStart"/>
            <w:r w:rsidRPr="006A0C08">
              <w:rPr>
                <w:sz w:val="24"/>
                <w:szCs w:val="24"/>
                <w:lang w:val="en-US"/>
              </w:rPr>
              <w:t>на</w:t>
            </w:r>
            <w:proofErr w:type="spellEnd"/>
            <w:r w:rsidRPr="006A0C08">
              <w:rPr>
                <w:sz w:val="24"/>
                <w:szCs w:val="24"/>
                <w:lang w:val="en-US"/>
              </w:rPr>
              <w:t xml:space="preserve"> </w:t>
            </w:r>
            <w:proofErr w:type="spellStart"/>
            <w:r w:rsidRPr="006A0C08">
              <w:rPr>
                <w:sz w:val="24"/>
                <w:szCs w:val="24"/>
                <w:lang w:val="en-US"/>
              </w:rPr>
              <w:t>работа</w:t>
            </w:r>
            <w:proofErr w:type="spellEnd"/>
            <w:r w:rsidRPr="006A0C08">
              <w:rPr>
                <w:sz w:val="24"/>
                <w:szCs w:val="24"/>
                <w:lang w:val="en-US"/>
              </w:rPr>
              <w:t xml:space="preserve"> и </w:t>
            </w:r>
            <w:proofErr w:type="spellStart"/>
            <w:r w:rsidRPr="006A0C08">
              <w:rPr>
                <w:sz w:val="24"/>
                <w:szCs w:val="24"/>
                <w:lang w:val="en-US"/>
              </w:rPr>
              <w:t>ризикот</w:t>
            </w:r>
            <w:proofErr w:type="spellEnd"/>
            <w:r w:rsidRPr="006A0C08">
              <w:rPr>
                <w:sz w:val="24"/>
                <w:szCs w:val="24"/>
                <w:lang w:val="en-US"/>
              </w:rPr>
              <w:t xml:space="preserve"> </w:t>
            </w:r>
            <w:proofErr w:type="spellStart"/>
            <w:r w:rsidRPr="006A0C08">
              <w:rPr>
                <w:sz w:val="24"/>
                <w:szCs w:val="24"/>
                <w:lang w:val="en-US"/>
              </w:rPr>
              <w:t>при</w:t>
            </w:r>
            <w:proofErr w:type="spellEnd"/>
            <w:r w:rsidRPr="006A0C08">
              <w:rPr>
                <w:sz w:val="24"/>
                <w:szCs w:val="24"/>
                <w:lang w:val="en-US"/>
              </w:rPr>
              <w:t xml:space="preserve"> </w:t>
            </w:r>
            <w:proofErr w:type="spellStart"/>
            <w:r w:rsidRPr="006A0C08">
              <w:rPr>
                <w:sz w:val="24"/>
                <w:szCs w:val="24"/>
                <w:lang w:val="en-US"/>
              </w:rPr>
              <w:t>работа</w:t>
            </w:r>
            <w:proofErr w:type="spellEnd"/>
            <w:r w:rsidRPr="006A0C08">
              <w:rPr>
                <w:sz w:val="24"/>
                <w:szCs w:val="24"/>
                <w:lang w:val="en-US"/>
              </w:rPr>
              <w:t xml:space="preserve">, </w:t>
            </w:r>
            <w:proofErr w:type="spellStart"/>
            <w:r w:rsidRPr="006A0C08">
              <w:rPr>
                <w:sz w:val="24"/>
                <w:szCs w:val="24"/>
                <w:lang w:val="en-US"/>
              </w:rPr>
              <w:t>бидејќи</w:t>
            </w:r>
            <w:proofErr w:type="spellEnd"/>
            <w:r w:rsidRPr="006A0C08">
              <w:rPr>
                <w:sz w:val="24"/>
                <w:szCs w:val="24"/>
                <w:lang w:val="en-US"/>
              </w:rPr>
              <w:t xml:space="preserve"> </w:t>
            </w:r>
            <w:proofErr w:type="spellStart"/>
            <w:r w:rsidRPr="006A0C08">
              <w:rPr>
                <w:sz w:val="24"/>
                <w:szCs w:val="24"/>
                <w:lang w:val="en-US"/>
              </w:rPr>
              <w:t>со</w:t>
            </w:r>
            <w:proofErr w:type="spellEnd"/>
            <w:r w:rsidRPr="006A0C08">
              <w:rPr>
                <w:sz w:val="24"/>
                <w:szCs w:val="24"/>
                <w:lang w:val="en-US"/>
              </w:rPr>
              <w:t xml:space="preserve"> </w:t>
            </w:r>
            <w:proofErr w:type="spellStart"/>
            <w:r w:rsidRPr="006A0C08">
              <w:rPr>
                <w:sz w:val="24"/>
                <w:szCs w:val="24"/>
                <w:lang w:val="en-US"/>
              </w:rPr>
              <w:t>теренските</w:t>
            </w:r>
            <w:proofErr w:type="spellEnd"/>
            <w:r w:rsidRPr="006A0C08">
              <w:rPr>
                <w:sz w:val="24"/>
                <w:szCs w:val="24"/>
                <w:lang w:val="en-US"/>
              </w:rPr>
              <w:t xml:space="preserve"> </w:t>
            </w:r>
            <w:proofErr w:type="spellStart"/>
            <w:r w:rsidRPr="006A0C08">
              <w:rPr>
                <w:sz w:val="24"/>
                <w:szCs w:val="24"/>
                <w:lang w:val="en-US"/>
              </w:rPr>
              <w:t>возила</w:t>
            </w:r>
            <w:proofErr w:type="spellEnd"/>
            <w:r w:rsidRPr="006A0C08">
              <w:rPr>
                <w:sz w:val="24"/>
                <w:szCs w:val="24"/>
                <w:lang w:val="en-US"/>
              </w:rPr>
              <w:t xml:space="preserve"> </w:t>
            </w:r>
            <w:proofErr w:type="spellStart"/>
            <w:r w:rsidRPr="006A0C08">
              <w:rPr>
                <w:sz w:val="24"/>
                <w:szCs w:val="24"/>
                <w:lang w:val="en-US"/>
              </w:rPr>
              <w:t>со</w:t>
            </w:r>
            <w:proofErr w:type="spellEnd"/>
            <w:r w:rsidRPr="006A0C08">
              <w:rPr>
                <w:sz w:val="24"/>
                <w:szCs w:val="24"/>
                <w:lang w:val="en-US"/>
              </w:rPr>
              <w:t xml:space="preserve"> </w:t>
            </w:r>
            <w:proofErr w:type="spellStart"/>
            <w:r w:rsidRPr="006A0C08">
              <w:rPr>
                <w:sz w:val="24"/>
                <w:szCs w:val="24"/>
                <w:lang w:val="en-US"/>
              </w:rPr>
              <w:t>кои</w:t>
            </w:r>
            <w:proofErr w:type="spellEnd"/>
            <w:r w:rsidRPr="006A0C08">
              <w:rPr>
                <w:sz w:val="24"/>
                <w:szCs w:val="24"/>
                <w:lang w:val="en-US"/>
              </w:rPr>
              <w:t xml:space="preserve"> </w:t>
            </w:r>
            <w:proofErr w:type="spellStart"/>
            <w:r w:rsidRPr="006A0C08">
              <w:rPr>
                <w:sz w:val="24"/>
                <w:szCs w:val="24"/>
                <w:lang w:val="en-US"/>
              </w:rPr>
              <w:t>располага</w:t>
            </w:r>
            <w:proofErr w:type="spellEnd"/>
            <w:r w:rsidRPr="006A0C08">
              <w:rPr>
                <w:sz w:val="24"/>
                <w:szCs w:val="24"/>
                <w:lang w:val="en-US"/>
              </w:rPr>
              <w:t xml:space="preserve"> </w:t>
            </w:r>
            <w:proofErr w:type="spellStart"/>
            <w:r w:rsidRPr="006A0C08">
              <w:rPr>
                <w:sz w:val="24"/>
                <w:szCs w:val="24"/>
                <w:lang w:val="en-US"/>
              </w:rPr>
              <w:t>не</w:t>
            </w:r>
            <w:proofErr w:type="spellEnd"/>
            <w:r w:rsidRPr="006A0C08">
              <w:rPr>
                <w:sz w:val="24"/>
                <w:szCs w:val="24"/>
                <w:lang w:val="en-US"/>
              </w:rPr>
              <w:t xml:space="preserve"> </w:t>
            </w:r>
            <w:proofErr w:type="spellStart"/>
            <w:r w:rsidRPr="006A0C08">
              <w:rPr>
                <w:sz w:val="24"/>
                <w:szCs w:val="24"/>
                <w:lang w:val="en-US"/>
              </w:rPr>
              <w:t>може</w:t>
            </w:r>
            <w:proofErr w:type="spellEnd"/>
            <w:r w:rsidRPr="006A0C08">
              <w:rPr>
                <w:sz w:val="24"/>
                <w:szCs w:val="24"/>
                <w:lang w:val="en-US"/>
              </w:rPr>
              <w:t xml:space="preserve"> </w:t>
            </w:r>
            <w:proofErr w:type="spellStart"/>
            <w:r w:rsidRPr="006A0C08">
              <w:rPr>
                <w:sz w:val="24"/>
                <w:szCs w:val="24"/>
                <w:lang w:val="en-US"/>
              </w:rPr>
              <w:t>да</w:t>
            </w:r>
            <w:proofErr w:type="spellEnd"/>
            <w:r w:rsidRPr="006A0C08">
              <w:rPr>
                <w:sz w:val="24"/>
                <w:szCs w:val="24"/>
                <w:lang w:val="en-US"/>
              </w:rPr>
              <w:t xml:space="preserve"> </w:t>
            </w:r>
            <w:proofErr w:type="spellStart"/>
            <w:r w:rsidRPr="006A0C08">
              <w:rPr>
                <w:sz w:val="24"/>
                <w:szCs w:val="24"/>
                <w:lang w:val="en-US"/>
              </w:rPr>
              <w:t>се</w:t>
            </w:r>
            <w:proofErr w:type="spellEnd"/>
            <w:r w:rsidRPr="006A0C08">
              <w:rPr>
                <w:sz w:val="24"/>
                <w:szCs w:val="24"/>
                <w:lang w:val="en-US"/>
              </w:rPr>
              <w:t xml:space="preserve"> </w:t>
            </w:r>
            <w:proofErr w:type="spellStart"/>
            <w:r w:rsidRPr="006A0C08">
              <w:rPr>
                <w:sz w:val="24"/>
                <w:szCs w:val="24"/>
                <w:lang w:val="en-US"/>
              </w:rPr>
              <w:t>вршат</w:t>
            </w:r>
            <w:proofErr w:type="spellEnd"/>
            <w:r w:rsidRPr="006A0C08">
              <w:rPr>
                <w:sz w:val="24"/>
                <w:szCs w:val="24"/>
                <w:lang w:val="en-US"/>
              </w:rPr>
              <w:t xml:space="preserve"> </w:t>
            </w:r>
            <w:proofErr w:type="spellStart"/>
            <w:r w:rsidRPr="006A0C08">
              <w:rPr>
                <w:sz w:val="24"/>
                <w:szCs w:val="24"/>
                <w:lang w:val="en-US"/>
              </w:rPr>
              <w:t>ефикасни</w:t>
            </w:r>
            <w:proofErr w:type="spellEnd"/>
            <w:r w:rsidRPr="006A0C08">
              <w:rPr>
                <w:sz w:val="24"/>
                <w:szCs w:val="24"/>
                <w:lang w:val="en-US"/>
              </w:rPr>
              <w:t xml:space="preserve"> </w:t>
            </w:r>
            <w:proofErr w:type="spellStart"/>
            <w:r w:rsidRPr="006A0C08">
              <w:rPr>
                <w:sz w:val="24"/>
                <w:szCs w:val="24"/>
                <w:lang w:val="en-US"/>
              </w:rPr>
              <w:t>инспекциски</w:t>
            </w:r>
            <w:proofErr w:type="spellEnd"/>
            <w:r w:rsidRPr="006A0C08">
              <w:rPr>
                <w:sz w:val="24"/>
                <w:szCs w:val="24"/>
                <w:lang w:val="en-US"/>
              </w:rPr>
              <w:t xml:space="preserve"> </w:t>
            </w:r>
            <w:proofErr w:type="spellStart"/>
            <w:r w:rsidRPr="006A0C08">
              <w:rPr>
                <w:sz w:val="24"/>
                <w:szCs w:val="24"/>
                <w:lang w:val="en-US"/>
              </w:rPr>
              <w:t>надзори</w:t>
            </w:r>
            <w:proofErr w:type="spellEnd"/>
            <w:r w:rsidRPr="006A0C08">
              <w:rPr>
                <w:sz w:val="24"/>
                <w:szCs w:val="24"/>
                <w:lang w:val="en-US"/>
              </w:rPr>
              <w:t xml:space="preserve"> (</w:t>
            </w:r>
            <w:proofErr w:type="spellStart"/>
            <w:r w:rsidRPr="006A0C08">
              <w:rPr>
                <w:sz w:val="24"/>
                <w:szCs w:val="24"/>
                <w:lang w:val="en-US"/>
              </w:rPr>
              <w:t>со</w:t>
            </w:r>
            <w:proofErr w:type="spellEnd"/>
            <w:r w:rsidRPr="006A0C08">
              <w:rPr>
                <w:sz w:val="24"/>
                <w:szCs w:val="24"/>
                <w:lang w:val="en-US"/>
              </w:rPr>
              <w:t xml:space="preserve"> </w:t>
            </w:r>
            <w:proofErr w:type="spellStart"/>
            <w:r w:rsidRPr="006A0C08">
              <w:rPr>
                <w:sz w:val="24"/>
                <w:szCs w:val="24"/>
                <w:lang w:val="en-US"/>
              </w:rPr>
              <w:t>просечна</w:t>
            </w:r>
            <w:proofErr w:type="spellEnd"/>
            <w:r w:rsidRPr="006A0C08">
              <w:rPr>
                <w:sz w:val="24"/>
                <w:szCs w:val="24"/>
                <w:lang w:val="en-US"/>
              </w:rPr>
              <w:t xml:space="preserve"> </w:t>
            </w:r>
            <w:proofErr w:type="spellStart"/>
            <w:r w:rsidRPr="006A0C08">
              <w:rPr>
                <w:sz w:val="24"/>
                <w:szCs w:val="24"/>
                <w:lang w:val="en-US"/>
              </w:rPr>
              <w:t>старост</w:t>
            </w:r>
            <w:proofErr w:type="spellEnd"/>
            <w:r w:rsidRPr="006A0C08">
              <w:rPr>
                <w:sz w:val="24"/>
                <w:szCs w:val="24"/>
                <w:lang w:val="en-US"/>
              </w:rPr>
              <w:t xml:space="preserve"> </w:t>
            </w:r>
            <w:proofErr w:type="spellStart"/>
            <w:r w:rsidRPr="006A0C08">
              <w:rPr>
                <w:sz w:val="24"/>
                <w:szCs w:val="24"/>
                <w:lang w:val="en-US"/>
              </w:rPr>
              <w:t>на</w:t>
            </w:r>
            <w:proofErr w:type="spellEnd"/>
            <w:r w:rsidRPr="006A0C08">
              <w:rPr>
                <w:sz w:val="24"/>
                <w:szCs w:val="24"/>
                <w:lang w:val="en-US"/>
              </w:rPr>
              <w:t xml:space="preserve"> </w:t>
            </w:r>
            <w:proofErr w:type="spellStart"/>
            <w:r w:rsidRPr="006A0C08">
              <w:rPr>
                <w:sz w:val="24"/>
                <w:szCs w:val="24"/>
                <w:lang w:val="en-US"/>
              </w:rPr>
              <w:t>возилата</w:t>
            </w:r>
            <w:proofErr w:type="spellEnd"/>
            <w:r w:rsidRPr="006A0C08">
              <w:rPr>
                <w:sz w:val="24"/>
                <w:szCs w:val="24"/>
                <w:lang w:val="en-US"/>
              </w:rPr>
              <w:t xml:space="preserve"> </w:t>
            </w:r>
            <w:proofErr w:type="spellStart"/>
            <w:r w:rsidRPr="006A0C08">
              <w:rPr>
                <w:sz w:val="24"/>
                <w:szCs w:val="24"/>
                <w:lang w:val="en-US"/>
              </w:rPr>
              <w:t>од</w:t>
            </w:r>
            <w:proofErr w:type="spellEnd"/>
            <w:r w:rsidRPr="006A0C08">
              <w:rPr>
                <w:sz w:val="24"/>
                <w:szCs w:val="24"/>
                <w:lang w:val="en-US"/>
              </w:rPr>
              <w:t xml:space="preserve"> 25 </w:t>
            </w:r>
            <w:proofErr w:type="spellStart"/>
            <w:r w:rsidRPr="006A0C08">
              <w:rPr>
                <w:sz w:val="24"/>
                <w:szCs w:val="24"/>
                <w:lang w:val="en-US"/>
              </w:rPr>
              <w:t>години</w:t>
            </w:r>
            <w:proofErr w:type="spellEnd"/>
            <w:r w:rsidRPr="006A0C08">
              <w:rPr>
                <w:sz w:val="24"/>
                <w:szCs w:val="24"/>
                <w:lang w:val="en-US"/>
              </w:rPr>
              <w:t xml:space="preserve">). </w:t>
            </w:r>
            <w:proofErr w:type="spellStart"/>
            <w:r w:rsidRPr="006A0C08">
              <w:rPr>
                <w:sz w:val="24"/>
                <w:szCs w:val="24"/>
                <w:lang w:val="en-US"/>
              </w:rPr>
              <w:t>Поради</w:t>
            </w:r>
            <w:proofErr w:type="spellEnd"/>
            <w:r w:rsidRPr="006A0C08">
              <w:rPr>
                <w:sz w:val="24"/>
                <w:szCs w:val="24"/>
                <w:lang w:val="en-US"/>
              </w:rPr>
              <w:t xml:space="preserve"> </w:t>
            </w:r>
            <w:proofErr w:type="spellStart"/>
            <w:r w:rsidRPr="006A0C08">
              <w:rPr>
                <w:sz w:val="24"/>
                <w:szCs w:val="24"/>
                <w:lang w:val="en-US"/>
              </w:rPr>
              <w:t>ефикасност</w:t>
            </w:r>
            <w:proofErr w:type="spellEnd"/>
            <w:r w:rsidRPr="006A0C08">
              <w:rPr>
                <w:sz w:val="24"/>
                <w:szCs w:val="24"/>
                <w:lang w:val="en-US"/>
              </w:rPr>
              <w:t xml:space="preserve"> </w:t>
            </w:r>
            <w:proofErr w:type="spellStart"/>
            <w:r w:rsidRPr="006A0C08">
              <w:rPr>
                <w:sz w:val="24"/>
                <w:szCs w:val="24"/>
                <w:lang w:val="en-US"/>
              </w:rPr>
              <w:t>на</w:t>
            </w:r>
            <w:proofErr w:type="spellEnd"/>
            <w:r w:rsidRPr="006A0C08">
              <w:rPr>
                <w:sz w:val="24"/>
                <w:szCs w:val="24"/>
                <w:lang w:val="en-US"/>
              </w:rPr>
              <w:t xml:space="preserve"> </w:t>
            </w:r>
            <w:proofErr w:type="spellStart"/>
            <w:r w:rsidRPr="006A0C08">
              <w:rPr>
                <w:sz w:val="24"/>
                <w:szCs w:val="24"/>
                <w:lang w:val="en-US"/>
              </w:rPr>
              <w:t>работа</w:t>
            </w:r>
            <w:proofErr w:type="spellEnd"/>
            <w:r w:rsidRPr="006A0C08">
              <w:rPr>
                <w:sz w:val="24"/>
                <w:szCs w:val="24"/>
                <w:lang w:val="en-US"/>
              </w:rPr>
              <w:t xml:space="preserve"> </w:t>
            </w:r>
            <w:proofErr w:type="spellStart"/>
            <w:r w:rsidRPr="006A0C08">
              <w:rPr>
                <w:sz w:val="24"/>
                <w:szCs w:val="24"/>
                <w:lang w:val="en-US"/>
              </w:rPr>
              <w:t>потребно</w:t>
            </w:r>
            <w:proofErr w:type="spellEnd"/>
            <w:r w:rsidRPr="006A0C08">
              <w:rPr>
                <w:sz w:val="24"/>
                <w:szCs w:val="24"/>
                <w:lang w:val="en-US"/>
              </w:rPr>
              <w:t xml:space="preserve"> е </w:t>
            </w:r>
            <w:proofErr w:type="spellStart"/>
            <w:r w:rsidRPr="006A0C08">
              <w:rPr>
                <w:sz w:val="24"/>
                <w:szCs w:val="24"/>
                <w:lang w:val="en-US"/>
              </w:rPr>
              <w:t>на</w:t>
            </w:r>
            <w:proofErr w:type="spellEnd"/>
            <w:r w:rsidRPr="006A0C08">
              <w:rPr>
                <w:sz w:val="24"/>
                <w:szCs w:val="24"/>
                <w:lang w:val="en-US"/>
              </w:rPr>
              <w:t xml:space="preserve"> </w:t>
            </w:r>
            <w:proofErr w:type="spellStart"/>
            <w:r w:rsidRPr="006A0C08">
              <w:rPr>
                <w:sz w:val="24"/>
                <w:szCs w:val="24"/>
                <w:lang w:val="en-US"/>
              </w:rPr>
              <w:t>државниот</w:t>
            </w:r>
            <w:proofErr w:type="spellEnd"/>
            <w:r w:rsidRPr="006A0C08">
              <w:rPr>
                <w:sz w:val="24"/>
                <w:szCs w:val="24"/>
                <w:lang w:val="en-US"/>
              </w:rPr>
              <w:t xml:space="preserve"> </w:t>
            </w:r>
            <w:proofErr w:type="spellStart"/>
            <w:r w:rsidRPr="006A0C08">
              <w:rPr>
                <w:sz w:val="24"/>
                <w:szCs w:val="24"/>
                <w:lang w:val="en-US"/>
              </w:rPr>
              <w:t>инспекторат</w:t>
            </w:r>
            <w:proofErr w:type="spellEnd"/>
            <w:r w:rsidRPr="006A0C08">
              <w:rPr>
                <w:sz w:val="24"/>
                <w:szCs w:val="24"/>
                <w:lang w:val="en-US"/>
              </w:rPr>
              <w:t xml:space="preserve"> </w:t>
            </w:r>
            <w:proofErr w:type="spellStart"/>
            <w:r w:rsidRPr="006A0C08">
              <w:rPr>
                <w:sz w:val="24"/>
                <w:szCs w:val="24"/>
                <w:lang w:val="en-US"/>
              </w:rPr>
              <w:t>за</w:t>
            </w:r>
            <w:proofErr w:type="spellEnd"/>
            <w:r w:rsidRPr="006A0C08">
              <w:rPr>
                <w:sz w:val="24"/>
                <w:szCs w:val="24"/>
                <w:lang w:val="en-US"/>
              </w:rPr>
              <w:t xml:space="preserve"> </w:t>
            </w:r>
            <w:proofErr w:type="spellStart"/>
            <w:r w:rsidRPr="006A0C08">
              <w:rPr>
                <w:sz w:val="24"/>
                <w:szCs w:val="24"/>
                <w:lang w:val="en-US"/>
              </w:rPr>
              <w:t>шумарство</w:t>
            </w:r>
            <w:proofErr w:type="spellEnd"/>
            <w:r w:rsidRPr="006A0C08">
              <w:rPr>
                <w:sz w:val="24"/>
                <w:szCs w:val="24"/>
                <w:lang w:val="en-US"/>
              </w:rPr>
              <w:t xml:space="preserve"> и </w:t>
            </w:r>
            <w:proofErr w:type="spellStart"/>
            <w:r w:rsidRPr="006A0C08">
              <w:rPr>
                <w:sz w:val="24"/>
                <w:szCs w:val="24"/>
                <w:lang w:val="en-US"/>
              </w:rPr>
              <w:t>ловство</w:t>
            </w:r>
            <w:proofErr w:type="spellEnd"/>
            <w:r w:rsidRPr="006A0C08">
              <w:rPr>
                <w:sz w:val="24"/>
                <w:szCs w:val="24"/>
                <w:lang w:val="en-US"/>
              </w:rPr>
              <w:t xml:space="preserve"> </w:t>
            </w:r>
            <w:proofErr w:type="spellStart"/>
            <w:r w:rsidRPr="006A0C08">
              <w:rPr>
                <w:sz w:val="24"/>
                <w:szCs w:val="24"/>
                <w:lang w:val="en-US"/>
              </w:rPr>
              <w:t>да</w:t>
            </w:r>
            <w:proofErr w:type="spellEnd"/>
            <w:r w:rsidRPr="006A0C08">
              <w:rPr>
                <w:sz w:val="24"/>
                <w:szCs w:val="24"/>
                <w:lang w:val="en-US"/>
              </w:rPr>
              <w:t xml:space="preserve"> </w:t>
            </w:r>
            <w:proofErr w:type="spellStart"/>
            <w:r w:rsidRPr="006A0C08">
              <w:rPr>
                <w:sz w:val="24"/>
                <w:szCs w:val="24"/>
                <w:lang w:val="en-US"/>
              </w:rPr>
              <w:t>се</w:t>
            </w:r>
            <w:proofErr w:type="spellEnd"/>
            <w:r w:rsidRPr="006A0C08">
              <w:rPr>
                <w:sz w:val="24"/>
                <w:szCs w:val="24"/>
                <w:lang w:val="en-US"/>
              </w:rPr>
              <w:t xml:space="preserve"> </w:t>
            </w:r>
            <w:proofErr w:type="spellStart"/>
            <w:r w:rsidRPr="006A0C08">
              <w:rPr>
                <w:sz w:val="24"/>
                <w:szCs w:val="24"/>
                <w:lang w:val="en-US"/>
              </w:rPr>
              <w:t>одобрат</w:t>
            </w:r>
            <w:proofErr w:type="spellEnd"/>
            <w:r w:rsidRPr="006A0C08">
              <w:rPr>
                <w:sz w:val="24"/>
                <w:szCs w:val="24"/>
                <w:lang w:val="en-US"/>
              </w:rPr>
              <w:t xml:space="preserve"> </w:t>
            </w:r>
            <w:proofErr w:type="spellStart"/>
            <w:r w:rsidRPr="006A0C08">
              <w:rPr>
                <w:sz w:val="24"/>
                <w:szCs w:val="24"/>
                <w:lang w:val="en-US"/>
              </w:rPr>
              <w:t>финансиски</w:t>
            </w:r>
            <w:proofErr w:type="spellEnd"/>
            <w:r w:rsidRPr="006A0C08">
              <w:rPr>
                <w:sz w:val="24"/>
                <w:szCs w:val="24"/>
                <w:lang w:val="en-US"/>
              </w:rPr>
              <w:t xml:space="preserve"> </w:t>
            </w:r>
            <w:proofErr w:type="spellStart"/>
            <w:r w:rsidRPr="006A0C08">
              <w:rPr>
                <w:sz w:val="24"/>
                <w:szCs w:val="24"/>
                <w:lang w:val="en-US"/>
              </w:rPr>
              <w:t>средста</w:t>
            </w:r>
            <w:proofErr w:type="spellEnd"/>
            <w:r w:rsidRPr="006A0C08">
              <w:rPr>
                <w:sz w:val="24"/>
                <w:szCs w:val="24"/>
                <w:lang w:val="en-US"/>
              </w:rPr>
              <w:t xml:space="preserve"> и </w:t>
            </w:r>
            <w:proofErr w:type="spellStart"/>
            <w:r w:rsidRPr="006A0C08">
              <w:rPr>
                <w:sz w:val="24"/>
                <w:szCs w:val="24"/>
                <w:lang w:val="en-US"/>
              </w:rPr>
              <w:t>за</w:t>
            </w:r>
            <w:proofErr w:type="spellEnd"/>
            <w:r w:rsidRPr="006A0C08">
              <w:rPr>
                <w:sz w:val="24"/>
                <w:szCs w:val="24"/>
                <w:lang w:val="en-US"/>
              </w:rPr>
              <w:t xml:space="preserve"> </w:t>
            </w:r>
            <w:proofErr w:type="spellStart"/>
            <w:r w:rsidRPr="006A0C08">
              <w:rPr>
                <w:sz w:val="24"/>
                <w:szCs w:val="24"/>
                <w:lang w:val="en-US"/>
              </w:rPr>
              <w:t>други</w:t>
            </w:r>
            <w:proofErr w:type="spellEnd"/>
            <w:r w:rsidRPr="006A0C08">
              <w:rPr>
                <w:sz w:val="24"/>
                <w:szCs w:val="24"/>
                <w:lang w:val="en-US"/>
              </w:rPr>
              <w:t xml:space="preserve"> </w:t>
            </w:r>
            <w:proofErr w:type="spellStart"/>
            <w:r w:rsidRPr="006A0C08">
              <w:rPr>
                <w:sz w:val="24"/>
                <w:szCs w:val="24"/>
                <w:lang w:val="en-US"/>
              </w:rPr>
              <w:t>основни</w:t>
            </w:r>
            <w:proofErr w:type="spellEnd"/>
            <w:r w:rsidRPr="006A0C08">
              <w:rPr>
                <w:sz w:val="24"/>
                <w:szCs w:val="24"/>
                <w:lang w:val="en-US"/>
              </w:rPr>
              <w:t xml:space="preserve"> </w:t>
            </w:r>
            <w:proofErr w:type="spellStart"/>
            <w:r w:rsidRPr="006A0C08">
              <w:rPr>
                <w:sz w:val="24"/>
                <w:szCs w:val="24"/>
                <w:lang w:val="en-US"/>
              </w:rPr>
              <w:t>средства</w:t>
            </w:r>
            <w:proofErr w:type="spellEnd"/>
            <w:r w:rsidRPr="006A0C08">
              <w:rPr>
                <w:sz w:val="24"/>
                <w:szCs w:val="24"/>
                <w:lang w:val="en-US"/>
              </w:rPr>
              <w:t xml:space="preserve"> </w:t>
            </w:r>
            <w:proofErr w:type="spellStart"/>
            <w:r w:rsidRPr="006A0C08">
              <w:rPr>
                <w:sz w:val="24"/>
                <w:szCs w:val="24"/>
                <w:lang w:val="en-US"/>
              </w:rPr>
              <w:t>за</w:t>
            </w:r>
            <w:proofErr w:type="spellEnd"/>
            <w:r w:rsidRPr="006A0C08">
              <w:rPr>
                <w:sz w:val="24"/>
                <w:szCs w:val="24"/>
                <w:lang w:val="en-US"/>
              </w:rPr>
              <w:t xml:space="preserve"> </w:t>
            </w:r>
            <w:proofErr w:type="spellStart"/>
            <w:r w:rsidRPr="006A0C08">
              <w:rPr>
                <w:sz w:val="24"/>
                <w:szCs w:val="24"/>
                <w:lang w:val="en-US"/>
              </w:rPr>
              <w:t>работа</w:t>
            </w:r>
            <w:proofErr w:type="spellEnd"/>
            <w:r w:rsidRPr="006A0C08">
              <w:rPr>
                <w:sz w:val="24"/>
                <w:szCs w:val="24"/>
                <w:lang w:val="en-US"/>
              </w:rPr>
              <w:t xml:space="preserve"> (</w:t>
            </w:r>
            <w:proofErr w:type="spellStart"/>
            <w:r w:rsidRPr="006A0C08">
              <w:rPr>
                <w:sz w:val="24"/>
                <w:szCs w:val="24"/>
                <w:lang w:val="en-US"/>
              </w:rPr>
              <w:t>висиномери</w:t>
            </w:r>
            <w:proofErr w:type="spellEnd"/>
            <w:r w:rsidRPr="006A0C08">
              <w:rPr>
                <w:sz w:val="24"/>
                <w:szCs w:val="24"/>
                <w:lang w:val="en-US"/>
              </w:rPr>
              <w:t xml:space="preserve">, </w:t>
            </w:r>
            <w:proofErr w:type="spellStart"/>
            <w:r w:rsidRPr="006A0C08">
              <w:rPr>
                <w:sz w:val="24"/>
                <w:szCs w:val="24"/>
                <w:lang w:val="en-US"/>
              </w:rPr>
              <w:t>клупи</w:t>
            </w:r>
            <w:proofErr w:type="spellEnd"/>
            <w:r w:rsidRPr="006A0C08">
              <w:rPr>
                <w:sz w:val="24"/>
                <w:szCs w:val="24"/>
                <w:lang w:val="en-US"/>
              </w:rPr>
              <w:t xml:space="preserve">, </w:t>
            </w:r>
            <w:proofErr w:type="spellStart"/>
            <w:r w:rsidRPr="006A0C08">
              <w:rPr>
                <w:sz w:val="24"/>
                <w:szCs w:val="24"/>
                <w:lang w:val="en-US"/>
              </w:rPr>
              <w:t>масови</w:t>
            </w:r>
            <w:proofErr w:type="spellEnd"/>
            <w:r w:rsidRPr="006A0C08">
              <w:rPr>
                <w:sz w:val="24"/>
                <w:szCs w:val="24"/>
                <w:lang w:val="en-US"/>
              </w:rPr>
              <w:t xml:space="preserve"> </w:t>
            </w:r>
            <w:proofErr w:type="spellStart"/>
            <w:r w:rsidRPr="006A0C08">
              <w:rPr>
                <w:sz w:val="24"/>
                <w:szCs w:val="24"/>
                <w:lang w:val="en-US"/>
              </w:rPr>
              <w:t>таблици</w:t>
            </w:r>
            <w:proofErr w:type="spellEnd"/>
            <w:r w:rsidRPr="006A0C08">
              <w:rPr>
                <w:sz w:val="24"/>
                <w:szCs w:val="24"/>
                <w:lang w:val="en-US"/>
              </w:rPr>
              <w:t xml:space="preserve">, ЈРЅ </w:t>
            </w:r>
            <w:proofErr w:type="spellStart"/>
            <w:r w:rsidRPr="006A0C08">
              <w:rPr>
                <w:sz w:val="24"/>
                <w:szCs w:val="24"/>
                <w:lang w:val="en-US"/>
              </w:rPr>
              <w:t>уреди</w:t>
            </w:r>
            <w:proofErr w:type="spellEnd"/>
            <w:r w:rsidRPr="006A0C08">
              <w:rPr>
                <w:sz w:val="24"/>
                <w:szCs w:val="24"/>
                <w:lang w:val="en-US"/>
              </w:rPr>
              <w:t xml:space="preserve"> </w:t>
            </w:r>
            <w:proofErr w:type="spellStart"/>
            <w:r w:rsidRPr="006A0C08">
              <w:rPr>
                <w:sz w:val="24"/>
                <w:szCs w:val="24"/>
                <w:lang w:val="en-US"/>
              </w:rPr>
              <w:t>итн</w:t>
            </w:r>
            <w:proofErr w:type="spellEnd"/>
            <w:r w:rsidRPr="006A0C08">
              <w:rPr>
                <w:sz w:val="24"/>
                <w:szCs w:val="24"/>
                <w:lang w:val="en-US"/>
              </w:rPr>
              <w:t xml:space="preserve">.). </w:t>
            </w:r>
            <w:proofErr w:type="spellStart"/>
            <w:r w:rsidRPr="006A0C08">
              <w:rPr>
                <w:sz w:val="24"/>
                <w:szCs w:val="24"/>
                <w:lang w:val="en-US"/>
              </w:rPr>
              <w:t>Поради</w:t>
            </w:r>
            <w:proofErr w:type="spellEnd"/>
            <w:r w:rsidRPr="006A0C08">
              <w:rPr>
                <w:sz w:val="24"/>
                <w:szCs w:val="24"/>
                <w:lang w:val="en-US"/>
              </w:rPr>
              <w:t xml:space="preserve"> </w:t>
            </w:r>
            <w:proofErr w:type="spellStart"/>
            <w:r w:rsidRPr="006A0C08">
              <w:rPr>
                <w:sz w:val="24"/>
                <w:szCs w:val="24"/>
                <w:lang w:val="en-US"/>
              </w:rPr>
              <w:t>природата</w:t>
            </w:r>
            <w:proofErr w:type="spellEnd"/>
            <w:r w:rsidRPr="006A0C08">
              <w:rPr>
                <w:sz w:val="24"/>
                <w:szCs w:val="24"/>
                <w:lang w:val="en-US"/>
              </w:rPr>
              <w:t xml:space="preserve"> </w:t>
            </w:r>
            <w:proofErr w:type="spellStart"/>
            <w:r w:rsidRPr="006A0C08">
              <w:rPr>
                <w:sz w:val="24"/>
                <w:szCs w:val="24"/>
                <w:lang w:val="en-US"/>
              </w:rPr>
              <w:t>на</w:t>
            </w:r>
            <w:proofErr w:type="spellEnd"/>
            <w:r w:rsidRPr="006A0C08">
              <w:rPr>
                <w:sz w:val="24"/>
                <w:szCs w:val="24"/>
                <w:lang w:val="en-US"/>
              </w:rPr>
              <w:t xml:space="preserve"> </w:t>
            </w:r>
            <w:proofErr w:type="spellStart"/>
            <w:r w:rsidRPr="006A0C08">
              <w:rPr>
                <w:sz w:val="24"/>
                <w:szCs w:val="24"/>
                <w:lang w:val="en-US"/>
              </w:rPr>
              <w:t>работа</w:t>
            </w:r>
            <w:proofErr w:type="spellEnd"/>
            <w:r w:rsidRPr="006A0C08">
              <w:rPr>
                <w:sz w:val="24"/>
                <w:szCs w:val="24"/>
                <w:lang w:val="en-US"/>
              </w:rPr>
              <w:t xml:space="preserve"> и </w:t>
            </w:r>
            <w:proofErr w:type="spellStart"/>
            <w:r w:rsidRPr="006A0C08">
              <w:rPr>
                <w:sz w:val="24"/>
                <w:szCs w:val="24"/>
                <w:lang w:val="en-US"/>
              </w:rPr>
              <w:t>опасноста</w:t>
            </w:r>
            <w:proofErr w:type="spellEnd"/>
            <w:r w:rsidRPr="006A0C08">
              <w:rPr>
                <w:sz w:val="24"/>
                <w:szCs w:val="24"/>
                <w:lang w:val="en-US"/>
              </w:rPr>
              <w:t xml:space="preserve"> и </w:t>
            </w:r>
            <w:proofErr w:type="spellStart"/>
            <w:r w:rsidRPr="006A0C08">
              <w:rPr>
                <w:sz w:val="24"/>
                <w:szCs w:val="24"/>
                <w:lang w:val="en-US"/>
              </w:rPr>
              <w:t>ризикот</w:t>
            </w:r>
            <w:proofErr w:type="spellEnd"/>
            <w:r w:rsidRPr="006A0C08">
              <w:rPr>
                <w:sz w:val="24"/>
                <w:szCs w:val="24"/>
                <w:lang w:val="en-US"/>
              </w:rPr>
              <w:t xml:space="preserve"> </w:t>
            </w:r>
            <w:proofErr w:type="spellStart"/>
            <w:r w:rsidRPr="006A0C08">
              <w:rPr>
                <w:sz w:val="24"/>
                <w:szCs w:val="24"/>
                <w:lang w:val="en-US"/>
              </w:rPr>
              <w:t>во</w:t>
            </w:r>
            <w:proofErr w:type="spellEnd"/>
            <w:r w:rsidRPr="006A0C08">
              <w:rPr>
                <w:sz w:val="24"/>
                <w:szCs w:val="24"/>
                <w:lang w:val="en-US"/>
              </w:rPr>
              <w:t xml:space="preserve"> </w:t>
            </w:r>
            <w:proofErr w:type="spellStart"/>
            <w:r w:rsidRPr="006A0C08">
              <w:rPr>
                <w:sz w:val="24"/>
                <w:szCs w:val="24"/>
                <w:lang w:val="en-US"/>
              </w:rPr>
              <w:t>шума</w:t>
            </w:r>
            <w:proofErr w:type="spellEnd"/>
            <w:r w:rsidRPr="006A0C08">
              <w:rPr>
                <w:sz w:val="24"/>
                <w:szCs w:val="24"/>
                <w:lang w:val="en-US"/>
              </w:rPr>
              <w:t xml:space="preserve"> </w:t>
            </w:r>
            <w:proofErr w:type="spellStart"/>
            <w:r w:rsidRPr="006A0C08">
              <w:rPr>
                <w:sz w:val="24"/>
                <w:szCs w:val="24"/>
                <w:lang w:val="en-US"/>
              </w:rPr>
              <w:t>потребно</w:t>
            </w:r>
            <w:proofErr w:type="spellEnd"/>
            <w:r w:rsidRPr="006A0C08">
              <w:rPr>
                <w:sz w:val="24"/>
                <w:szCs w:val="24"/>
                <w:lang w:val="en-US"/>
              </w:rPr>
              <w:t xml:space="preserve"> е </w:t>
            </w:r>
            <w:proofErr w:type="spellStart"/>
            <w:r w:rsidRPr="006A0C08">
              <w:rPr>
                <w:sz w:val="24"/>
                <w:szCs w:val="24"/>
                <w:lang w:val="en-US"/>
              </w:rPr>
              <w:t>од</w:t>
            </w:r>
            <w:proofErr w:type="spellEnd"/>
            <w:r w:rsidRPr="006A0C08">
              <w:rPr>
                <w:sz w:val="24"/>
                <w:szCs w:val="24"/>
                <w:lang w:val="en-US"/>
              </w:rPr>
              <w:t xml:space="preserve"> </w:t>
            </w:r>
            <w:proofErr w:type="spellStart"/>
            <w:r w:rsidRPr="006A0C08">
              <w:rPr>
                <w:sz w:val="24"/>
                <w:szCs w:val="24"/>
                <w:lang w:val="en-US"/>
              </w:rPr>
              <w:t>опремата</w:t>
            </w:r>
            <w:proofErr w:type="spellEnd"/>
            <w:r w:rsidRPr="006A0C08">
              <w:rPr>
                <w:sz w:val="24"/>
                <w:szCs w:val="24"/>
                <w:lang w:val="en-US"/>
              </w:rPr>
              <w:t xml:space="preserve"> </w:t>
            </w:r>
            <w:proofErr w:type="spellStart"/>
            <w:r w:rsidRPr="006A0C08">
              <w:rPr>
                <w:sz w:val="24"/>
                <w:szCs w:val="24"/>
                <w:lang w:val="en-US"/>
              </w:rPr>
              <w:t>да</w:t>
            </w:r>
            <w:proofErr w:type="spellEnd"/>
            <w:r w:rsidRPr="006A0C08">
              <w:rPr>
                <w:sz w:val="24"/>
                <w:szCs w:val="24"/>
                <w:lang w:val="en-US"/>
              </w:rPr>
              <w:t xml:space="preserve"> </w:t>
            </w:r>
            <w:proofErr w:type="spellStart"/>
            <w:r w:rsidRPr="006A0C08">
              <w:rPr>
                <w:sz w:val="24"/>
                <w:szCs w:val="24"/>
                <w:lang w:val="en-US"/>
              </w:rPr>
              <w:t>се</w:t>
            </w:r>
            <w:proofErr w:type="spellEnd"/>
            <w:r w:rsidRPr="006A0C08">
              <w:rPr>
                <w:sz w:val="24"/>
                <w:szCs w:val="24"/>
                <w:lang w:val="en-US"/>
              </w:rPr>
              <w:t xml:space="preserve"> </w:t>
            </w:r>
            <w:proofErr w:type="spellStart"/>
            <w:r w:rsidRPr="006A0C08">
              <w:rPr>
                <w:sz w:val="24"/>
                <w:szCs w:val="24"/>
                <w:lang w:val="en-US"/>
              </w:rPr>
              <w:t>одобрат</w:t>
            </w:r>
            <w:proofErr w:type="spellEnd"/>
            <w:r w:rsidRPr="006A0C08">
              <w:rPr>
                <w:sz w:val="24"/>
                <w:szCs w:val="24"/>
                <w:lang w:val="en-US"/>
              </w:rPr>
              <w:t xml:space="preserve"> </w:t>
            </w:r>
            <w:proofErr w:type="spellStart"/>
            <w:r w:rsidRPr="006A0C08">
              <w:rPr>
                <w:sz w:val="24"/>
                <w:szCs w:val="24"/>
                <w:lang w:val="en-US"/>
              </w:rPr>
              <w:t>финансиски</w:t>
            </w:r>
            <w:proofErr w:type="spellEnd"/>
            <w:r w:rsidRPr="006A0C08">
              <w:rPr>
                <w:sz w:val="24"/>
                <w:szCs w:val="24"/>
                <w:lang w:val="en-US"/>
              </w:rPr>
              <w:t xml:space="preserve"> </w:t>
            </w:r>
            <w:proofErr w:type="spellStart"/>
            <w:r w:rsidRPr="006A0C08">
              <w:rPr>
                <w:sz w:val="24"/>
                <w:szCs w:val="24"/>
                <w:lang w:val="en-US"/>
              </w:rPr>
              <w:t>средства</w:t>
            </w:r>
            <w:proofErr w:type="spellEnd"/>
            <w:r w:rsidRPr="006A0C08">
              <w:rPr>
                <w:sz w:val="24"/>
                <w:szCs w:val="24"/>
                <w:lang w:val="en-US"/>
              </w:rPr>
              <w:t xml:space="preserve"> </w:t>
            </w:r>
            <w:proofErr w:type="spellStart"/>
            <w:r w:rsidRPr="006A0C08">
              <w:rPr>
                <w:sz w:val="24"/>
                <w:szCs w:val="24"/>
                <w:lang w:val="en-US"/>
              </w:rPr>
              <w:t>за</w:t>
            </w:r>
            <w:proofErr w:type="spellEnd"/>
            <w:r w:rsidRPr="006A0C08">
              <w:rPr>
                <w:sz w:val="24"/>
                <w:szCs w:val="24"/>
                <w:lang w:val="en-US"/>
              </w:rPr>
              <w:t xml:space="preserve"> </w:t>
            </w:r>
            <w:proofErr w:type="spellStart"/>
            <w:r w:rsidRPr="006A0C08">
              <w:rPr>
                <w:sz w:val="24"/>
                <w:szCs w:val="24"/>
                <w:lang w:val="en-US"/>
              </w:rPr>
              <w:t>оружје</w:t>
            </w:r>
            <w:proofErr w:type="spellEnd"/>
            <w:r w:rsidRPr="006A0C08">
              <w:rPr>
                <w:sz w:val="24"/>
                <w:szCs w:val="24"/>
                <w:lang w:val="en-US"/>
              </w:rPr>
              <w:t xml:space="preserve"> </w:t>
            </w:r>
            <w:proofErr w:type="spellStart"/>
            <w:r w:rsidRPr="006A0C08">
              <w:rPr>
                <w:sz w:val="24"/>
                <w:szCs w:val="24"/>
                <w:lang w:val="en-US"/>
              </w:rPr>
              <w:t>согласно</w:t>
            </w:r>
            <w:proofErr w:type="spellEnd"/>
            <w:r w:rsidRPr="006A0C08">
              <w:rPr>
                <w:sz w:val="24"/>
                <w:szCs w:val="24"/>
                <w:lang w:val="en-US"/>
              </w:rPr>
              <w:t xml:space="preserve"> </w:t>
            </w:r>
            <w:proofErr w:type="spellStart"/>
            <w:r w:rsidRPr="006A0C08">
              <w:rPr>
                <w:sz w:val="24"/>
                <w:szCs w:val="24"/>
                <w:lang w:val="en-US"/>
              </w:rPr>
              <w:t>Правилник</w:t>
            </w:r>
            <w:proofErr w:type="spellEnd"/>
            <w:r w:rsidRPr="006A0C08">
              <w:rPr>
                <w:sz w:val="24"/>
                <w:szCs w:val="24"/>
                <w:lang w:val="en-US"/>
              </w:rPr>
              <w:t xml:space="preserve"> </w:t>
            </w:r>
            <w:proofErr w:type="spellStart"/>
            <w:r w:rsidRPr="006A0C08">
              <w:rPr>
                <w:sz w:val="24"/>
                <w:szCs w:val="24"/>
                <w:lang w:val="en-US"/>
              </w:rPr>
              <w:t>за</w:t>
            </w:r>
            <w:proofErr w:type="spellEnd"/>
            <w:r w:rsidRPr="006A0C08">
              <w:rPr>
                <w:sz w:val="24"/>
                <w:szCs w:val="24"/>
                <w:lang w:val="en-US"/>
              </w:rPr>
              <w:t xml:space="preserve"> </w:t>
            </w:r>
            <w:proofErr w:type="spellStart"/>
            <w:r w:rsidRPr="006A0C08">
              <w:rPr>
                <w:sz w:val="24"/>
                <w:szCs w:val="24"/>
                <w:lang w:val="en-US"/>
              </w:rPr>
              <w:t>работна</w:t>
            </w:r>
            <w:proofErr w:type="spellEnd"/>
            <w:r w:rsidRPr="006A0C08">
              <w:rPr>
                <w:sz w:val="24"/>
                <w:szCs w:val="24"/>
                <w:lang w:val="en-US"/>
              </w:rPr>
              <w:t xml:space="preserve"> </w:t>
            </w:r>
            <w:proofErr w:type="spellStart"/>
            <w:r w:rsidRPr="006A0C08">
              <w:rPr>
                <w:sz w:val="24"/>
                <w:szCs w:val="24"/>
                <w:lang w:val="en-US"/>
              </w:rPr>
              <w:t>облека</w:t>
            </w:r>
            <w:proofErr w:type="spellEnd"/>
            <w:r w:rsidRPr="006A0C08">
              <w:rPr>
                <w:sz w:val="24"/>
                <w:szCs w:val="24"/>
                <w:lang w:val="en-US"/>
              </w:rPr>
              <w:t xml:space="preserve"> и </w:t>
            </w:r>
            <w:proofErr w:type="spellStart"/>
            <w:r w:rsidRPr="006A0C08">
              <w:rPr>
                <w:sz w:val="24"/>
                <w:szCs w:val="24"/>
                <w:lang w:val="en-US"/>
              </w:rPr>
              <w:t>оружје</w:t>
            </w:r>
            <w:proofErr w:type="spellEnd"/>
            <w:r w:rsidRPr="006A0C08">
              <w:rPr>
                <w:sz w:val="24"/>
                <w:szCs w:val="24"/>
                <w:lang w:val="en-US"/>
              </w:rPr>
              <w:t xml:space="preserve"> </w:t>
            </w:r>
            <w:proofErr w:type="spellStart"/>
            <w:r w:rsidRPr="006A0C08">
              <w:rPr>
                <w:sz w:val="24"/>
                <w:szCs w:val="24"/>
                <w:lang w:val="en-US"/>
              </w:rPr>
              <w:t>на</w:t>
            </w:r>
            <w:proofErr w:type="spellEnd"/>
            <w:r w:rsidRPr="006A0C08">
              <w:rPr>
                <w:sz w:val="24"/>
                <w:szCs w:val="24"/>
                <w:lang w:val="en-US"/>
              </w:rPr>
              <w:t xml:space="preserve"> </w:t>
            </w:r>
            <w:proofErr w:type="spellStart"/>
            <w:r w:rsidRPr="006A0C08">
              <w:rPr>
                <w:sz w:val="24"/>
                <w:szCs w:val="24"/>
                <w:lang w:val="en-US"/>
              </w:rPr>
              <w:t>инспекторите</w:t>
            </w:r>
            <w:proofErr w:type="spellEnd"/>
            <w:r w:rsidRPr="006A0C08">
              <w:rPr>
                <w:sz w:val="24"/>
                <w:szCs w:val="24"/>
                <w:lang w:val="en-US"/>
              </w:rPr>
              <w:t xml:space="preserve">. </w:t>
            </w:r>
            <w:proofErr w:type="spellStart"/>
            <w:r w:rsidRPr="006A0C08">
              <w:rPr>
                <w:sz w:val="24"/>
                <w:szCs w:val="24"/>
                <w:lang w:val="en-US"/>
              </w:rPr>
              <w:t>Поради</w:t>
            </w:r>
            <w:proofErr w:type="spellEnd"/>
            <w:r w:rsidRPr="006A0C08">
              <w:rPr>
                <w:sz w:val="24"/>
                <w:szCs w:val="24"/>
                <w:lang w:val="en-US"/>
              </w:rPr>
              <w:t xml:space="preserve"> </w:t>
            </w:r>
            <w:proofErr w:type="spellStart"/>
            <w:r w:rsidRPr="006A0C08">
              <w:rPr>
                <w:sz w:val="24"/>
                <w:szCs w:val="24"/>
                <w:lang w:val="en-US"/>
              </w:rPr>
              <w:t>потребата</w:t>
            </w:r>
            <w:proofErr w:type="spellEnd"/>
            <w:r w:rsidRPr="006A0C08">
              <w:rPr>
                <w:sz w:val="24"/>
                <w:szCs w:val="24"/>
                <w:lang w:val="en-US"/>
              </w:rPr>
              <w:t xml:space="preserve"> </w:t>
            </w:r>
            <w:proofErr w:type="spellStart"/>
            <w:r w:rsidRPr="006A0C08">
              <w:rPr>
                <w:sz w:val="24"/>
                <w:szCs w:val="24"/>
                <w:lang w:val="en-US"/>
              </w:rPr>
              <w:t>од</w:t>
            </w:r>
            <w:proofErr w:type="spellEnd"/>
            <w:r w:rsidRPr="006A0C08">
              <w:rPr>
                <w:sz w:val="24"/>
                <w:szCs w:val="24"/>
                <w:lang w:val="en-US"/>
              </w:rPr>
              <w:t xml:space="preserve"> </w:t>
            </w:r>
            <w:proofErr w:type="spellStart"/>
            <w:r w:rsidRPr="006A0C08">
              <w:rPr>
                <w:sz w:val="24"/>
                <w:szCs w:val="24"/>
                <w:lang w:val="en-US"/>
              </w:rPr>
              <w:t>стручна</w:t>
            </w:r>
            <w:proofErr w:type="spellEnd"/>
            <w:r w:rsidRPr="006A0C08">
              <w:rPr>
                <w:sz w:val="24"/>
                <w:szCs w:val="24"/>
                <w:lang w:val="en-US"/>
              </w:rPr>
              <w:t xml:space="preserve"> </w:t>
            </w:r>
            <w:proofErr w:type="spellStart"/>
            <w:r w:rsidRPr="006A0C08">
              <w:rPr>
                <w:sz w:val="24"/>
                <w:szCs w:val="24"/>
                <w:lang w:val="en-US"/>
              </w:rPr>
              <w:t>едукација</w:t>
            </w:r>
            <w:proofErr w:type="spellEnd"/>
            <w:r w:rsidRPr="006A0C08">
              <w:rPr>
                <w:sz w:val="24"/>
                <w:szCs w:val="24"/>
                <w:lang w:val="en-US"/>
              </w:rPr>
              <w:t xml:space="preserve"> и </w:t>
            </w:r>
            <w:proofErr w:type="spellStart"/>
            <w:r w:rsidRPr="006A0C08">
              <w:rPr>
                <w:sz w:val="24"/>
                <w:szCs w:val="24"/>
                <w:lang w:val="en-US"/>
              </w:rPr>
              <w:t>обука</w:t>
            </w:r>
            <w:proofErr w:type="spellEnd"/>
            <w:r w:rsidRPr="006A0C08">
              <w:rPr>
                <w:sz w:val="24"/>
                <w:szCs w:val="24"/>
                <w:lang w:val="en-US"/>
              </w:rPr>
              <w:t xml:space="preserve"> </w:t>
            </w:r>
            <w:proofErr w:type="spellStart"/>
            <w:r w:rsidRPr="006A0C08">
              <w:rPr>
                <w:sz w:val="24"/>
                <w:szCs w:val="24"/>
                <w:lang w:val="en-US"/>
              </w:rPr>
              <w:t>потребни</w:t>
            </w:r>
            <w:proofErr w:type="spellEnd"/>
            <w:r w:rsidRPr="006A0C08">
              <w:rPr>
                <w:sz w:val="24"/>
                <w:szCs w:val="24"/>
                <w:lang w:val="en-US"/>
              </w:rPr>
              <w:t xml:space="preserve"> </w:t>
            </w:r>
            <w:proofErr w:type="spellStart"/>
            <w:r w:rsidRPr="006A0C08">
              <w:rPr>
                <w:sz w:val="24"/>
                <w:szCs w:val="24"/>
                <w:lang w:val="en-US"/>
              </w:rPr>
              <w:t>се</w:t>
            </w:r>
            <w:proofErr w:type="spellEnd"/>
            <w:r w:rsidRPr="006A0C08">
              <w:rPr>
                <w:sz w:val="24"/>
                <w:szCs w:val="24"/>
                <w:lang w:val="en-US"/>
              </w:rPr>
              <w:t xml:space="preserve"> </w:t>
            </w:r>
            <w:proofErr w:type="spellStart"/>
            <w:r w:rsidRPr="006A0C08">
              <w:rPr>
                <w:sz w:val="24"/>
                <w:szCs w:val="24"/>
                <w:lang w:val="en-US"/>
              </w:rPr>
              <w:t>финансиски</w:t>
            </w:r>
            <w:proofErr w:type="spellEnd"/>
            <w:r w:rsidRPr="006A0C08">
              <w:rPr>
                <w:sz w:val="24"/>
                <w:szCs w:val="24"/>
                <w:lang w:val="en-US"/>
              </w:rPr>
              <w:t xml:space="preserve"> </w:t>
            </w:r>
            <w:proofErr w:type="spellStart"/>
            <w:r w:rsidRPr="006A0C08">
              <w:rPr>
                <w:sz w:val="24"/>
                <w:szCs w:val="24"/>
                <w:lang w:val="en-US"/>
              </w:rPr>
              <w:t>средства</w:t>
            </w:r>
            <w:proofErr w:type="spellEnd"/>
            <w:r w:rsidRPr="006A0C08">
              <w:rPr>
                <w:sz w:val="24"/>
                <w:szCs w:val="24"/>
                <w:lang w:val="en-US"/>
              </w:rPr>
              <w:t xml:space="preserve"> </w:t>
            </w:r>
            <w:proofErr w:type="spellStart"/>
            <w:r w:rsidRPr="006A0C08">
              <w:rPr>
                <w:sz w:val="24"/>
                <w:szCs w:val="24"/>
                <w:lang w:val="en-US"/>
              </w:rPr>
              <w:t>за</w:t>
            </w:r>
            <w:proofErr w:type="spellEnd"/>
            <w:r w:rsidRPr="006A0C08">
              <w:rPr>
                <w:sz w:val="24"/>
                <w:szCs w:val="24"/>
                <w:lang w:val="en-US"/>
              </w:rPr>
              <w:t xml:space="preserve"> </w:t>
            </w:r>
            <w:proofErr w:type="spellStart"/>
            <w:r w:rsidRPr="006A0C08">
              <w:rPr>
                <w:sz w:val="24"/>
                <w:szCs w:val="24"/>
                <w:lang w:val="en-US"/>
              </w:rPr>
              <w:t>реализација</w:t>
            </w:r>
            <w:proofErr w:type="spellEnd"/>
            <w:r w:rsidRPr="006A0C08">
              <w:rPr>
                <w:sz w:val="24"/>
                <w:szCs w:val="24"/>
                <w:lang w:val="en-US"/>
              </w:rPr>
              <w:t xml:space="preserve"> </w:t>
            </w:r>
            <w:proofErr w:type="spellStart"/>
            <w:r w:rsidRPr="006A0C08">
              <w:rPr>
                <w:sz w:val="24"/>
                <w:szCs w:val="24"/>
                <w:lang w:val="en-US"/>
              </w:rPr>
              <w:t>на</w:t>
            </w:r>
            <w:proofErr w:type="spellEnd"/>
            <w:r w:rsidRPr="006A0C08">
              <w:rPr>
                <w:sz w:val="24"/>
                <w:szCs w:val="24"/>
                <w:lang w:val="en-US"/>
              </w:rPr>
              <w:t xml:space="preserve"> </w:t>
            </w:r>
            <w:proofErr w:type="spellStart"/>
            <w:r w:rsidRPr="006A0C08">
              <w:rPr>
                <w:sz w:val="24"/>
                <w:szCs w:val="24"/>
                <w:lang w:val="en-US"/>
              </w:rPr>
              <w:t>истите</w:t>
            </w:r>
            <w:proofErr w:type="spellEnd"/>
            <w:r w:rsidRPr="006A0C08">
              <w:rPr>
                <w:sz w:val="24"/>
                <w:szCs w:val="24"/>
                <w:lang w:val="en-US"/>
              </w:rPr>
              <w:t xml:space="preserve"> </w:t>
            </w:r>
            <w:proofErr w:type="spellStart"/>
            <w:r w:rsidRPr="006A0C08">
              <w:rPr>
                <w:sz w:val="24"/>
                <w:szCs w:val="24"/>
                <w:lang w:val="en-US"/>
              </w:rPr>
              <w:t>обуки</w:t>
            </w:r>
            <w:proofErr w:type="spellEnd"/>
            <w:r w:rsidRPr="006A0C08">
              <w:rPr>
                <w:sz w:val="24"/>
                <w:szCs w:val="24"/>
                <w:lang w:val="en-US"/>
              </w:rPr>
              <w:t xml:space="preserve"> </w:t>
            </w:r>
            <w:proofErr w:type="spellStart"/>
            <w:r w:rsidRPr="006A0C08">
              <w:rPr>
                <w:sz w:val="24"/>
                <w:szCs w:val="24"/>
                <w:lang w:val="en-US"/>
              </w:rPr>
              <w:t>како</w:t>
            </w:r>
            <w:proofErr w:type="spellEnd"/>
            <w:r w:rsidRPr="006A0C08">
              <w:rPr>
                <w:sz w:val="24"/>
                <w:szCs w:val="24"/>
                <w:lang w:val="en-US"/>
              </w:rPr>
              <w:t xml:space="preserve"> </w:t>
            </w:r>
            <w:proofErr w:type="spellStart"/>
            <w:r w:rsidRPr="006A0C08">
              <w:rPr>
                <w:sz w:val="24"/>
                <w:szCs w:val="24"/>
                <w:lang w:val="en-US"/>
              </w:rPr>
              <w:t>во</w:t>
            </w:r>
            <w:proofErr w:type="spellEnd"/>
            <w:r w:rsidRPr="006A0C08">
              <w:rPr>
                <w:sz w:val="24"/>
                <w:szCs w:val="24"/>
                <w:lang w:val="en-US"/>
              </w:rPr>
              <w:t xml:space="preserve"> </w:t>
            </w:r>
            <w:proofErr w:type="spellStart"/>
            <w:r w:rsidRPr="006A0C08">
              <w:rPr>
                <w:sz w:val="24"/>
                <w:szCs w:val="24"/>
                <w:lang w:val="en-US"/>
              </w:rPr>
              <w:t>државата</w:t>
            </w:r>
            <w:proofErr w:type="spellEnd"/>
            <w:r w:rsidRPr="006A0C08">
              <w:rPr>
                <w:sz w:val="24"/>
                <w:szCs w:val="24"/>
                <w:lang w:val="en-US"/>
              </w:rPr>
              <w:t xml:space="preserve"> </w:t>
            </w:r>
            <w:proofErr w:type="spellStart"/>
            <w:r w:rsidRPr="006A0C08">
              <w:rPr>
                <w:sz w:val="24"/>
                <w:szCs w:val="24"/>
                <w:lang w:val="en-US"/>
              </w:rPr>
              <w:t>така</w:t>
            </w:r>
            <w:proofErr w:type="spellEnd"/>
            <w:r w:rsidRPr="006A0C08">
              <w:rPr>
                <w:sz w:val="24"/>
                <w:szCs w:val="24"/>
                <w:lang w:val="en-US"/>
              </w:rPr>
              <w:t xml:space="preserve"> и </w:t>
            </w:r>
            <w:proofErr w:type="spellStart"/>
            <w:r w:rsidRPr="006A0C08">
              <w:rPr>
                <w:sz w:val="24"/>
                <w:szCs w:val="24"/>
                <w:lang w:val="en-US"/>
              </w:rPr>
              <w:t>надвор</w:t>
            </w:r>
            <w:proofErr w:type="spellEnd"/>
            <w:r w:rsidRPr="006A0C08">
              <w:rPr>
                <w:sz w:val="24"/>
                <w:szCs w:val="24"/>
                <w:lang w:val="en-US"/>
              </w:rPr>
              <w:t xml:space="preserve"> </w:t>
            </w:r>
            <w:proofErr w:type="spellStart"/>
            <w:r w:rsidRPr="006A0C08">
              <w:rPr>
                <w:sz w:val="24"/>
                <w:szCs w:val="24"/>
                <w:lang w:val="en-US"/>
              </w:rPr>
              <w:t>од</w:t>
            </w:r>
            <w:proofErr w:type="spellEnd"/>
            <w:r w:rsidRPr="006A0C08">
              <w:rPr>
                <w:sz w:val="24"/>
                <w:szCs w:val="24"/>
                <w:lang w:val="en-US"/>
              </w:rPr>
              <w:t xml:space="preserve"> </w:t>
            </w:r>
            <w:proofErr w:type="spellStart"/>
            <w:r w:rsidRPr="006A0C08">
              <w:rPr>
                <w:sz w:val="24"/>
                <w:szCs w:val="24"/>
                <w:lang w:val="en-US"/>
              </w:rPr>
              <w:t>државата</w:t>
            </w:r>
            <w:proofErr w:type="spellEnd"/>
          </w:p>
        </w:tc>
        <w:tc>
          <w:tcPr>
            <w:tcW w:w="5629" w:type="dxa"/>
            <w:shd w:val="clear" w:color="auto" w:fill="auto"/>
          </w:tcPr>
          <w:p w:rsidR="0006775C" w:rsidRPr="006A0C08" w:rsidRDefault="0006775C" w:rsidP="006A0C08">
            <w:pPr>
              <w:spacing w:after="0"/>
              <w:jc w:val="center"/>
              <w:rPr>
                <w:b/>
                <w:bCs/>
                <w:sz w:val="24"/>
                <w:szCs w:val="24"/>
                <w:lang w:val="en-US"/>
              </w:rPr>
            </w:pPr>
            <w:proofErr w:type="spellStart"/>
            <w:r w:rsidRPr="006A0C08">
              <w:rPr>
                <w:b/>
                <w:bCs/>
                <w:sz w:val="24"/>
                <w:szCs w:val="24"/>
                <w:lang w:val="en-US"/>
              </w:rPr>
              <w:t>Bashkëpunimi</w:t>
            </w:r>
            <w:proofErr w:type="spellEnd"/>
            <w:r w:rsidRPr="006A0C08">
              <w:rPr>
                <w:b/>
                <w:bCs/>
                <w:sz w:val="24"/>
                <w:szCs w:val="24"/>
                <w:lang w:val="en-US"/>
              </w:rPr>
              <w:t xml:space="preserve"> </w:t>
            </w:r>
            <w:proofErr w:type="spellStart"/>
            <w:r w:rsidRPr="006A0C08">
              <w:rPr>
                <w:b/>
                <w:bCs/>
                <w:sz w:val="24"/>
                <w:szCs w:val="24"/>
                <w:lang w:val="en-US"/>
              </w:rPr>
              <w:t>ndërkombëtar</w:t>
            </w:r>
            <w:proofErr w:type="spellEnd"/>
          </w:p>
          <w:p w:rsidR="0006775C" w:rsidRPr="006A0C08" w:rsidRDefault="0006775C" w:rsidP="006A0C08">
            <w:pPr>
              <w:spacing w:after="0"/>
              <w:jc w:val="both"/>
              <w:rPr>
                <w:sz w:val="24"/>
                <w:szCs w:val="24"/>
                <w:lang w:val="en-US"/>
              </w:rPr>
            </w:pPr>
          </w:p>
          <w:p w:rsidR="0006775C" w:rsidRPr="006A0C08" w:rsidRDefault="0006775C" w:rsidP="006A0C08">
            <w:pPr>
              <w:spacing w:after="0"/>
              <w:jc w:val="both"/>
              <w:rPr>
                <w:sz w:val="24"/>
                <w:szCs w:val="24"/>
                <w:lang w:val="en-US"/>
              </w:rPr>
            </w:pPr>
            <w:r w:rsidRPr="006A0C08">
              <w:rPr>
                <w:sz w:val="24"/>
                <w:szCs w:val="24"/>
                <w:lang w:val="en-US"/>
              </w:rPr>
              <w:t xml:space="preserve">          </w:t>
            </w:r>
            <w:proofErr w:type="spellStart"/>
            <w:r w:rsidRPr="006A0C08">
              <w:rPr>
                <w:sz w:val="24"/>
                <w:szCs w:val="24"/>
                <w:lang w:val="en-US"/>
              </w:rPr>
              <w:t>Gjatë</w:t>
            </w:r>
            <w:proofErr w:type="spellEnd"/>
            <w:r w:rsidRPr="006A0C08">
              <w:rPr>
                <w:sz w:val="24"/>
                <w:szCs w:val="24"/>
                <w:lang w:val="en-US"/>
              </w:rPr>
              <w:t xml:space="preserve"> </w:t>
            </w:r>
            <w:proofErr w:type="spellStart"/>
            <w:r w:rsidRPr="006A0C08">
              <w:rPr>
                <w:sz w:val="24"/>
                <w:szCs w:val="24"/>
                <w:lang w:val="en-US"/>
              </w:rPr>
              <w:t>gjysmë</w:t>
            </w:r>
            <w:proofErr w:type="spellEnd"/>
            <w:r w:rsidRPr="006A0C08">
              <w:rPr>
                <w:sz w:val="24"/>
                <w:szCs w:val="24"/>
                <w:lang w:val="en-US"/>
              </w:rPr>
              <w:t xml:space="preserve"> </w:t>
            </w:r>
            <w:proofErr w:type="spellStart"/>
            <w:r w:rsidRPr="006A0C08">
              <w:rPr>
                <w:sz w:val="24"/>
                <w:szCs w:val="24"/>
                <w:lang w:val="en-US"/>
              </w:rPr>
              <w:t>viti</w:t>
            </w:r>
            <w:proofErr w:type="spellEnd"/>
            <w:r w:rsidRPr="006A0C08">
              <w:rPr>
                <w:sz w:val="24"/>
                <w:szCs w:val="24"/>
                <w:lang w:val="en-US"/>
              </w:rPr>
              <w:t xml:space="preserve"> </w:t>
            </w:r>
            <w:proofErr w:type="spellStart"/>
            <w:r w:rsidRPr="006A0C08">
              <w:rPr>
                <w:sz w:val="24"/>
                <w:szCs w:val="24"/>
                <w:lang w:val="en-US"/>
              </w:rPr>
              <w:t>nuk</w:t>
            </w:r>
            <w:proofErr w:type="spellEnd"/>
            <w:r w:rsidRPr="006A0C08">
              <w:rPr>
                <w:sz w:val="24"/>
                <w:szCs w:val="24"/>
                <w:lang w:val="en-US"/>
              </w:rPr>
              <w:t xml:space="preserve"> </w:t>
            </w:r>
            <w:proofErr w:type="spellStart"/>
            <w:r w:rsidRPr="006A0C08">
              <w:rPr>
                <w:sz w:val="24"/>
                <w:szCs w:val="24"/>
                <w:lang w:val="en-US"/>
              </w:rPr>
              <w:t>kemi</w:t>
            </w:r>
            <w:proofErr w:type="spellEnd"/>
            <w:r w:rsidRPr="006A0C08">
              <w:rPr>
                <w:sz w:val="24"/>
                <w:szCs w:val="24"/>
                <w:lang w:val="en-US"/>
              </w:rPr>
              <w:t xml:space="preserve"> </w:t>
            </w:r>
            <w:proofErr w:type="spellStart"/>
            <w:r w:rsidRPr="006A0C08">
              <w:rPr>
                <w:sz w:val="24"/>
                <w:szCs w:val="24"/>
                <w:lang w:val="en-US"/>
              </w:rPr>
              <w:t>realizuar</w:t>
            </w:r>
            <w:proofErr w:type="spellEnd"/>
            <w:r w:rsidRPr="006A0C08">
              <w:rPr>
                <w:sz w:val="24"/>
                <w:szCs w:val="24"/>
                <w:lang w:val="en-US"/>
              </w:rPr>
              <w:t xml:space="preserve"> </w:t>
            </w:r>
            <w:proofErr w:type="spellStart"/>
            <w:r w:rsidRPr="006A0C08">
              <w:rPr>
                <w:sz w:val="24"/>
                <w:szCs w:val="24"/>
                <w:lang w:val="en-US"/>
              </w:rPr>
              <w:t>asnjë</w:t>
            </w:r>
            <w:proofErr w:type="spellEnd"/>
            <w:r w:rsidRPr="006A0C08">
              <w:rPr>
                <w:sz w:val="24"/>
                <w:szCs w:val="24"/>
                <w:lang w:val="en-US"/>
              </w:rPr>
              <w:t xml:space="preserve"> </w:t>
            </w:r>
            <w:proofErr w:type="spellStart"/>
            <w:r w:rsidRPr="006A0C08">
              <w:rPr>
                <w:sz w:val="24"/>
                <w:szCs w:val="24"/>
                <w:lang w:val="en-US"/>
              </w:rPr>
              <w:t>bashkëpunim</w:t>
            </w:r>
            <w:proofErr w:type="spellEnd"/>
            <w:r w:rsidRPr="006A0C08">
              <w:rPr>
                <w:sz w:val="24"/>
                <w:szCs w:val="24"/>
                <w:lang w:val="en-US"/>
              </w:rPr>
              <w:t xml:space="preserve"> </w:t>
            </w:r>
            <w:proofErr w:type="spellStart"/>
            <w:r w:rsidRPr="006A0C08">
              <w:rPr>
                <w:sz w:val="24"/>
                <w:szCs w:val="24"/>
                <w:lang w:val="en-US"/>
              </w:rPr>
              <w:t>ndërkombëtar</w:t>
            </w:r>
            <w:proofErr w:type="spellEnd"/>
            <w:r w:rsidRPr="006A0C08">
              <w:rPr>
                <w:sz w:val="24"/>
                <w:szCs w:val="24"/>
                <w:lang w:val="en-US"/>
              </w:rPr>
              <w:t>.</w:t>
            </w:r>
          </w:p>
          <w:p w:rsidR="0006775C" w:rsidRPr="006A0C08" w:rsidRDefault="0006775C" w:rsidP="006A0C08">
            <w:pPr>
              <w:spacing w:after="0"/>
              <w:jc w:val="both"/>
              <w:rPr>
                <w:sz w:val="24"/>
                <w:szCs w:val="24"/>
                <w:lang w:val="en-US"/>
              </w:rPr>
            </w:pPr>
          </w:p>
          <w:p w:rsidR="0006775C" w:rsidRPr="006A0C08" w:rsidRDefault="0006775C" w:rsidP="006A0C08">
            <w:pPr>
              <w:spacing w:after="0"/>
              <w:jc w:val="center"/>
              <w:rPr>
                <w:b/>
                <w:bCs/>
                <w:sz w:val="24"/>
                <w:szCs w:val="24"/>
                <w:lang w:val="en-US"/>
              </w:rPr>
            </w:pPr>
            <w:proofErr w:type="spellStart"/>
            <w:r w:rsidRPr="006A0C08">
              <w:rPr>
                <w:b/>
                <w:bCs/>
                <w:sz w:val="24"/>
                <w:szCs w:val="24"/>
                <w:lang w:val="en-US"/>
              </w:rPr>
              <w:t>Veprimtari</w:t>
            </w:r>
            <w:proofErr w:type="spellEnd"/>
            <w:r w:rsidRPr="006A0C08">
              <w:rPr>
                <w:b/>
                <w:bCs/>
                <w:sz w:val="24"/>
                <w:szCs w:val="24"/>
                <w:lang w:val="en-US"/>
              </w:rPr>
              <w:t xml:space="preserve"> </w:t>
            </w:r>
            <w:proofErr w:type="spellStart"/>
            <w:r w:rsidRPr="006A0C08">
              <w:rPr>
                <w:b/>
                <w:bCs/>
                <w:sz w:val="24"/>
                <w:szCs w:val="24"/>
                <w:lang w:val="en-US"/>
              </w:rPr>
              <w:t>të</w:t>
            </w:r>
            <w:proofErr w:type="spellEnd"/>
            <w:r w:rsidRPr="006A0C08">
              <w:rPr>
                <w:b/>
                <w:bCs/>
                <w:sz w:val="24"/>
                <w:szCs w:val="24"/>
                <w:lang w:val="en-US"/>
              </w:rPr>
              <w:t xml:space="preserve"> </w:t>
            </w:r>
            <w:proofErr w:type="spellStart"/>
            <w:r w:rsidRPr="006A0C08">
              <w:rPr>
                <w:b/>
                <w:bCs/>
                <w:sz w:val="24"/>
                <w:szCs w:val="24"/>
                <w:lang w:val="en-US"/>
              </w:rPr>
              <w:t>tjera</w:t>
            </w:r>
            <w:proofErr w:type="spellEnd"/>
            <w:r w:rsidRPr="006A0C08">
              <w:rPr>
                <w:b/>
                <w:bCs/>
                <w:sz w:val="24"/>
                <w:szCs w:val="24"/>
                <w:lang w:val="en-US"/>
              </w:rPr>
              <w:t xml:space="preserve"> </w:t>
            </w:r>
            <w:proofErr w:type="spellStart"/>
            <w:r w:rsidRPr="006A0C08">
              <w:rPr>
                <w:b/>
                <w:bCs/>
                <w:sz w:val="24"/>
                <w:szCs w:val="24"/>
                <w:lang w:val="en-US"/>
              </w:rPr>
              <w:t>të</w:t>
            </w:r>
            <w:proofErr w:type="spellEnd"/>
            <w:r w:rsidRPr="006A0C08">
              <w:rPr>
                <w:b/>
                <w:bCs/>
                <w:sz w:val="24"/>
                <w:szCs w:val="24"/>
                <w:lang w:val="en-US"/>
              </w:rPr>
              <w:t xml:space="preserve"> </w:t>
            </w:r>
            <w:proofErr w:type="spellStart"/>
            <w:r w:rsidRPr="006A0C08">
              <w:rPr>
                <w:b/>
                <w:bCs/>
                <w:sz w:val="24"/>
                <w:szCs w:val="24"/>
                <w:lang w:val="en-US"/>
              </w:rPr>
              <w:t>shërbimit</w:t>
            </w:r>
            <w:proofErr w:type="spellEnd"/>
            <w:r w:rsidRPr="006A0C08">
              <w:rPr>
                <w:b/>
                <w:bCs/>
                <w:sz w:val="24"/>
                <w:szCs w:val="24"/>
                <w:lang w:val="en-US"/>
              </w:rPr>
              <w:t xml:space="preserve"> </w:t>
            </w:r>
            <w:proofErr w:type="spellStart"/>
            <w:r w:rsidRPr="006A0C08">
              <w:rPr>
                <w:b/>
                <w:bCs/>
                <w:sz w:val="24"/>
                <w:szCs w:val="24"/>
                <w:lang w:val="en-US"/>
              </w:rPr>
              <w:t>të</w:t>
            </w:r>
            <w:proofErr w:type="spellEnd"/>
            <w:r w:rsidRPr="006A0C08">
              <w:rPr>
                <w:b/>
                <w:bCs/>
                <w:sz w:val="24"/>
                <w:szCs w:val="24"/>
                <w:lang w:val="en-US"/>
              </w:rPr>
              <w:t xml:space="preserve"> </w:t>
            </w:r>
            <w:proofErr w:type="spellStart"/>
            <w:r w:rsidRPr="006A0C08">
              <w:rPr>
                <w:b/>
                <w:bCs/>
                <w:sz w:val="24"/>
                <w:szCs w:val="24"/>
                <w:lang w:val="en-US"/>
              </w:rPr>
              <w:t>inspektimit</w:t>
            </w:r>
            <w:proofErr w:type="spellEnd"/>
          </w:p>
          <w:p w:rsidR="0006775C" w:rsidRPr="006A0C08" w:rsidRDefault="0006775C" w:rsidP="006A0C08">
            <w:pPr>
              <w:spacing w:after="0"/>
              <w:jc w:val="both"/>
              <w:rPr>
                <w:b/>
                <w:bCs/>
                <w:sz w:val="24"/>
                <w:szCs w:val="24"/>
                <w:lang w:val="en-US"/>
              </w:rPr>
            </w:pPr>
          </w:p>
          <w:p w:rsidR="0006775C" w:rsidRPr="006A0C08" w:rsidRDefault="0006775C" w:rsidP="006A0C08">
            <w:pPr>
              <w:spacing w:after="0"/>
              <w:jc w:val="both"/>
              <w:rPr>
                <w:sz w:val="24"/>
                <w:szCs w:val="24"/>
                <w:lang w:val="en-US"/>
              </w:rPr>
            </w:pPr>
            <w:r w:rsidRPr="006A0C08">
              <w:rPr>
                <w:sz w:val="24"/>
                <w:szCs w:val="24"/>
                <w:lang w:val="en-US"/>
              </w:rPr>
              <w:t xml:space="preserve">          </w:t>
            </w:r>
            <w:proofErr w:type="spellStart"/>
            <w:r w:rsidRPr="006A0C08">
              <w:rPr>
                <w:sz w:val="24"/>
                <w:szCs w:val="24"/>
                <w:lang w:val="en-US"/>
              </w:rPr>
              <w:t>Në</w:t>
            </w:r>
            <w:proofErr w:type="spellEnd"/>
            <w:r w:rsidRPr="006A0C08">
              <w:rPr>
                <w:sz w:val="24"/>
                <w:szCs w:val="24"/>
                <w:lang w:val="en-US"/>
              </w:rPr>
              <w:t xml:space="preserve"> </w:t>
            </w:r>
            <w:proofErr w:type="spellStart"/>
            <w:r w:rsidRPr="006A0C08">
              <w:rPr>
                <w:sz w:val="24"/>
                <w:szCs w:val="24"/>
                <w:lang w:val="en-US"/>
              </w:rPr>
              <w:t>gjysmën</w:t>
            </w:r>
            <w:proofErr w:type="spellEnd"/>
            <w:r w:rsidRPr="006A0C08">
              <w:rPr>
                <w:sz w:val="24"/>
                <w:szCs w:val="24"/>
                <w:lang w:val="en-US"/>
              </w:rPr>
              <w:t xml:space="preserve"> e </w:t>
            </w:r>
            <w:proofErr w:type="spellStart"/>
            <w:r w:rsidRPr="006A0C08">
              <w:rPr>
                <w:sz w:val="24"/>
                <w:szCs w:val="24"/>
                <w:lang w:val="en-US"/>
              </w:rPr>
              <w:t>parë</w:t>
            </w:r>
            <w:proofErr w:type="spellEnd"/>
            <w:r w:rsidRPr="006A0C08">
              <w:rPr>
                <w:sz w:val="24"/>
                <w:szCs w:val="24"/>
                <w:lang w:val="en-US"/>
              </w:rPr>
              <w:t xml:space="preserve"> </w:t>
            </w:r>
            <w:proofErr w:type="spellStart"/>
            <w:r w:rsidRPr="006A0C08">
              <w:rPr>
                <w:sz w:val="24"/>
                <w:szCs w:val="24"/>
                <w:lang w:val="en-US"/>
              </w:rPr>
              <w:t>të</w:t>
            </w:r>
            <w:proofErr w:type="spellEnd"/>
            <w:r w:rsidRPr="006A0C08">
              <w:rPr>
                <w:sz w:val="24"/>
                <w:szCs w:val="24"/>
                <w:lang w:val="en-US"/>
              </w:rPr>
              <w:t xml:space="preserve"> </w:t>
            </w:r>
            <w:proofErr w:type="spellStart"/>
            <w:r w:rsidRPr="006A0C08">
              <w:rPr>
                <w:sz w:val="24"/>
                <w:szCs w:val="24"/>
                <w:lang w:val="en-US"/>
              </w:rPr>
              <w:t>vitit</w:t>
            </w:r>
            <w:proofErr w:type="spellEnd"/>
            <w:r w:rsidRPr="006A0C08">
              <w:rPr>
                <w:sz w:val="24"/>
                <w:szCs w:val="24"/>
                <w:lang w:val="en-US"/>
              </w:rPr>
              <w:t xml:space="preserve"> 2023, </w:t>
            </w:r>
            <w:proofErr w:type="spellStart"/>
            <w:r w:rsidRPr="006A0C08">
              <w:rPr>
                <w:sz w:val="24"/>
                <w:szCs w:val="24"/>
                <w:lang w:val="en-US"/>
              </w:rPr>
              <w:t>Inspektorati</w:t>
            </w:r>
            <w:proofErr w:type="spellEnd"/>
            <w:r w:rsidRPr="006A0C08">
              <w:rPr>
                <w:sz w:val="24"/>
                <w:szCs w:val="24"/>
                <w:lang w:val="en-US"/>
              </w:rPr>
              <w:t xml:space="preserve"> </w:t>
            </w:r>
            <w:proofErr w:type="spellStart"/>
            <w:r w:rsidRPr="006A0C08">
              <w:rPr>
                <w:sz w:val="24"/>
                <w:szCs w:val="24"/>
                <w:lang w:val="en-US"/>
              </w:rPr>
              <w:t>Shtetëror</w:t>
            </w:r>
            <w:proofErr w:type="spellEnd"/>
            <w:r w:rsidRPr="006A0C08">
              <w:rPr>
                <w:sz w:val="24"/>
                <w:szCs w:val="24"/>
                <w:lang w:val="en-US"/>
              </w:rPr>
              <w:t xml:space="preserve"> </w:t>
            </w:r>
            <w:proofErr w:type="spellStart"/>
            <w:r w:rsidRPr="006A0C08">
              <w:rPr>
                <w:sz w:val="24"/>
                <w:szCs w:val="24"/>
                <w:lang w:val="en-US"/>
              </w:rPr>
              <w:t>i</w:t>
            </w:r>
            <w:proofErr w:type="spellEnd"/>
            <w:r w:rsidRPr="006A0C08">
              <w:rPr>
                <w:sz w:val="24"/>
                <w:szCs w:val="24"/>
                <w:lang w:val="en-US"/>
              </w:rPr>
              <w:t xml:space="preserve"> </w:t>
            </w:r>
            <w:proofErr w:type="spellStart"/>
            <w:r w:rsidRPr="006A0C08">
              <w:rPr>
                <w:sz w:val="24"/>
                <w:szCs w:val="24"/>
                <w:lang w:val="en-US"/>
              </w:rPr>
              <w:t>Pyjeve</w:t>
            </w:r>
            <w:proofErr w:type="spellEnd"/>
            <w:r w:rsidRPr="006A0C08">
              <w:rPr>
                <w:sz w:val="24"/>
                <w:szCs w:val="24"/>
                <w:lang w:val="en-US"/>
              </w:rPr>
              <w:t xml:space="preserve"> </w:t>
            </w:r>
            <w:proofErr w:type="spellStart"/>
            <w:r w:rsidRPr="006A0C08">
              <w:rPr>
                <w:sz w:val="24"/>
                <w:szCs w:val="24"/>
                <w:lang w:val="en-US"/>
              </w:rPr>
              <w:t>dhe</w:t>
            </w:r>
            <w:proofErr w:type="spellEnd"/>
            <w:r w:rsidRPr="006A0C08">
              <w:rPr>
                <w:sz w:val="24"/>
                <w:szCs w:val="24"/>
                <w:lang w:val="en-US"/>
              </w:rPr>
              <w:t xml:space="preserve"> </w:t>
            </w:r>
            <w:proofErr w:type="spellStart"/>
            <w:r w:rsidRPr="006A0C08">
              <w:rPr>
                <w:sz w:val="24"/>
                <w:szCs w:val="24"/>
                <w:lang w:val="en-US"/>
              </w:rPr>
              <w:t>Gjuetisë</w:t>
            </w:r>
            <w:proofErr w:type="spellEnd"/>
            <w:r w:rsidRPr="006A0C08">
              <w:rPr>
                <w:sz w:val="24"/>
                <w:szCs w:val="24"/>
                <w:lang w:val="en-US"/>
              </w:rPr>
              <w:t xml:space="preserve"> ka </w:t>
            </w:r>
            <w:proofErr w:type="spellStart"/>
            <w:r w:rsidRPr="006A0C08">
              <w:rPr>
                <w:sz w:val="24"/>
                <w:szCs w:val="24"/>
                <w:lang w:val="en-US"/>
              </w:rPr>
              <w:t>përgatitur</w:t>
            </w:r>
            <w:proofErr w:type="spellEnd"/>
            <w:r w:rsidRPr="006A0C08">
              <w:rPr>
                <w:sz w:val="24"/>
                <w:szCs w:val="24"/>
                <w:lang w:val="en-US"/>
              </w:rPr>
              <w:t xml:space="preserve"> </w:t>
            </w:r>
            <w:proofErr w:type="spellStart"/>
            <w:r w:rsidRPr="006A0C08">
              <w:rPr>
                <w:sz w:val="24"/>
                <w:szCs w:val="24"/>
                <w:lang w:val="en-US"/>
              </w:rPr>
              <w:t>adresa</w:t>
            </w:r>
            <w:proofErr w:type="spellEnd"/>
            <w:r w:rsidRPr="006A0C08">
              <w:rPr>
                <w:sz w:val="24"/>
                <w:szCs w:val="24"/>
                <w:lang w:val="en-US"/>
              </w:rPr>
              <w:t xml:space="preserve"> </w:t>
            </w:r>
            <w:proofErr w:type="spellStart"/>
            <w:r w:rsidRPr="006A0C08">
              <w:rPr>
                <w:sz w:val="24"/>
                <w:szCs w:val="24"/>
                <w:lang w:val="en-US"/>
              </w:rPr>
              <w:t>elektronike</w:t>
            </w:r>
            <w:proofErr w:type="spellEnd"/>
            <w:r w:rsidRPr="006A0C08">
              <w:rPr>
                <w:sz w:val="24"/>
                <w:szCs w:val="24"/>
                <w:lang w:val="en-US"/>
              </w:rPr>
              <w:t xml:space="preserve"> </w:t>
            </w:r>
            <w:proofErr w:type="spellStart"/>
            <w:r w:rsidRPr="006A0C08">
              <w:rPr>
                <w:sz w:val="24"/>
                <w:szCs w:val="24"/>
                <w:lang w:val="en-US"/>
              </w:rPr>
              <w:t>zyrtare</w:t>
            </w:r>
            <w:proofErr w:type="spellEnd"/>
            <w:r w:rsidRPr="006A0C08">
              <w:rPr>
                <w:sz w:val="24"/>
                <w:szCs w:val="24"/>
                <w:lang w:val="en-US"/>
              </w:rPr>
              <w:t xml:space="preserve"> </w:t>
            </w:r>
            <w:proofErr w:type="spellStart"/>
            <w:r w:rsidRPr="006A0C08">
              <w:rPr>
                <w:sz w:val="24"/>
                <w:szCs w:val="24"/>
                <w:lang w:val="en-US"/>
              </w:rPr>
              <w:t>për</w:t>
            </w:r>
            <w:proofErr w:type="spellEnd"/>
            <w:r w:rsidRPr="006A0C08">
              <w:rPr>
                <w:sz w:val="24"/>
                <w:szCs w:val="24"/>
                <w:lang w:val="en-US"/>
              </w:rPr>
              <w:t xml:space="preserve"> </w:t>
            </w:r>
            <w:proofErr w:type="spellStart"/>
            <w:r w:rsidRPr="006A0C08">
              <w:rPr>
                <w:sz w:val="24"/>
                <w:szCs w:val="24"/>
                <w:lang w:val="en-US"/>
              </w:rPr>
              <w:t>të</w:t>
            </w:r>
            <w:proofErr w:type="spellEnd"/>
            <w:r w:rsidRPr="006A0C08">
              <w:rPr>
                <w:sz w:val="24"/>
                <w:szCs w:val="24"/>
                <w:lang w:val="en-US"/>
              </w:rPr>
              <w:t xml:space="preserve"> </w:t>
            </w:r>
            <w:proofErr w:type="spellStart"/>
            <w:r w:rsidRPr="006A0C08">
              <w:rPr>
                <w:sz w:val="24"/>
                <w:szCs w:val="24"/>
                <w:lang w:val="en-US"/>
              </w:rPr>
              <w:t>gjithë</w:t>
            </w:r>
            <w:proofErr w:type="spellEnd"/>
            <w:r w:rsidRPr="006A0C08">
              <w:rPr>
                <w:sz w:val="24"/>
                <w:szCs w:val="24"/>
                <w:lang w:val="en-US"/>
              </w:rPr>
              <w:t xml:space="preserve"> </w:t>
            </w:r>
            <w:proofErr w:type="spellStart"/>
            <w:r w:rsidRPr="006A0C08">
              <w:rPr>
                <w:sz w:val="24"/>
                <w:szCs w:val="24"/>
                <w:lang w:val="en-US"/>
              </w:rPr>
              <w:t>punonjësit</w:t>
            </w:r>
            <w:proofErr w:type="spellEnd"/>
            <w:r w:rsidRPr="006A0C08">
              <w:rPr>
                <w:sz w:val="24"/>
                <w:szCs w:val="24"/>
                <w:lang w:val="en-US"/>
              </w:rPr>
              <w:t xml:space="preserve"> </w:t>
            </w:r>
            <w:proofErr w:type="spellStart"/>
            <w:r w:rsidRPr="006A0C08">
              <w:rPr>
                <w:sz w:val="24"/>
                <w:szCs w:val="24"/>
                <w:lang w:val="en-US"/>
              </w:rPr>
              <w:t>për</w:t>
            </w:r>
            <w:proofErr w:type="spellEnd"/>
            <w:r w:rsidRPr="006A0C08">
              <w:rPr>
                <w:sz w:val="24"/>
                <w:szCs w:val="24"/>
                <w:lang w:val="en-US"/>
              </w:rPr>
              <w:t xml:space="preserve"> </w:t>
            </w:r>
            <w:proofErr w:type="spellStart"/>
            <w:r w:rsidRPr="006A0C08">
              <w:rPr>
                <w:sz w:val="24"/>
                <w:szCs w:val="24"/>
                <w:lang w:val="en-US"/>
              </w:rPr>
              <w:t>shkak</w:t>
            </w:r>
            <w:proofErr w:type="spellEnd"/>
            <w:r w:rsidRPr="006A0C08">
              <w:rPr>
                <w:sz w:val="24"/>
                <w:szCs w:val="24"/>
                <w:lang w:val="en-US"/>
              </w:rPr>
              <w:t xml:space="preserve"> </w:t>
            </w:r>
            <w:proofErr w:type="spellStart"/>
            <w:r w:rsidRPr="006A0C08">
              <w:rPr>
                <w:sz w:val="24"/>
                <w:szCs w:val="24"/>
                <w:lang w:val="en-US"/>
              </w:rPr>
              <w:t>të</w:t>
            </w:r>
            <w:proofErr w:type="spellEnd"/>
            <w:r w:rsidRPr="006A0C08">
              <w:rPr>
                <w:sz w:val="24"/>
                <w:szCs w:val="24"/>
                <w:lang w:val="en-US"/>
              </w:rPr>
              <w:t xml:space="preserve"> </w:t>
            </w:r>
            <w:proofErr w:type="spellStart"/>
            <w:r w:rsidRPr="006A0C08">
              <w:rPr>
                <w:sz w:val="24"/>
                <w:szCs w:val="24"/>
                <w:lang w:val="en-US"/>
              </w:rPr>
              <w:t>efikasitetit</w:t>
            </w:r>
            <w:proofErr w:type="spellEnd"/>
            <w:r w:rsidRPr="006A0C08">
              <w:rPr>
                <w:sz w:val="24"/>
                <w:szCs w:val="24"/>
                <w:lang w:val="en-US"/>
              </w:rPr>
              <w:t xml:space="preserve">, </w:t>
            </w:r>
            <w:proofErr w:type="spellStart"/>
            <w:r w:rsidRPr="006A0C08">
              <w:rPr>
                <w:sz w:val="24"/>
                <w:szCs w:val="24"/>
                <w:lang w:val="en-US"/>
              </w:rPr>
              <w:t>qëndrueshmërisë</w:t>
            </w:r>
            <w:proofErr w:type="spellEnd"/>
            <w:r w:rsidRPr="006A0C08">
              <w:rPr>
                <w:sz w:val="24"/>
                <w:szCs w:val="24"/>
                <w:lang w:val="en-US"/>
              </w:rPr>
              <w:t xml:space="preserve"> </w:t>
            </w:r>
            <w:proofErr w:type="spellStart"/>
            <w:r w:rsidRPr="006A0C08">
              <w:rPr>
                <w:sz w:val="24"/>
                <w:szCs w:val="24"/>
                <w:lang w:val="en-US"/>
              </w:rPr>
              <w:t>dhe</w:t>
            </w:r>
            <w:proofErr w:type="spellEnd"/>
            <w:r w:rsidRPr="006A0C08">
              <w:rPr>
                <w:sz w:val="24"/>
                <w:szCs w:val="24"/>
                <w:lang w:val="en-US"/>
              </w:rPr>
              <w:t xml:space="preserve"> </w:t>
            </w:r>
            <w:proofErr w:type="spellStart"/>
            <w:r w:rsidRPr="006A0C08">
              <w:rPr>
                <w:sz w:val="24"/>
                <w:szCs w:val="24"/>
                <w:lang w:val="en-US"/>
              </w:rPr>
              <w:t>transparencës</w:t>
            </w:r>
            <w:proofErr w:type="spellEnd"/>
            <w:r w:rsidRPr="006A0C08">
              <w:rPr>
                <w:sz w:val="24"/>
                <w:szCs w:val="24"/>
                <w:lang w:val="en-US"/>
              </w:rPr>
              <w:t xml:space="preserve"> </w:t>
            </w:r>
            <w:proofErr w:type="spellStart"/>
            <w:r w:rsidRPr="006A0C08">
              <w:rPr>
                <w:sz w:val="24"/>
                <w:szCs w:val="24"/>
                <w:lang w:val="en-US"/>
              </w:rPr>
              <w:t>më</w:t>
            </w:r>
            <w:proofErr w:type="spellEnd"/>
            <w:r w:rsidRPr="006A0C08">
              <w:rPr>
                <w:sz w:val="24"/>
                <w:szCs w:val="24"/>
                <w:lang w:val="en-US"/>
              </w:rPr>
              <w:t xml:space="preserve"> </w:t>
            </w:r>
            <w:proofErr w:type="spellStart"/>
            <w:r w:rsidRPr="006A0C08">
              <w:rPr>
                <w:sz w:val="24"/>
                <w:szCs w:val="24"/>
                <w:lang w:val="en-US"/>
              </w:rPr>
              <w:t>të</w:t>
            </w:r>
            <w:proofErr w:type="spellEnd"/>
            <w:r w:rsidRPr="006A0C08">
              <w:rPr>
                <w:sz w:val="24"/>
                <w:szCs w:val="24"/>
                <w:lang w:val="en-US"/>
              </w:rPr>
              <w:t xml:space="preserve"> </w:t>
            </w:r>
            <w:proofErr w:type="spellStart"/>
            <w:r w:rsidRPr="006A0C08">
              <w:rPr>
                <w:sz w:val="24"/>
                <w:szCs w:val="24"/>
                <w:lang w:val="en-US"/>
              </w:rPr>
              <w:t>madhe</w:t>
            </w:r>
            <w:proofErr w:type="spellEnd"/>
            <w:r w:rsidRPr="006A0C08">
              <w:rPr>
                <w:sz w:val="24"/>
                <w:szCs w:val="24"/>
                <w:lang w:val="en-US"/>
              </w:rPr>
              <w:t xml:space="preserve"> </w:t>
            </w:r>
            <w:proofErr w:type="spellStart"/>
            <w:r w:rsidRPr="006A0C08">
              <w:rPr>
                <w:sz w:val="24"/>
                <w:szCs w:val="24"/>
                <w:lang w:val="en-US"/>
              </w:rPr>
              <w:t>në</w:t>
            </w:r>
            <w:proofErr w:type="spellEnd"/>
            <w:r w:rsidRPr="006A0C08">
              <w:rPr>
                <w:sz w:val="24"/>
                <w:szCs w:val="24"/>
                <w:lang w:val="en-US"/>
              </w:rPr>
              <w:t xml:space="preserve"> </w:t>
            </w:r>
            <w:proofErr w:type="spellStart"/>
            <w:r w:rsidRPr="006A0C08">
              <w:rPr>
                <w:sz w:val="24"/>
                <w:szCs w:val="24"/>
                <w:lang w:val="en-US"/>
              </w:rPr>
              <w:t>funksionimin</w:t>
            </w:r>
            <w:proofErr w:type="spellEnd"/>
            <w:r w:rsidRPr="006A0C08">
              <w:rPr>
                <w:sz w:val="24"/>
                <w:szCs w:val="24"/>
                <w:lang w:val="en-US"/>
              </w:rPr>
              <w:t xml:space="preserve"> e </w:t>
            </w:r>
            <w:proofErr w:type="spellStart"/>
            <w:r w:rsidRPr="006A0C08">
              <w:rPr>
                <w:sz w:val="24"/>
                <w:szCs w:val="24"/>
                <w:lang w:val="en-US"/>
              </w:rPr>
              <w:t>inspektoratit</w:t>
            </w:r>
            <w:proofErr w:type="spellEnd"/>
            <w:r w:rsidRPr="006A0C08">
              <w:rPr>
                <w:sz w:val="24"/>
                <w:szCs w:val="24"/>
                <w:lang w:val="en-US"/>
              </w:rPr>
              <w:t xml:space="preserve">. </w:t>
            </w:r>
            <w:proofErr w:type="spellStart"/>
            <w:r w:rsidR="009232FC" w:rsidRPr="006A0C08">
              <w:rPr>
                <w:sz w:val="24"/>
                <w:szCs w:val="24"/>
                <w:lang w:val="en-US"/>
              </w:rPr>
              <w:t>Gjithashtu</w:t>
            </w:r>
            <w:proofErr w:type="spellEnd"/>
            <w:r w:rsidR="009232FC" w:rsidRPr="006A0C08">
              <w:rPr>
                <w:sz w:val="24"/>
                <w:szCs w:val="24"/>
                <w:lang w:val="en-US"/>
              </w:rPr>
              <w:t xml:space="preserve">, </w:t>
            </w:r>
            <w:proofErr w:type="spellStart"/>
            <w:r w:rsidR="009232FC" w:rsidRPr="006A0C08">
              <w:rPr>
                <w:sz w:val="24"/>
                <w:szCs w:val="24"/>
                <w:lang w:val="en-US"/>
              </w:rPr>
              <w:t>në</w:t>
            </w:r>
            <w:proofErr w:type="spellEnd"/>
            <w:r w:rsidR="009232FC" w:rsidRPr="006A0C08">
              <w:rPr>
                <w:sz w:val="24"/>
                <w:szCs w:val="24"/>
                <w:lang w:val="en-US"/>
              </w:rPr>
              <w:t xml:space="preserve"> </w:t>
            </w:r>
            <w:proofErr w:type="spellStart"/>
            <w:r w:rsidR="009232FC" w:rsidRPr="006A0C08">
              <w:rPr>
                <w:sz w:val="24"/>
                <w:szCs w:val="24"/>
                <w:lang w:val="en-US"/>
              </w:rPr>
              <w:t>bashkëpunim</w:t>
            </w:r>
            <w:proofErr w:type="spellEnd"/>
            <w:r w:rsidR="009232FC" w:rsidRPr="006A0C08">
              <w:rPr>
                <w:sz w:val="24"/>
                <w:szCs w:val="24"/>
                <w:lang w:val="en-US"/>
              </w:rPr>
              <w:t xml:space="preserve"> me </w:t>
            </w:r>
            <w:proofErr w:type="spellStart"/>
            <w:r w:rsidR="009232FC" w:rsidRPr="006A0C08">
              <w:rPr>
                <w:sz w:val="24"/>
                <w:szCs w:val="24"/>
                <w:lang w:val="en-US"/>
              </w:rPr>
              <w:t>Qendrën</w:t>
            </w:r>
            <w:proofErr w:type="spellEnd"/>
            <w:r w:rsidR="009232FC" w:rsidRPr="006A0C08">
              <w:rPr>
                <w:sz w:val="24"/>
                <w:szCs w:val="24"/>
                <w:lang w:val="en-US"/>
              </w:rPr>
              <w:t xml:space="preserve"> </w:t>
            </w:r>
            <w:proofErr w:type="spellStart"/>
            <w:r w:rsidR="009232FC" w:rsidRPr="006A0C08">
              <w:rPr>
                <w:sz w:val="24"/>
                <w:szCs w:val="24"/>
                <w:lang w:val="en-US"/>
              </w:rPr>
              <w:t>për</w:t>
            </w:r>
            <w:proofErr w:type="spellEnd"/>
            <w:r w:rsidR="009232FC" w:rsidRPr="006A0C08">
              <w:rPr>
                <w:sz w:val="24"/>
                <w:szCs w:val="24"/>
                <w:lang w:val="en-US"/>
              </w:rPr>
              <w:t xml:space="preserve"> </w:t>
            </w:r>
            <w:proofErr w:type="spellStart"/>
            <w:r w:rsidR="009232FC" w:rsidRPr="006A0C08">
              <w:rPr>
                <w:sz w:val="24"/>
                <w:szCs w:val="24"/>
                <w:lang w:val="en-US"/>
              </w:rPr>
              <w:t>Menaxhimin</w:t>
            </w:r>
            <w:proofErr w:type="spellEnd"/>
            <w:r w:rsidR="009232FC" w:rsidRPr="006A0C08">
              <w:rPr>
                <w:sz w:val="24"/>
                <w:szCs w:val="24"/>
                <w:lang w:val="en-US"/>
              </w:rPr>
              <w:t xml:space="preserve"> e </w:t>
            </w:r>
            <w:proofErr w:type="spellStart"/>
            <w:r w:rsidR="009232FC" w:rsidRPr="006A0C08">
              <w:rPr>
                <w:sz w:val="24"/>
                <w:szCs w:val="24"/>
                <w:lang w:val="en-US"/>
              </w:rPr>
              <w:t>Krizave</w:t>
            </w:r>
            <w:proofErr w:type="spellEnd"/>
            <w:r w:rsidR="009232FC" w:rsidRPr="006A0C08">
              <w:rPr>
                <w:sz w:val="24"/>
                <w:szCs w:val="24"/>
                <w:lang w:val="en-US"/>
              </w:rPr>
              <w:t xml:space="preserve">, </w:t>
            </w:r>
            <w:proofErr w:type="spellStart"/>
            <w:r w:rsidR="009232FC" w:rsidRPr="006A0C08">
              <w:rPr>
                <w:sz w:val="24"/>
                <w:szCs w:val="24"/>
                <w:lang w:val="en-US"/>
              </w:rPr>
              <w:t>organizoi</w:t>
            </w:r>
            <w:proofErr w:type="spellEnd"/>
            <w:r w:rsidR="009232FC" w:rsidRPr="006A0C08">
              <w:rPr>
                <w:sz w:val="24"/>
                <w:szCs w:val="24"/>
                <w:lang w:val="en-US"/>
              </w:rPr>
              <w:t xml:space="preserve"> </w:t>
            </w:r>
            <w:proofErr w:type="spellStart"/>
            <w:r w:rsidR="009232FC" w:rsidRPr="006A0C08">
              <w:rPr>
                <w:sz w:val="24"/>
                <w:szCs w:val="24"/>
                <w:lang w:val="en-US"/>
              </w:rPr>
              <w:t>dhe</w:t>
            </w:r>
            <w:proofErr w:type="spellEnd"/>
            <w:r w:rsidR="009232FC" w:rsidRPr="006A0C08">
              <w:rPr>
                <w:sz w:val="24"/>
                <w:szCs w:val="24"/>
                <w:lang w:val="en-US"/>
              </w:rPr>
              <w:t xml:space="preserve"> </w:t>
            </w:r>
            <w:proofErr w:type="spellStart"/>
            <w:r w:rsidR="009232FC" w:rsidRPr="006A0C08">
              <w:rPr>
                <w:sz w:val="24"/>
                <w:szCs w:val="24"/>
                <w:lang w:val="en-US"/>
              </w:rPr>
              <w:t>përcaktoi</w:t>
            </w:r>
            <w:proofErr w:type="spellEnd"/>
            <w:r w:rsidR="009232FC" w:rsidRPr="006A0C08">
              <w:rPr>
                <w:sz w:val="24"/>
                <w:szCs w:val="24"/>
                <w:lang w:val="en-US"/>
              </w:rPr>
              <w:t xml:space="preserve"> </w:t>
            </w:r>
            <w:proofErr w:type="spellStart"/>
            <w:r w:rsidR="009232FC" w:rsidRPr="006A0C08">
              <w:rPr>
                <w:sz w:val="24"/>
                <w:szCs w:val="24"/>
                <w:lang w:val="en-US"/>
              </w:rPr>
              <w:t>disponueshmërinë</w:t>
            </w:r>
            <w:proofErr w:type="spellEnd"/>
            <w:r w:rsidR="009232FC" w:rsidRPr="006A0C08">
              <w:rPr>
                <w:sz w:val="24"/>
                <w:szCs w:val="24"/>
                <w:lang w:val="en-US"/>
              </w:rPr>
              <w:t xml:space="preserve"> e </w:t>
            </w:r>
            <w:proofErr w:type="spellStart"/>
            <w:r w:rsidR="009232FC" w:rsidRPr="006A0C08">
              <w:rPr>
                <w:sz w:val="24"/>
                <w:szCs w:val="24"/>
                <w:lang w:val="en-US"/>
              </w:rPr>
              <w:t>të</w:t>
            </w:r>
            <w:proofErr w:type="spellEnd"/>
            <w:r w:rsidR="009232FC" w:rsidRPr="006A0C08">
              <w:rPr>
                <w:sz w:val="24"/>
                <w:szCs w:val="24"/>
                <w:lang w:val="en-US"/>
              </w:rPr>
              <w:t xml:space="preserve"> </w:t>
            </w:r>
            <w:proofErr w:type="spellStart"/>
            <w:r w:rsidR="009232FC" w:rsidRPr="006A0C08">
              <w:rPr>
                <w:sz w:val="24"/>
                <w:szCs w:val="24"/>
                <w:lang w:val="en-US"/>
              </w:rPr>
              <w:t>dhënave</w:t>
            </w:r>
            <w:proofErr w:type="spellEnd"/>
            <w:r w:rsidR="009232FC" w:rsidRPr="006A0C08">
              <w:rPr>
                <w:sz w:val="24"/>
                <w:szCs w:val="24"/>
                <w:lang w:val="en-US"/>
              </w:rPr>
              <w:t xml:space="preserve"> </w:t>
            </w:r>
            <w:proofErr w:type="spellStart"/>
            <w:r w:rsidR="009232FC" w:rsidRPr="006A0C08">
              <w:rPr>
                <w:sz w:val="24"/>
                <w:szCs w:val="24"/>
                <w:lang w:val="en-US"/>
              </w:rPr>
              <w:t>të</w:t>
            </w:r>
            <w:proofErr w:type="spellEnd"/>
            <w:r w:rsidR="009232FC" w:rsidRPr="006A0C08">
              <w:rPr>
                <w:sz w:val="24"/>
                <w:szCs w:val="24"/>
                <w:lang w:val="en-US"/>
              </w:rPr>
              <w:t xml:space="preserve"> MAKFFIS </w:t>
            </w:r>
            <w:proofErr w:type="spellStart"/>
            <w:r w:rsidR="009232FC" w:rsidRPr="006A0C08">
              <w:rPr>
                <w:sz w:val="24"/>
                <w:szCs w:val="24"/>
                <w:lang w:val="en-US"/>
              </w:rPr>
              <w:t>për</w:t>
            </w:r>
            <w:proofErr w:type="spellEnd"/>
            <w:r w:rsidR="009232FC" w:rsidRPr="006A0C08">
              <w:rPr>
                <w:sz w:val="24"/>
                <w:szCs w:val="24"/>
                <w:lang w:val="en-US"/>
              </w:rPr>
              <w:t xml:space="preserve"> </w:t>
            </w:r>
            <w:proofErr w:type="spellStart"/>
            <w:r w:rsidR="009232FC" w:rsidRPr="006A0C08">
              <w:rPr>
                <w:sz w:val="24"/>
                <w:szCs w:val="24"/>
                <w:lang w:val="en-US"/>
              </w:rPr>
              <w:t>mbrojtjen</w:t>
            </w:r>
            <w:proofErr w:type="spellEnd"/>
            <w:r w:rsidR="009232FC" w:rsidRPr="006A0C08">
              <w:rPr>
                <w:sz w:val="24"/>
                <w:szCs w:val="24"/>
                <w:lang w:val="en-US"/>
              </w:rPr>
              <w:t xml:space="preserve"> </w:t>
            </w:r>
            <w:proofErr w:type="spellStart"/>
            <w:r w:rsidR="009232FC" w:rsidRPr="006A0C08">
              <w:rPr>
                <w:sz w:val="24"/>
                <w:szCs w:val="24"/>
                <w:lang w:val="en-US"/>
              </w:rPr>
              <w:t>nga</w:t>
            </w:r>
            <w:proofErr w:type="spellEnd"/>
            <w:r w:rsidR="009232FC" w:rsidRPr="006A0C08">
              <w:rPr>
                <w:sz w:val="24"/>
                <w:szCs w:val="24"/>
                <w:lang w:val="en-US"/>
              </w:rPr>
              <w:t xml:space="preserve"> </w:t>
            </w:r>
            <w:proofErr w:type="spellStart"/>
            <w:r w:rsidR="009232FC" w:rsidRPr="006A0C08">
              <w:rPr>
                <w:sz w:val="24"/>
                <w:szCs w:val="24"/>
                <w:lang w:val="en-US"/>
              </w:rPr>
              <w:t>zjarri</w:t>
            </w:r>
            <w:proofErr w:type="spellEnd"/>
            <w:r w:rsidR="009232FC" w:rsidRPr="006A0C08">
              <w:rPr>
                <w:sz w:val="24"/>
                <w:szCs w:val="24"/>
                <w:lang w:val="en-US"/>
              </w:rPr>
              <w:t xml:space="preserve"> </w:t>
            </w:r>
            <w:proofErr w:type="spellStart"/>
            <w:r w:rsidR="009232FC" w:rsidRPr="006A0C08">
              <w:rPr>
                <w:sz w:val="24"/>
                <w:szCs w:val="24"/>
                <w:lang w:val="en-US"/>
              </w:rPr>
              <w:t>të</w:t>
            </w:r>
            <w:proofErr w:type="spellEnd"/>
            <w:r w:rsidR="009232FC" w:rsidRPr="006A0C08">
              <w:rPr>
                <w:sz w:val="24"/>
                <w:szCs w:val="24"/>
                <w:lang w:val="en-US"/>
              </w:rPr>
              <w:t xml:space="preserve"> </w:t>
            </w:r>
            <w:proofErr w:type="spellStart"/>
            <w:r w:rsidR="009232FC" w:rsidRPr="006A0C08">
              <w:rPr>
                <w:sz w:val="24"/>
                <w:szCs w:val="24"/>
                <w:lang w:val="en-US"/>
              </w:rPr>
              <w:t>pyjeve</w:t>
            </w:r>
            <w:proofErr w:type="spellEnd"/>
            <w:r w:rsidR="009232FC" w:rsidRPr="006A0C08">
              <w:rPr>
                <w:sz w:val="24"/>
                <w:szCs w:val="24"/>
                <w:lang w:val="en-US"/>
              </w:rPr>
              <w:t xml:space="preserve"> </w:t>
            </w:r>
            <w:proofErr w:type="spellStart"/>
            <w:r w:rsidR="009232FC" w:rsidRPr="006A0C08">
              <w:rPr>
                <w:sz w:val="24"/>
                <w:szCs w:val="24"/>
                <w:lang w:val="en-US"/>
              </w:rPr>
              <w:t>për</w:t>
            </w:r>
            <w:proofErr w:type="spellEnd"/>
            <w:r w:rsidR="009232FC" w:rsidRPr="006A0C08">
              <w:rPr>
                <w:sz w:val="24"/>
                <w:szCs w:val="24"/>
                <w:lang w:val="en-US"/>
              </w:rPr>
              <w:t xml:space="preserve"> </w:t>
            </w:r>
            <w:proofErr w:type="spellStart"/>
            <w:r w:rsidR="009232FC" w:rsidRPr="006A0C08">
              <w:rPr>
                <w:sz w:val="24"/>
                <w:szCs w:val="24"/>
                <w:lang w:val="en-US"/>
              </w:rPr>
              <w:t>të</w:t>
            </w:r>
            <w:proofErr w:type="spellEnd"/>
            <w:r w:rsidR="009232FC" w:rsidRPr="006A0C08">
              <w:rPr>
                <w:sz w:val="24"/>
                <w:szCs w:val="24"/>
                <w:lang w:val="en-US"/>
              </w:rPr>
              <w:t xml:space="preserve"> </w:t>
            </w:r>
            <w:proofErr w:type="spellStart"/>
            <w:r w:rsidR="009232FC" w:rsidRPr="006A0C08">
              <w:rPr>
                <w:sz w:val="24"/>
                <w:szCs w:val="24"/>
                <w:lang w:val="en-US"/>
              </w:rPr>
              <w:t>gjithë</w:t>
            </w:r>
            <w:proofErr w:type="spellEnd"/>
            <w:r w:rsidR="009232FC" w:rsidRPr="006A0C08">
              <w:rPr>
                <w:sz w:val="24"/>
                <w:szCs w:val="24"/>
                <w:lang w:val="en-US"/>
              </w:rPr>
              <w:t xml:space="preserve"> </w:t>
            </w:r>
            <w:proofErr w:type="spellStart"/>
            <w:r w:rsidR="009232FC" w:rsidRPr="006A0C08">
              <w:rPr>
                <w:sz w:val="24"/>
                <w:szCs w:val="24"/>
                <w:lang w:val="en-US"/>
              </w:rPr>
              <w:t>inspektorët</w:t>
            </w:r>
            <w:proofErr w:type="spellEnd"/>
            <w:r w:rsidR="009232FC" w:rsidRPr="006A0C08">
              <w:rPr>
                <w:sz w:val="24"/>
                <w:szCs w:val="24"/>
                <w:lang w:val="en-US"/>
              </w:rPr>
              <w:t xml:space="preserve">. </w:t>
            </w:r>
            <w:proofErr w:type="spellStart"/>
            <w:r w:rsidR="009232FC" w:rsidRPr="006A0C08">
              <w:rPr>
                <w:sz w:val="24"/>
                <w:szCs w:val="24"/>
                <w:lang w:val="en-US"/>
              </w:rPr>
              <w:t>Dhe</w:t>
            </w:r>
            <w:proofErr w:type="spellEnd"/>
            <w:r w:rsidR="009232FC" w:rsidRPr="006A0C08">
              <w:rPr>
                <w:sz w:val="24"/>
                <w:szCs w:val="24"/>
                <w:lang w:val="en-US"/>
              </w:rPr>
              <w:t xml:space="preserve"> </w:t>
            </w:r>
            <w:proofErr w:type="spellStart"/>
            <w:r w:rsidR="009232FC" w:rsidRPr="006A0C08">
              <w:rPr>
                <w:sz w:val="24"/>
                <w:szCs w:val="24"/>
                <w:lang w:val="en-US"/>
              </w:rPr>
              <w:t>njëkohësisht</w:t>
            </w:r>
            <w:proofErr w:type="spellEnd"/>
            <w:r w:rsidR="009232FC" w:rsidRPr="006A0C08">
              <w:rPr>
                <w:sz w:val="24"/>
                <w:szCs w:val="24"/>
                <w:lang w:val="en-US"/>
              </w:rPr>
              <w:t xml:space="preserve">, 5 </w:t>
            </w:r>
            <w:proofErr w:type="spellStart"/>
            <w:r w:rsidR="009232FC" w:rsidRPr="006A0C08">
              <w:rPr>
                <w:sz w:val="24"/>
                <w:szCs w:val="24"/>
                <w:lang w:val="en-US"/>
              </w:rPr>
              <w:t>këshilltarë</w:t>
            </w:r>
            <w:proofErr w:type="spellEnd"/>
            <w:r w:rsidR="009232FC" w:rsidRPr="006A0C08">
              <w:rPr>
                <w:sz w:val="24"/>
                <w:szCs w:val="24"/>
                <w:lang w:val="en-US"/>
              </w:rPr>
              <w:t xml:space="preserve"> </w:t>
            </w:r>
            <w:proofErr w:type="spellStart"/>
            <w:r w:rsidR="009232FC" w:rsidRPr="006A0C08">
              <w:rPr>
                <w:sz w:val="24"/>
                <w:szCs w:val="24"/>
                <w:lang w:val="en-US"/>
              </w:rPr>
              <w:t>inspektorë</w:t>
            </w:r>
            <w:proofErr w:type="spellEnd"/>
            <w:r w:rsidR="009232FC" w:rsidRPr="006A0C08">
              <w:rPr>
                <w:sz w:val="24"/>
                <w:szCs w:val="24"/>
                <w:lang w:val="en-US"/>
              </w:rPr>
              <w:t xml:space="preserve"> </w:t>
            </w:r>
            <w:proofErr w:type="spellStart"/>
            <w:r w:rsidR="009232FC" w:rsidRPr="006A0C08">
              <w:rPr>
                <w:sz w:val="24"/>
                <w:szCs w:val="24"/>
                <w:lang w:val="en-US"/>
              </w:rPr>
              <w:t>marrin</w:t>
            </w:r>
            <w:proofErr w:type="spellEnd"/>
            <w:r w:rsidR="009232FC" w:rsidRPr="006A0C08">
              <w:rPr>
                <w:sz w:val="24"/>
                <w:szCs w:val="24"/>
                <w:lang w:val="en-US"/>
              </w:rPr>
              <w:t xml:space="preserve"> </w:t>
            </w:r>
            <w:proofErr w:type="spellStart"/>
            <w:r w:rsidR="009232FC" w:rsidRPr="006A0C08">
              <w:rPr>
                <w:sz w:val="24"/>
                <w:szCs w:val="24"/>
                <w:lang w:val="en-US"/>
              </w:rPr>
              <w:t>pjesë</w:t>
            </w:r>
            <w:proofErr w:type="spellEnd"/>
            <w:r w:rsidR="009232FC" w:rsidRPr="006A0C08">
              <w:rPr>
                <w:sz w:val="24"/>
                <w:szCs w:val="24"/>
                <w:lang w:val="en-US"/>
              </w:rPr>
              <w:t xml:space="preserve"> </w:t>
            </w:r>
            <w:proofErr w:type="spellStart"/>
            <w:r w:rsidR="009232FC" w:rsidRPr="006A0C08">
              <w:rPr>
                <w:sz w:val="24"/>
                <w:szCs w:val="24"/>
                <w:lang w:val="en-US"/>
              </w:rPr>
              <w:t>në</w:t>
            </w:r>
            <w:proofErr w:type="spellEnd"/>
            <w:r w:rsidR="009232FC" w:rsidRPr="006A0C08">
              <w:rPr>
                <w:sz w:val="24"/>
                <w:szCs w:val="24"/>
                <w:lang w:val="en-US"/>
              </w:rPr>
              <w:t xml:space="preserve"> </w:t>
            </w:r>
            <w:proofErr w:type="spellStart"/>
            <w:r w:rsidR="009232FC" w:rsidRPr="006A0C08">
              <w:rPr>
                <w:sz w:val="24"/>
                <w:szCs w:val="24"/>
                <w:lang w:val="en-US"/>
              </w:rPr>
              <w:t>trajnimin</w:t>
            </w:r>
            <w:proofErr w:type="spellEnd"/>
            <w:r w:rsidR="009232FC" w:rsidRPr="006A0C08">
              <w:rPr>
                <w:sz w:val="24"/>
                <w:szCs w:val="24"/>
                <w:lang w:val="en-US"/>
              </w:rPr>
              <w:t xml:space="preserve"> </w:t>
            </w:r>
            <w:proofErr w:type="spellStart"/>
            <w:r w:rsidR="009232FC" w:rsidRPr="006A0C08">
              <w:rPr>
                <w:sz w:val="24"/>
                <w:szCs w:val="24"/>
                <w:lang w:val="en-US"/>
              </w:rPr>
              <w:t>për</w:t>
            </w:r>
            <w:proofErr w:type="spellEnd"/>
            <w:r w:rsidR="009232FC" w:rsidRPr="006A0C08">
              <w:rPr>
                <w:sz w:val="24"/>
                <w:szCs w:val="24"/>
                <w:lang w:val="en-US"/>
              </w:rPr>
              <w:t xml:space="preserve"> MAKFFIS-in e </w:t>
            </w:r>
            <w:proofErr w:type="spellStart"/>
            <w:r w:rsidR="009232FC" w:rsidRPr="006A0C08">
              <w:rPr>
                <w:sz w:val="24"/>
                <w:szCs w:val="24"/>
                <w:lang w:val="en-US"/>
              </w:rPr>
              <w:t>ri</w:t>
            </w:r>
            <w:proofErr w:type="spellEnd"/>
            <w:r w:rsidR="009232FC" w:rsidRPr="006A0C08">
              <w:rPr>
                <w:sz w:val="24"/>
                <w:szCs w:val="24"/>
                <w:lang w:val="en-US"/>
              </w:rPr>
              <w:t xml:space="preserve"> </w:t>
            </w:r>
            <w:proofErr w:type="spellStart"/>
            <w:r w:rsidR="009232FC" w:rsidRPr="006A0C08">
              <w:rPr>
                <w:sz w:val="24"/>
                <w:szCs w:val="24"/>
                <w:lang w:val="en-US"/>
              </w:rPr>
              <w:t>të</w:t>
            </w:r>
            <w:proofErr w:type="spellEnd"/>
            <w:r w:rsidR="009232FC" w:rsidRPr="006A0C08">
              <w:rPr>
                <w:sz w:val="24"/>
                <w:szCs w:val="24"/>
                <w:lang w:val="en-US"/>
              </w:rPr>
              <w:t xml:space="preserve"> </w:t>
            </w:r>
            <w:proofErr w:type="spellStart"/>
            <w:r w:rsidR="009232FC" w:rsidRPr="006A0C08">
              <w:rPr>
                <w:sz w:val="24"/>
                <w:szCs w:val="24"/>
                <w:lang w:val="en-US"/>
              </w:rPr>
              <w:t>sofistikuar</w:t>
            </w:r>
            <w:proofErr w:type="spellEnd"/>
            <w:r w:rsidR="009232FC" w:rsidRPr="006A0C08">
              <w:rPr>
                <w:sz w:val="24"/>
                <w:szCs w:val="24"/>
                <w:lang w:val="en-US"/>
              </w:rPr>
              <w:t xml:space="preserve">. </w:t>
            </w:r>
            <w:proofErr w:type="spellStart"/>
            <w:r w:rsidR="009232FC" w:rsidRPr="006A0C08">
              <w:rPr>
                <w:sz w:val="24"/>
                <w:szCs w:val="24"/>
                <w:lang w:val="en-US"/>
              </w:rPr>
              <w:t>Inspektorati</w:t>
            </w:r>
            <w:proofErr w:type="spellEnd"/>
            <w:r w:rsidR="009232FC" w:rsidRPr="006A0C08">
              <w:rPr>
                <w:sz w:val="24"/>
                <w:szCs w:val="24"/>
                <w:lang w:val="en-US"/>
              </w:rPr>
              <w:t xml:space="preserve"> </w:t>
            </w:r>
            <w:proofErr w:type="spellStart"/>
            <w:r w:rsidR="009232FC" w:rsidRPr="006A0C08">
              <w:rPr>
                <w:sz w:val="24"/>
                <w:szCs w:val="24"/>
                <w:lang w:val="en-US"/>
              </w:rPr>
              <w:t>Shtetëror</w:t>
            </w:r>
            <w:proofErr w:type="spellEnd"/>
            <w:r w:rsidR="009232FC" w:rsidRPr="006A0C08">
              <w:rPr>
                <w:sz w:val="24"/>
                <w:szCs w:val="24"/>
                <w:lang w:val="en-US"/>
              </w:rPr>
              <w:t xml:space="preserve"> </w:t>
            </w:r>
            <w:proofErr w:type="spellStart"/>
            <w:r w:rsidR="009232FC" w:rsidRPr="006A0C08">
              <w:rPr>
                <w:sz w:val="24"/>
                <w:szCs w:val="24"/>
                <w:lang w:val="en-US"/>
              </w:rPr>
              <w:t>i</w:t>
            </w:r>
            <w:proofErr w:type="spellEnd"/>
            <w:r w:rsidR="009232FC" w:rsidRPr="006A0C08">
              <w:rPr>
                <w:sz w:val="24"/>
                <w:szCs w:val="24"/>
                <w:lang w:val="en-US"/>
              </w:rPr>
              <w:t xml:space="preserve"> </w:t>
            </w:r>
            <w:proofErr w:type="spellStart"/>
            <w:r w:rsidR="009232FC" w:rsidRPr="006A0C08">
              <w:rPr>
                <w:sz w:val="24"/>
                <w:szCs w:val="24"/>
                <w:lang w:val="en-US"/>
              </w:rPr>
              <w:t>Pylltarisë</w:t>
            </w:r>
            <w:proofErr w:type="spellEnd"/>
            <w:r w:rsidR="009232FC" w:rsidRPr="006A0C08">
              <w:rPr>
                <w:sz w:val="24"/>
                <w:szCs w:val="24"/>
                <w:lang w:val="en-US"/>
              </w:rPr>
              <w:t xml:space="preserve"> </w:t>
            </w:r>
            <w:proofErr w:type="spellStart"/>
            <w:r w:rsidR="009232FC" w:rsidRPr="006A0C08">
              <w:rPr>
                <w:sz w:val="24"/>
                <w:szCs w:val="24"/>
                <w:lang w:val="en-US"/>
              </w:rPr>
              <w:t>dhe</w:t>
            </w:r>
            <w:proofErr w:type="spellEnd"/>
            <w:r w:rsidR="009232FC" w:rsidRPr="006A0C08">
              <w:rPr>
                <w:sz w:val="24"/>
                <w:szCs w:val="24"/>
                <w:lang w:val="en-US"/>
              </w:rPr>
              <w:t xml:space="preserve"> </w:t>
            </w:r>
            <w:proofErr w:type="spellStart"/>
            <w:r w:rsidR="009232FC" w:rsidRPr="006A0C08">
              <w:rPr>
                <w:sz w:val="24"/>
                <w:szCs w:val="24"/>
                <w:lang w:val="en-US"/>
              </w:rPr>
              <w:t>Gjuetisë</w:t>
            </w:r>
            <w:proofErr w:type="spellEnd"/>
            <w:r w:rsidR="009232FC" w:rsidRPr="006A0C08">
              <w:rPr>
                <w:sz w:val="24"/>
                <w:szCs w:val="24"/>
                <w:lang w:val="en-US"/>
              </w:rPr>
              <w:t xml:space="preserve"> ka </w:t>
            </w:r>
            <w:proofErr w:type="spellStart"/>
            <w:r w:rsidR="009232FC" w:rsidRPr="006A0C08">
              <w:rPr>
                <w:sz w:val="24"/>
                <w:szCs w:val="24"/>
                <w:lang w:val="en-US"/>
              </w:rPr>
              <w:t>bashkëpunuar</w:t>
            </w:r>
            <w:proofErr w:type="spellEnd"/>
            <w:r w:rsidR="009232FC" w:rsidRPr="006A0C08">
              <w:rPr>
                <w:sz w:val="24"/>
                <w:szCs w:val="24"/>
                <w:lang w:val="en-US"/>
              </w:rPr>
              <w:t xml:space="preserve"> me </w:t>
            </w:r>
            <w:proofErr w:type="spellStart"/>
            <w:r w:rsidR="009232FC" w:rsidRPr="006A0C08">
              <w:rPr>
                <w:sz w:val="24"/>
                <w:szCs w:val="24"/>
                <w:lang w:val="en-US"/>
              </w:rPr>
              <w:t>disa</w:t>
            </w:r>
            <w:proofErr w:type="spellEnd"/>
            <w:r w:rsidR="009232FC" w:rsidRPr="006A0C08">
              <w:rPr>
                <w:sz w:val="24"/>
                <w:szCs w:val="24"/>
                <w:lang w:val="en-US"/>
              </w:rPr>
              <w:t xml:space="preserve"> </w:t>
            </w:r>
            <w:proofErr w:type="spellStart"/>
            <w:r w:rsidR="009232FC" w:rsidRPr="006A0C08">
              <w:rPr>
                <w:sz w:val="24"/>
                <w:szCs w:val="24"/>
                <w:lang w:val="en-US"/>
              </w:rPr>
              <w:t>institucione</w:t>
            </w:r>
            <w:proofErr w:type="spellEnd"/>
            <w:r w:rsidR="009232FC" w:rsidRPr="006A0C08">
              <w:rPr>
                <w:sz w:val="24"/>
                <w:szCs w:val="24"/>
                <w:lang w:val="en-US"/>
              </w:rPr>
              <w:t xml:space="preserve"> </w:t>
            </w:r>
            <w:proofErr w:type="spellStart"/>
            <w:r w:rsidR="009232FC" w:rsidRPr="006A0C08">
              <w:rPr>
                <w:sz w:val="24"/>
                <w:szCs w:val="24"/>
                <w:lang w:val="en-US"/>
              </w:rPr>
              <w:t>dhe</w:t>
            </w:r>
            <w:proofErr w:type="spellEnd"/>
            <w:r w:rsidR="009232FC" w:rsidRPr="006A0C08">
              <w:rPr>
                <w:sz w:val="24"/>
                <w:szCs w:val="24"/>
                <w:lang w:val="en-US"/>
              </w:rPr>
              <w:t xml:space="preserve"> </w:t>
            </w:r>
            <w:proofErr w:type="spellStart"/>
            <w:r w:rsidR="009232FC" w:rsidRPr="006A0C08">
              <w:rPr>
                <w:sz w:val="24"/>
                <w:szCs w:val="24"/>
                <w:lang w:val="en-US"/>
              </w:rPr>
              <w:t>shoqata</w:t>
            </w:r>
            <w:proofErr w:type="spellEnd"/>
            <w:r w:rsidR="009232FC" w:rsidRPr="006A0C08">
              <w:rPr>
                <w:sz w:val="24"/>
                <w:szCs w:val="24"/>
                <w:lang w:val="en-US"/>
              </w:rPr>
              <w:t xml:space="preserve"> </w:t>
            </w:r>
            <w:proofErr w:type="spellStart"/>
            <w:r w:rsidR="009232FC" w:rsidRPr="006A0C08">
              <w:rPr>
                <w:sz w:val="24"/>
                <w:szCs w:val="24"/>
                <w:lang w:val="en-US"/>
              </w:rPr>
              <w:t>joqeveritare</w:t>
            </w:r>
            <w:proofErr w:type="spellEnd"/>
            <w:r w:rsidR="009232FC" w:rsidRPr="006A0C08">
              <w:rPr>
                <w:sz w:val="24"/>
                <w:szCs w:val="24"/>
                <w:lang w:val="en-US"/>
              </w:rPr>
              <w:t xml:space="preserve"> </w:t>
            </w:r>
            <w:proofErr w:type="spellStart"/>
            <w:r w:rsidR="009232FC" w:rsidRPr="006A0C08">
              <w:rPr>
                <w:sz w:val="24"/>
                <w:szCs w:val="24"/>
                <w:lang w:val="en-US"/>
              </w:rPr>
              <w:t>ekologjike</w:t>
            </w:r>
            <w:proofErr w:type="spellEnd"/>
            <w:r w:rsidR="009232FC" w:rsidRPr="006A0C08">
              <w:rPr>
                <w:sz w:val="24"/>
                <w:szCs w:val="24"/>
                <w:lang w:val="en-US"/>
              </w:rPr>
              <w:t xml:space="preserve"> </w:t>
            </w:r>
            <w:proofErr w:type="spellStart"/>
            <w:r w:rsidR="009232FC" w:rsidRPr="006A0C08">
              <w:rPr>
                <w:sz w:val="24"/>
                <w:szCs w:val="24"/>
                <w:lang w:val="en-US"/>
              </w:rPr>
              <w:t>të</w:t>
            </w:r>
            <w:proofErr w:type="spellEnd"/>
            <w:r w:rsidR="009232FC" w:rsidRPr="006A0C08">
              <w:rPr>
                <w:sz w:val="24"/>
                <w:szCs w:val="24"/>
                <w:lang w:val="en-US"/>
              </w:rPr>
              <w:t xml:space="preserve"> </w:t>
            </w:r>
            <w:proofErr w:type="spellStart"/>
            <w:r w:rsidR="009232FC" w:rsidRPr="006A0C08">
              <w:rPr>
                <w:sz w:val="24"/>
                <w:szCs w:val="24"/>
                <w:lang w:val="en-US"/>
              </w:rPr>
              <w:t>qytetarëve</w:t>
            </w:r>
            <w:proofErr w:type="spellEnd"/>
            <w:r w:rsidR="009232FC" w:rsidRPr="006A0C08">
              <w:rPr>
                <w:sz w:val="24"/>
                <w:szCs w:val="24"/>
                <w:lang w:val="en-US"/>
              </w:rPr>
              <w:t xml:space="preserve"> duke </w:t>
            </w:r>
            <w:proofErr w:type="spellStart"/>
            <w:r w:rsidR="009232FC" w:rsidRPr="006A0C08">
              <w:rPr>
                <w:sz w:val="24"/>
                <w:szCs w:val="24"/>
                <w:lang w:val="en-US"/>
              </w:rPr>
              <w:t>nënshkruar</w:t>
            </w:r>
            <w:proofErr w:type="spellEnd"/>
            <w:r w:rsidR="009232FC" w:rsidRPr="006A0C08">
              <w:rPr>
                <w:sz w:val="24"/>
                <w:szCs w:val="24"/>
                <w:lang w:val="en-US"/>
              </w:rPr>
              <w:t xml:space="preserve"> </w:t>
            </w:r>
            <w:proofErr w:type="spellStart"/>
            <w:r w:rsidR="009232FC" w:rsidRPr="006A0C08">
              <w:rPr>
                <w:sz w:val="24"/>
                <w:szCs w:val="24"/>
                <w:lang w:val="en-US"/>
              </w:rPr>
              <w:t>memorandume</w:t>
            </w:r>
            <w:proofErr w:type="spellEnd"/>
            <w:r w:rsidR="009232FC" w:rsidRPr="006A0C08">
              <w:rPr>
                <w:sz w:val="24"/>
                <w:szCs w:val="24"/>
                <w:lang w:val="en-US"/>
              </w:rPr>
              <w:t xml:space="preserve"> </w:t>
            </w:r>
            <w:proofErr w:type="spellStart"/>
            <w:r w:rsidR="009232FC" w:rsidRPr="006A0C08">
              <w:rPr>
                <w:sz w:val="24"/>
                <w:szCs w:val="24"/>
                <w:lang w:val="en-US"/>
              </w:rPr>
              <w:t>bashkëpunimi</w:t>
            </w:r>
            <w:proofErr w:type="spellEnd"/>
            <w:r w:rsidR="009232FC" w:rsidRPr="006A0C08">
              <w:rPr>
                <w:sz w:val="24"/>
                <w:szCs w:val="24"/>
                <w:lang w:val="en-US"/>
              </w:rPr>
              <w:t xml:space="preserve">. </w:t>
            </w:r>
            <w:proofErr w:type="spellStart"/>
            <w:r w:rsidRPr="006A0C08">
              <w:rPr>
                <w:sz w:val="24"/>
                <w:szCs w:val="24"/>
                <w:lang w:val="en-US"/>
              </w:rPr>
              <w:t>Për</w:t>
            </w:r>
            <w:proofErr w:type="spellEnd"/>
            <w:r w:rsidRPr="006A0C08">
              <w:rPr>
                <w:sz w:val="24"/>
                <w:szCs w:val="24"/>
                <w:lang w:val="en-US"/>
              </w:rPr>
              <w:t xml:space="preserve"> hir </w:t>
            </w:r>
            <w:proofErr w:type="spellStart"/>
            <w:r w:rsidRPr="006A0C08">
              <w:rPr>
                <w:sz w:val="24"/>
                <w:szCs w:val="24"/>
                <w:lang w:val="en-US"/>
              </w:rPr>
              <w:t>të</w:t>
            </w:r>
            <w:proofErr w:type="spellEnd"/>
            <w:r w:rsidRPr="006A0C08">
              <w:rPr>
                <w:sz w:val="24"/>
                <w:szCs w:val="24"/>
                <w:lang w:val="en-US"/>
              </w:rPr>
              <w:t xml:space="preserve"> </w:t>
            </w:r>
            <w:proofErr w:type="spellStart"/>
            <w:r w:rsidRPr="006A0C08">
              <w:rPr>
                <w:sz w:val="24"/>
                <w:szCs w:val="24"/>
                <w:lang w:val="en-US"/>
              </w:rPr>
              <w:t>efikasitetit</w:t>
            </w:r>
            <w:proofErr w:type="spellEnd"/>
            <w:r w:rsidRPr="006A0C08">
              <w:rPr>
                <w:sz w:val="24"/>
                <w:szCs w:val="24"/>
                <w:lang w:val="en-US"/>
              </w:rPr>
              <w:t xml:space="preserve"> </w:t>
            </w:r>
            <w:proofErr w:type="spellStart"/>
            <w:r w:rsidRPr="006A0C08">
              <w:rPr>
                <w:sz w:val="24"/>
                <w:szCs w:val="24"/>
                <w:lang w:val="en-US"/>
              </w:rPr>
              <w:t>gjatë</w:t>
            </w:r>
            <w:proofErr w:type="spellEnd"/>
            <w:r w:rsidRPr="006A0C08">
              <w:rPr>
                <w:sz w:val="24"/>
                <w:szCs w:val="24"/>
                <w:lang w:val="en-US"/>
              </w:rPr>
              <w:t xml:space="preserve"> </w:t>
            </w:r>
            <w:proofErr w:type="spellStart"/>
            <w:r w:rsidRPr="006A0C08">
              <w:rPr>
                <w:sz w:val="24"/>
                <w:szCs w:val="24"/>
                <w:lang w:val="en-US"/>
              </w:rPr>
              <w:t>punës</w:t>
            </w:r>
            <w:proofErr w:type="spellEnd"/>
            <w:r w:rsidRPr="006A0C08">
              <w:rPr>
                <w:sz w:val="24"/>
                <w:szCs w:val="24"/>
                <w:lang w:val="en-US"/>
              </w:rPr>
              <w:t xml:space="preserve"> </w:t>
            </w:r>
            <w:proofErr w:type="spellStart"/>
            <w:r w:rsidRPr="006A0C08">
              <w:rPr>
                <w:sz w:val="24"/>
                <w:szCs w:val="24"/>
                <w:lang w:val="en-US"/>
              </w:rPr>
              <w:t>në</w:t>
            </w:r>
            <w:proofErr w:type="spellEnd"/>
            <w:r w:rsidRPr="006A0C08">
              <w:rPr>
                <w:sz w:val="24"/>
                <w:szCs w:val="24"/>
                <w:lang w:val="en-US"/>
              </w:rPr>
              <w:t xml:space="preserve"> </w:t>
            </w:r>
            <w:proofErr w:type="spellStart"/>
            <w:r w:rsidRPr="006A0C08">
              <w:rPr>
                <w:sz w:val="24"/>
                <w:szCs w:val="24"/>
                <w:lang w:val="en-US"/>
              </w:rPr>
              <w:t>mbikëqyrje</w:t>
            </w:r>
            <w:proofErr w:type="spellEnd"/>
            <w:r w:rsidRPr="006A0C08">
              <w:rPr>
                <w:sz w:val="24"/>
                <w:szCs w:val="24"/>
                <w:lang w:val="en-US"/>
              </w:rPr>
              <w:t xml:space="preserve"> me </w:t>
            </w:r>
            <w:proofErr w:type="spellStart"/>
            <w:r w:rsidRPr="006A0C08">
              <w:rPr>
                <w:sz w:val="24"/>
                <w:szCs w:val="24"/>
                <w:lang w:val="en-US"/>
              </w:rPr>
              <w:t>volum</w:t>
            </w:r>
            <w:proofErr w:type="spellEnd"/>
            <w:r w:rsidRPr="006A0C08">
              <w:rPr>
                <w:sz w:val="24"/>
                <w:szCs w:val="24"/>
                <w:lang w:val="en-US"/>
              </w:rPr>
              <w:t xml:space="preserve"> </w:t>
            </w:r>
            <w:proofErr w:type="spellStart"/>
            <w:r w:rsidRPr="006A0C08">
              <w:rPr>
                <w:sz w:val="24"/>
                <w:szCs w:val="24"/>
                <w:lang w:val="en-US"/>
              </w:rPr>
              <w:t>më</w:t>
            </w:r>
            <w:proofErr w:type="spellEnd"/>
            <w:r w:rsidRPr="006A0C08">
              <w:rPr>
                <w:sz w:val="24"/>
                <w:szCs w:val="24"/>
                <w:lang w:val="en-US"/>
              </w:rPr>
              <w:t xml:space="preserve"> </w:t>
            </w:r>
            <w:proofErr w:type="spellStart"/>
            <w:r w:rsidRPr="006A0C08">
              <w:rPr>
                <w:sz w:val="24"/>
                <w:szCs w:val="24"/>
                <w:lang w:val="en-US"/>
              </w:rPr>
              <w:t>të</w:t>
            </w:r>
            <w:proofErr w:type="spellEnd"/>
            <w:r w:rsidRPr="006A0C08">
              <w:rPr>
                <w:sz w:val="24"/>
                <w:szCs w:val="24"/>
                <w:lang w:val="en-US"/>
              </w:rPr>
              <w:t xml:space="preserve"> </w:t>
            </w:r>
            <w:proofErr w:type="spellStart"/>
            <w:r w:rsidRPr="006A0C08">
              <w:rPr>
                <w:sz w:val="24"/>
                <w:szCs w:val="24"/>
                <w:lang w:val="en-US"/>
              </w:rPr>
              <w:t>madh</w:t>
            </w:r>
            <w:proofErr w:type="spellEnd"/>
            <w:r w:rsidRPr="006A0C08">
              <w:rPr>
                <w:sz w:val="24"/>
                <w:szCs w:val="24"/>
                <w:lang w:val="en-US"/>
              </w:rPr>
              <w:t xml:space="preserve">, </w:t>
            </w:r>
            <w:proofErr w:type="spellStart"/>
            <w:r w:rsidRPr="006A0C08">
              <w:rPr>
                <w:sz w:val="24"/>
                <w:szCs w:val="24"/>
                <w:lang w:val="en-US"/>
              </w:rPr>
              <w:t>inspektorati</w:t>
            </w:r>
            <w:proofErr w:type="spellEnd"/>
            <w:r w:rsidRPr="006A0C08">
              <w:rPr>
                <w:sz w:val="24"/>
                <w:szCs w:val="24"/>
                <w:lang w:val="en-US"/>
              </w:rPr>
              <w:t xml:space="preserve"> </w:t>
            </w:r>
            <w:proofErr w:type="spellStart"/>
            <w:r w:rsidRPr="006A0C08">
              <w:rPr>
                <w:sz w:val="24"/>
                <w:szCs w:val="24"/>
                <w:lang w:val="en-US"/>
              </w:rPr>
              <w:t>prezantoi</w:t>
            </w:r>
            <w:proofErr w:type="spellEnd"/>
            <w:r w:rsidRPr="006A0C08">
              <w:rPr>
                <w:sz w:val="24"/>
                <w:szCs w:val="24"/>
                <w:lang w:val="en-US"/>
              </w:rPr>
              <w:t xml:space="preserve"> </w:t>
            </w:r>
            <w:proofErr w:type="spellStart"/>
            <w:r w:rsidRPr="006A0C08">
              <w:rPr>
                <w:sz w:val="24"/>
                <w:szCs w:val="24"/>
                <w:lang w:val="en-US"/>
              </w:rPr>
              <w:t>mbikëqyrjen</w:t>
            </w:r>
            <w:proofErr w:type="spellEnd"/>
            <w:r w:rsidRPr="006A0C08">
              <w:rPr>
                <w:sz w:val="24"/>
                <w:szCs w:val="24"/>
                <w:lang w:val="en-US"/>
              </w:rPr>
              <w:t xml:space="preserve"> </w:t>
            </w:r>
            <w:proofErr w:type="spellStart"/>
            <w:r w:rsidRPr="006A0C08">
              <w:rPr>
                <w:sz w:val="24"/>
                <w:szCs w:val="24"/>
                <w:lang w:val="en-US"/>
              </w:rPr>
              <w:t>në</w:t>
            </w:r>
            <w:proofErr w:type="spellEnd"/>
            <w:r w:rsidRPr="006A0C08">
              <w:rPr>
                <w:sz w:val="24"/>
                <w:szCs w:val="24"/>
                <w:lang w:val="en-US"/>
              </w:rPr>
              <w:t xml:space="preserve"> </w:t>
            </w:r>
            <w:proofErr w:type="spellStart"/>
            <w:r w:rsidRPr="006A0C08">
              <w:rPr>
                <w:sz w:val="24"/>
                <w:szCs w:val="24"/>
                <w:lang w:val="en-US"/>
              </w:rPr>
              <w:t>grup</w:t>
            </w:r>
            <w:proofErr w:type="spellEnd"/>
            <w:r w:rsidRPr="006A0C08">
              <w:rPr>
                <w:sz w:val="24"/>
                <w:szCs w:val="24"/>
                <w:lang w:val="en-US"/>
              </w:rPr>
              <w:t xml:space="preserve"> me </w:t>
            </w:r>
            <w:proofErr w:type="spellStart"/>
            <w:r w:rsidRPr="006A0C08">
              <w:rPr>
                <w:sz w:val="24"/>
                <w:szCs w:val="24"/>
                <w:lang w:val="en-US"/>
              </w:rPr>
              <w:t>një</w:t>
            </w:r>
            <w:proofErr w:type="spellEnd"/>
            <w:r w:rsidRPr="006A0C08">
              <w:rPr>
                <w:sz w:val="24"/>
                <w:szCs w:val="24"/>
                <w:lang w:val="en-US"/>
              </w:rPr>
              <w:t xml:space="preserve"> </w:t>
            </w:r>
            <w:proofErr w:type="spellStart"/>
            <w:r w:rsidRPr="006A0C08">
              <w:rPr>
                <w:sz w:val="24"/>
                <w:szCs w:val="24"/>
                <w:lang w:val="en-US"/>
              </w:rPr>
              <w:t>bartës</w:t>
            </w:r>
            <w:proofErr w:type="spellEnd"/>
            <w:r w:rsidRPr="006A0C08">
              <w:rPr>
                <w:sz w:val="24"/>
                <w:szCs w:val="24"/>
                <w:lang w:val="en-US"/>
              </w:rPr>
              <w:t xml:space="preserve"> </w:t>
            </w:r>
            <w:proofErr w:type="spellStart"/>
            <w:r w:rsidRPr="006A0C08">
              <w:rPr>
                <w:sz w:val="24"/>
                <w:szCs w:val="24"/>
                <w:lang w:val="en-US"/>
              </w:rPr>
              <w:t>të</w:t>
            </w:r>
            <w:proofErr w:type="spellEnd"/>
            <w:r w:rsidRPr="006A0C08">
              <w:rPr>
                <w:sz w:val="24"/>
                <w:szCs w:val="24"/>
                <w:lang w:val="en-US"/>
              </w:rPr>
              <w:t xml:space="preserve"> </w:t>
            </w:r>
            <w:proofErr w:type="spellStart"/>
            <w:r w:rsidRPr="006A0C08">
              <w:rPr>
                <w:sz w:val="24"/>
                <w:szCs w:val="24"/>
                <w:lang w:val="en-US"/>
              </w:rPr>
              <w:t>mbikëqyrës</w:t>
            </w:r>
            <w:proofErr w:type="spellEnd"/>
            <w:r w:rsidRPr="006A0C08">
              <w:rPr>
                <w:sz w:val="24"/>
                <w:szCs w:val="24"/>
                <w:lang w:val="en-US"/>
              </w:rPr>
              <w:t xml:space="preserve">. </w:t>
            </w:r>
            <w:proofErr w:type="spellStart"/>
            <w:r w:rsidRPr="006A0C08">
              <w:rPr>
                <w:sz w:val="24"/>
                <w:szCs w:val="24"/>
                <w:lang w:val="en-US"/>
              </w:rPr>
              <w:t>Inspektime</w:t>
            </w:r>
            <w:proofErr w:type="spellEnd"/>
            <w:r w:rsidRPr="006A0C08">
              <w:rPr>
                <w:sz w:val="24"/>
                <w:szCs w:val="24"/>
                <w:lang w:val="en-US"/>
              </w:rPr>
              <w:t xml:space="preserve"> </w:t>
            </w:r>
            <w:proofErr w:type="spellStart"/>
            <w:r w:rsidRPr="006A0C08">
              <w:rPr>
                <w:sz w:val="24"/>
                <w:szCs w:val="24"/>
                <w:lang w:val="en-US"/>
              </w:rPr>
              <w:t>të</w:t>
            </w:r>
            <w:proofErr w:type="spellEnd"/>
            <w:r w:rsidRPr="006A0C08">
              <w:rPr>
                <w:sz w:val="24"/>
                <w:szCs w:val="24"/>
                <w:lang w:val="en-US"/>
              </w:rPr>
              <w:t xml:space="preserve"> </w:t>
            </w:r>
            <w:proofErr w:type="spellStart"/>
            <w:r w:rsidRPr="006A0C08">
              <w:rPr>
                <w:sz w:val="24"/>
                <w:szCs w:val="24"/>
                <w:lang w:val="en-US"/>
              </w:rPr>
              <w:t>përbashkëta</w:t>
            </w:r>
            <w:proofErr w:type="spellEnd"/>
            <w:r w:rsidRPr="006A0C08">
              <w:rPr>
                <w:sz w:val="24"/>
                <w:szCs w:val="24"/>
                <w:lang w:val="en-US"/>
              </w:rPr>
              <w:t xml:space="preserve"> </w:t>
            </w:r>
            <w:proofErr w:type="spellStart"/>
            <w:r w:rsidRPr="006A0C08">
              <w:rPr>
                <w:sz w:val="24"/>
                <w:szCs w:val="24"/>
                <w:lang w:val="en-US"/>
              </w:rPr>
              <w:t>të</w:t>
            </w:r>
            <w:proofErr w:type="spellEnd"/>
            <w:r w:rsidRPr="006A0C08">
              <w:rPr>
                <w:sz w:val="24"/>
                <w:szCs w:val="24"/>
                <w:lang w:val="en-US"/>
              </w:rPr>
              <w:t xml:space="preserve"> </w:t>
            </w:r>
            <w:proofErr w:type="spellStart"/>
            <w:r w:rsidRPr="006A0C08">
              <w:rPr>
                <w:sz w:val="24"/>
                <w:szCs w:val="24"/>
                <w:lang w:val="en-US"/>
              </w:rPr>
              <w:t>jashtëzakonshme</w:t>
            </w:r>
            <w:proofErr w:type="spellEnd"/>
            <w:r w:rsidRPr="006A0C08">
              <w:rPr>
                <w:sz w:val="24"/>
                <w:szCs w:val="24"/>
                <w:lang w:val="en-US"/>
              </w:rPr>
              <w:t xml:space="preserve"> </w:t>
            </w:r>
            <w:proofErr w:type="spellStart"/>
            <w:r w:rsidRPr="006A0C08">
              <w:rPr>
                <w:sz w:val="24"/>
                <w:szCs w:val="24"/>
                <w:lang w:val="en-US"/>
              </w:rPr>
              <w:t>janë</w:t>
            </w:r>
            <w:proofErr w:type="spellEnd"/>
            <w:r w:rsidRPr="006A0C08">
              <w:rPr>
                <w:sz w:val="24"/>
                <w:szCs w:val="24"/>
                <w:lang w:val="en-US"/>
              </w:rPr>
              <w:t xml:space="preserve"> </w:t>
            </w:r>
            <w:proofErr w:type="spellStart"/>
            <w:r w:rsidRPr="006A0C08">
              <w:rPr>
                <w:sz w:val="24"/>
                <w:szCs w:val="24"/>
                <w:lang w:val="en-US"/>
              </w:rPr>
              <w:t>kryer</w:t>
            </w:r>
            <w:proofErr w:type="spellEnd"/>
            <w:r w:rsidRPr="006A0C08">
              <w:rPr>
                <w:sz w:val="24"/>
                <w:szCs w:val="24"/>
                <w:lang w:val="en-US"/>
              </w:rPr>
              <w:t xml:space="preserve"> </w:t>
            </w:r>
            <w:proofErr w:type="spellStart"/>
            <w:r w:rsidRPr="006A0C08">
              <w:rPr>
                <w:sz w:val="24"/>
                <w:szCs w:val="24"/>
                <w:lang w:val="en-US"/>
              </w:rPr>
              <w:t>edhe</w:t>
            </w:r>
            <w:proofErr w:type="spellEnd"/>
            <w:r w:rsidRPr="006A0C08">
              <w:rPr>
                <w:sz w:val="24"/>
                <w:szCs w:val="24"/>
                <w:lang w:val="en-US"/>
              </w:rPr>
              <w:t xml:space="preserve"> </w:t>
            </w:r>
            <w:proofErr w:type="spellStart"/>
            <w:r w:rsidRPr="006A0C08">
              <w:rPr>
                <w:sz w:val="24"/>
                <w:szCs w:val="24"/>
                <w:lang w:val="en-US"/>
              </w:rPr>
              <w:t>në</w:t>
            </w:r>
            <w:proofErr w:type="spellEnd"/>
            <w:r w:rsidRPr="006A0C08">
              <w:rPr>
                <w:sz w:val="24"/>
                <w:szCs w:val="24"/>
                <w:lang w:val="en-US"/>
              </w:rPr>
              <w:t xml:space="preserve"> </w:t>
            </w:r>
            <w:proofErr w:type="spellStart"/>
            <w:r w:rsidRPr="006A0C08">
              <w:rPr>
                <w:sz w:val="24"/>
                <w:szCs w:val="24"/>
                <w:lang w:val="en-US"/>
              </w:rPr>
              <w:t>bashkëpunim</w:t>
            </w:r>
            <w:proofErr w:type="spellEnd"/>
            <w:r w:rsidRPr="006A0C08">
              <w:rPr>
                <w:sz w:val="24"/>
                <w:szCs w:val="24"/>
                <w:lang w:val="en-US"/>
              </w:rPr>
              <w:t xml:space="preserve"> me MPB-</w:t>
            </w:r>
            <w:proofErr w:type="spellStart"/>
            <w:r w:rsidRPr="006A0C08">
              <w:rPr>
                <w:sz w:val="24"/>
                <w:szCs w:val="24"/>
                <w:lang w:val="en-US"/>
              </w:rPr>
              <w:t>në</w:t>
            </w:r>
            <w:proofErr w:type="spellEnd"/>
            <w:r w:rsidRPr="006A0C08">
              <w:rPr>
                <w:sz w:val="24"/>
                <w:szCs w:val="24"/>
                <w:lang w:val="en-US"/>
              </w:rPr>
              <w:t xml:space="preserve"> e </w:t>
            </w:r>
            <w:proofErr w:type="spellStart"/>
            <w:r w:rsidRPr="006A0C08">
              <w:rPr>
                <w:sz w:val="24"/>
                <w:szCs w:val="24"/>
                <w:lang w:val="en-US"/>
              </w:rPr>
              <w:t>Republikës</w:t>
            </w:r>
            <w:proofErr w:type="spellEnd"/>
            <w:r w:rsidRPr="006A0C08">
              <w:rPr>
                <w:sz w:val="24"/>
                <w:szCs w:val="24"/>
                <w:lang w:val="en-US"/>
              </w:rPr>
              <w:t xml:space="preserve"> </w:t>
            </w:r>
            <w:proofErr w:type="spellStart"/>
            <w:r w:rsidRPr="006A0C08">
              <w:rPr>
                <w:sz w:val="24"/>
                <w:szCs w:val="24"/>
                <w:lang w:val="en-US"/>
              </w:rPr>
              <w:t>së</w:t>
            </w:r>
            <w:proofErr w:type="spellEnd"/>
            <w:r w:rsidRPr="006A0C08">
              <w:rPr>
                <w:sz w:val="24"/>
                <w:szCs w:val="24"/>
                <w:lang w:val="en-US"/>
              </w:rPr>
              <w:t xml:space="preserve"> </w:t>
            </w:r>
            <w:proofErr w:type="spellStart"/>
            <w:r w:rsidRPr="006A0C08">
              <w:rPr>
                <w:sz w:val="24"/>
                <w:szCs w:val="24"/>
                <w:lang w:val="en-US"/>
              </w:rPr>
              <w:t>Kroacisë</w:t>
            </w:r>
            <w:proofErr w:type="spellEnd"/>
            <w:r w:rsidRPr="006A0C08">
              <w:rPr>
                <w:sz w:val="24"/>
                <w:szCs w:val="24"/>
                <w:lang w:val="en-US"/>
              </w:rPr>
              <w:t xml:space="preserve"> </w:t>
            </w:r>
            <w:proofErr w:type="spellStart"/>
            <w:r w:rsidRPr="006A0C08">
              <w:rPr>
                <w:sz w:val="24"/>
                <w:szCs w:val="24"/>
                <w:lang w:val="en-US"/>
              </w:rPr>
              <w:t>për</w:t>
            </w:r>
            <w:proofErr w:type="spellEnd"/>
            <w:r w:rsidRPr="006A0C08">
              <w:rPr>
                <w:sz w:val="24"/>
                <w:szCs w:val="24"/>
                <w:lang w:val="en-US"/>
              </w:rPr>
              <w:t xml:space="preserve"> </w:t>
            </w:r>
            <w:proofErr w:type="spellStart"/>
            <w:r w:rsidRPr="006A0C08">
              <w:rPr>
                <w:sz w:val="24"/>
                <w:szCs w:val="24"/>
                <w:lang w:val="en-US"/>
              </w:rPr>
              <w:t>Republikën</w:t>
            </w:r>
            <w:proofErr w:type="spellEnd"/>
            <w:r w:rsidRPr="006A0C08">
              <w:rPr>
                <w:sz w:val="24"/>
                <w:szCs w:val="24"/>
                <w:lang w:val="en-US"/>
              </w:rPr>
              <w:t xml:space="preserve"> e </w:t>
            </w:r>
            <w:proofErr w:type="spellStart"/>
            <w:r w:rsidRPr="006A0C08">
              <w:rPr>
                <w:sz w:val="24"/>
                <w:szCs w:val="24"/>
                <w:lang w:val="en-US"/>
              </w:rPr>
              <w:t>Kroacisë</w:t>
            </w:r>
            <w:proofErr w:type="spellEnd"/>
            <w:r w:rsidRPr="006A0C08">
              <w:rPr>
                <w:sz w:val="24"/>
                <w:szCs w:val="24"/>
                <w:lang w:val="en-US"/>
              </w:rPr>
              <w:t xml:space="preserve">, me </w:t>
            </w:r>
            <w:proofErr w:type="spellStart"/>
            <w:r w:rsidRPr="006A0C08">
              <w:rPr>
                <w:sz w:val="24"/>
                <w:szCs w:val="24"/>
                <w:lang w:val="en-US"/>
              </w:rPr>
              <w:t>inspektorë</w:t>
            </w:r>
            <w:proofErr w:type="spellEnd"/>
            <w:r w:rsidRPr="006A0C08">
              <w:rPr>
                <w:sz w:val="24"/>
                <w:szCs w:val="24"/>
                <w:lang w:val="en-US"/>
              </w:rPr>
              <w:t xml:space="preserve"> </w:t>
            </w:r>
            <w:proofErr w:type="spellStart"/>
            <w:r w:rsidRPr="006A0C08">
              <w:rPr>
                <w:sz w:val="24"/>
                <w:szCs w:val="24"/>
                <w:lang w:val="en-US"/>
              </w:rPr>
              <w:t>nga</w:t>
            </w:r>
            <w:proofErr w:type="spellEnd"/>
            <w:r w:rsidRPr="006A0C08">
              <w:rPr>
                <w:sz w:val="24"/>
                <w:szCs w:val="24"/>
                <w:lang w:val="en-US"/>
              </w:rPr>
              <w:t xml:space="preserve"> </w:t>
            </w:r>
            <w:proofErr w:type="spellStart"/>
            <w:r w:rsidRPr="006A0C08">
              <w:rPr>
                <w:sz w:val="24"/>
                <w:szCs w:val="24"/>
                <w:lang w:val="en-US"/>
              </w:rPr>
              <w:t>Inspektorati</w:t>
            </w:r>
            <w:proofErr w:type="spellEnd"/>
            <w:r w:rsidRPr="006A0C08">
              <w:rPr>
                <w:sz w:val="24"/>
                <w:szCs w:val="24"/>
                <w:lang w:val="en-US"/>
              </w:rPr>
              <w:t xml:space="preserve"> </w:t>
            </w:r>
            <w:proofErr w:type="spellStart"/>
            <w:r w:rsidRPr="006A0C08">
              <w:rPr>
                <w:sz w:val="24"/>
                <w:szCs w:val="24"/>
                <w:lang w:val="en-US"/>
              </w:rPr>
              <w:t>Shtetëror</w:t>
            </w:r>
            <w:proofErr w:type="spellEnd"/>
            <w:r w:rsidRPr="006A0C08">
              <w:rPr>
                <w:sz w:val="24"/>
                <w:szCs w:val="24"/>
                <w:lang w:val="en-US"/>
              </w:rPr>
              <w:t xml:space="preserve"> </w:t>
            </w:r>
            <w:proofErr w:type="spellStart"/>
            <w:r w:rsidRPr="006A0C08">
              <w:rPr>
                <w:sz w:val="24"/>
                <w:szCs w:val="24"/>
                <w:lang w:val="en-US"/>
              </w:rPr>
              <w:t>i</w:t>
            </w:r>
            <w:proofErr w:type="spellEnd"/>
            <w:r w:rsidRPr="006A0C08">
              <w:rPr>
                <w:sz w:val="24"/>
                <w:szCs w:val="24"/>
                <w:lang w:val="en-US"/>
              </w:rPr>
              <w:t xml:space="preserve"> </w:t>
            </w:r>
            <w:proofErr w:type="spellStart"/>
            <w:r w:rsidRPr="006A0C08">
              <w:rPr>
                <w:sz w:val="24"/>
                <w:szCs w:val="24"/>
                <w:lang w:val="en-US"/>
              </w:rPr>
              <w:t>Tregut</w:t>
            </w:r>
            <w:proofErr w:type="spellEnd"/>
            <w:r w:rsidRPr="006A0C08">
              <w:rPr>
                <w:sz w:val="24"/>
                <w:szCs w:val="24"/>
                <w:lang w:val="en-US"/>
              </w:rPr>
              <w:t xml:space="preserve">, </w:t>
            </w:r>
            <w:proofErr w:type="spellStart"/>
            <w:r w:rsidRPr="006A0C08">
              <w:rPr>
                <w:sz w:val="24"/>
                <w:szCs w:val="24"/>
                <w:lang w:val="en-US"/>
              </w:rPr>
              <w:t>si</w:t>
            </w:r>
            <w:proofErr w:type="spellEnd"/>
            <w:r w:rsidRPr="006A0C08">
              <w:rPr>
                <w:sz w:val="24"/>
                <w:szCs w:val="24"/>
                <w:lang w:val="en-US"/>
              </w:rPr>
              <w:t xml:space="preserve"> </w:t>
            </w:r>
            <w:proofErr w:type="spellStart"/>
            <w:r w:rsidRPr="006A0C08">
              <w:rPr>
                <w:sz w:val="24"/>
                <w:szCs w:val="24"/>
                <w:lang w:val="en-US"/>
              </w:rPr>
              <w:t>dhe</w:t>
            </w:r>
            <w:proofErr w:type="spellEnd"/>
            <w:r w:rsidRPr="006A0C08">
              <w:rPr>
                <w:sz w:val="24"/>
                <w:szCs w:val="24"/>
                <w:lang w:val="en-US"/>
              </w:rPr>
              <w:t xml:space="preserve"> </w:t>
            </w:r>
            <w:proofErr w:type="spellStart"/>
            <w:r w:rsidRPr="006A0C08">
              <w:rPr>
                <w:sz w:val="24"/>
                <w:szCs w:val="24"/>
                <w:lang w:val="en-US"/>
              </w:rPr>
              <w:t>inspektime</w:t>
            </w:r>
            <w:proofErr w:type="spellEnd"/>
            <w:r w:rsidRPr="006A0C08">
              <w:rPr>
                <w:sz w:val="24"/>
                <w:szCs w:val="24"/>
                <w:lang w:val="en-US"/>
              </w:rPr>
              <w:t xml:space="preserve"> </w:t>
            </w:r>
            <w:proofErr w:type="spellStart"/>
            <w:r w:rsidRPr="006A0C08">
              <w:rPr>
                <w:sz w:val="24"/>
                <w:szCs w:val="24"/>
                <w:lang w:val="en-US"/>
              </w:rPr>
              <w:t>në</w:t>
            </w:r>
            <w:proofErr w:type="spellEnd"/>
            <w:r w:rsidRPr="006A0C08">
              <w:rPr>
                <w:sz w:val="24"/>
                <w:szCs w:val="24"/>
                <w:lang w:val="en-US"/>
              </w:rPr>
              <w:t xml:space="preserve"> </w:t>
            </w:r>
            <w:proofErr w:type="spellStart"/>
            <w:r w:rsidRPr="006A0C08">
              <w:rPr>
                <w:sz w:val="24"/>
                <w:szCs w:val="24"/>
                <w:lang w:val="en-US"/>
              </w:rPr>
              <w:t>bashkëpunim</w:t>
            </w:r>
            <w:proofErr w:type="spellEnd"/>
            <w:r w:rsidRPr="006A0C08">
              <w:rPr>
                <w:sz w:val="24"/>
                <w:szCs w:val="24"/>
                <w:lang w:val="en-US"/>
              </w:rPr>
              <w:t xml:space="preserve"> me </w:t>
            </w:r>
            <w:proofErr w:type="spellStart"/>
            <w:r w:rsidRPr="006A0C08">
              <w:rPr>
                <w:sz w:val="24"/>
                <w:szCs w:val="24"/>
                <w:lang w:val="en-US"/>
              </w:rPr>
              <w:t>prokurorinë</w:t>
            </w:r>
            <w:proofErr w:type="spellEnd"/>
            <w:r w:rsidRPr="006A0C08">
              <w:rPr>
                <w:sz w:val="24"/>
                <w:szCs w:val="24"/>
                <w:lang w:val="en-US"/>
              </w:rPr>
              <w:t xml:space="preserve"> </w:t>
            </w:r>
            <w:proofErr w:type="spellStart"/>
            <w:r w:rsidRPr="006A0C08">
              <w:rPr>
                <w:sz w:val="24"/>
                <w:szCs w:val="24"/>
                <w:lang w:val="en-US"/>
              </w:rPr>
              <w:t>publike</w:t>
            </w:r>
            <w:proofErr w:type="spellEnd"/>
            <w:r w:rsidRPr="006A0C08">
              <w:rPr>
                <w:sz w:val="24"/>
                <w:szCs w:val="24"/>
                <w:lang w:val="en-US"/>
              </w:rPr>
              <w:t xml:space="preserve"> </w:t>
            </w:r>
            <w:proofErr w:type="spellStart"/>
            <w:r w:rsidRPr="006A0C08">
              <w:rPr>
                <w:sz w:val="24"/>
                <w:szCs w:val="24"/>
                <w:lang w:val="en-US"/>
              </w:rPr>
              <w:t>themelore</w:t>
            </w:r>
            <w:proofErr w:type="spellEnd"/>
            <w:r w:rsidRPr="006A0C08">
              <w:rPr>
                <w:sz w:val="24"/>
                <w:szCs w:val="24"/>
                <w:lang w:val="en-US"/>
              </w:rPr>
              <w:t>.</w:t>
            </w:r>
          </w:p>
          <w:p w:rsidR="0006775C" w:rsidRPr="006A0C08" w:rsidRDefault="0006775C" w:rsidP="006A0C08">
            <w:pPr>
              <w:spacing w:after="0"/>
              <w:jc w:val="both"/>
              <w:rPr>
                <w:sz w:val="24"/>
                <w:szCs w:val="24"/>
                <w:lang w:val="en-US"/>
              </w:rPr>
            </w:pPr>
          </w:p>
          <w:p w:rsidR="0006775C" w:rsidRPr="006A0C08" w:rsidRDefault="0006775C" w:rsidP="006A0C08">
            <w:pPr>
              <w:spacing w:after="0"/>
              <w:jc w:val="center"/>
              <w:rPr>
                <w:b/>
                <w:bCs/>
                <w:sz w:val="24"/>
                <w:szCs w:val="24"/>
                <w:lang w:val="en-US"/>
              </w:rPr>
            </w:pPr>
            <w:proofErr w:type="spellStart"/>
            <w:r w:rsidRPr="006A0C08">
              <w:rPr>
                <w:b/>
                <w:bCs/>
                <w:sz w:val="24"/>
                <w:szCs w:val="24"/>
                <w:lang w:val="en-US"/>
              </w:rPr>
              <w:t>Konkludime</w:t>
            </w:r>
            <w:proofErr w:type="spellEnd"/>
            <w:r w:rsidRPr="006A0C08">
              <w:rPr>
                <w:b/>
                <w:bCs/>
                <w:sz w:val="24"/>
                <w:szCs w:val="24"/>
                <w:lang w:val="en-US"/>
              </w:rPr>
              <w:t xml:space="preserve"> </w:t>
            </w:r>
            <w:proofErr w:type="spellStart"/>
            <w:r w:rsidRPr="006A0C08">
              <w:rPr>
                <w:b/>
                <w:bCs/>
                <w:sz w:val="24"/>
                <w:szCs w:val="24"/>
                <w:lang w:val="en-US"/>
              </w:rPr>
              <w:t>dhe</w:t>
            </w:r>
            <w:proofErr w:type="spellEnd"/>
            <w:r w:rsidRPr="006A0C08">
              <w:rPr>
                <w:b/>
                <w:bCs/>
                <w:sz w:val="24"/>
                <w:szCs w:val="24"/>
                <w:lang w:val="en-US"/>
              </w:rPr>
              <w:t xml:space="preserve"> </w:t>
            </w:r>
            <w:proofErr w:type="spellStart"/>
            <w:r w:rsidRPr="006A0C08">
              <w:rPr>
                <w:b/>
                <w:bCs/>
                <w:sz w:val="24"/>
                <w:szCs w:val="24"/>
                <w:lang w:val="en-US"/>
              </w:rPr>
              <w:t>rekomandime</w:t>
            </w:r>
            <w:proofErr w:type="spellEnd"/>
          </w:p>
          <w:p w:rsidR="0006775C" w:rsidRPr="006A0C08" w:rsidRDefault="0006775C" w:rsidP="006A0C08">
            <w:pPr>
              <w:spacing w:after="0"/>
              <w:jc w:val="both"/>
              <w:rPr>
                <w:sz w:val="24"/>
                <w:szCs w:val="24"/>
                <w:lang w:val="en-US"/>
              </w:rPr>
            </w:pPr>
          </w:p>
          <w:p w:rsidR="0006775C" w:rsidRPr="006A0C08" w:rsidRDefault="0006775C" w:rsidP="006A0C08">
            <w:pPr>
              <w:spacing w:after="0"/>
              <w:jc w:val="both"/>
              <w:rPr>
                <w:sz w:val="24"/>
                <w:szCs w:val="24"/>
                <w:lang w:val="en-US"/>
              </w:rPr>
            </w:pPr>
            <w:r w:rsidRPr="006A0C08">
              <w:rPr>
                <w:sz w:val="24"/>
                <w:szCs w:val="24"/>
                <w:lang w:val="en-US"/>
              </w:rPr>
              <w:t xml:space="preserve">          </w:t>
            </w:r>
            <w:proofErr w:type="spellStart"/>
            <w:r w:rsidRPr="006A0C08">
              <w:rPr>
                <w:sz w:val="24"/>
                <w:szCs w:val="24"/>
                <w:lang w:val="en-US"/>
              </w:rPr>
              <w:t>Në</w:t>
            </w:r>
            <w:proofErr w:type="spellEnd"/>
            <w:r w:rsidRPr="006A0C08">
              <w:rPr>
                <w:sz w:val="24"/>
                <w:szCs w:val="24"/>
                <w:lang w:val="en-US"/>
              </w:rPr>
              <w:t xml:space="preserve"> </w:t>
            </w:r>
            <w:proofErr w:type="spellStart"/>
            <w:r w:rsidRPr="006A0C08">
              <w:rPr>
                <w:sz w:val="24"/>
                <w:szCs w:val="24"/>
                <w:lang w:val="en-US"/>
              </w:rPr>
              <w:t>gjysmën</w:t>
            </w:r>
            <w:proofErr w:type="spellEnd"/>
            <w:r w:rsidRPr="006A0C08">
              <w:rPr>
                <w:sz w:val="24"/>
                <w:szCs w:val="24"/>
                <w:lang w:val="en-US"/>
              </w:rPr>
              <w:t xml:space="preserve"> e </w:t>
            </w:r>
            <w:proofErr w:type="spellStart"/>
            <w:r w:rsidRPr="006A0C08">
              <w:rPr>
                <w:sz w:val="24"/>
                <w:szCs w:val="24"/>
                <w:lang w:val="en-US"/>
              </w:rPr>
              <w:t>parë</w:t>
            </w:r>
            <w:proofErr w:type="spellEnd"/>
            <w:r w:rsidRPr="006A0C08">
              <w:rPr>
                <w:sz w:val="24"/>
                <w:szCs w:val="24"/>
                <w:lang w:val="en-US"/>
              </w:rPr>
              <w:t xml:space="preserve"> </w:t>
            </w:r>
            <w:proofErr w:type="spellStart"/>
            <w:r w:rsidRPr="006A0C08">
              <w:rPr>
                <w:sz w:val="24"/>
                <w:szCs w:val="24"/>
                <w:lang w:val="en-US"/>
              </w:rPr>
              <w:t>të</w:t>
            </w:r>
            <w:proofErr w:type="spellEnd"/>
            <w:r w:rsidRPr="006A0C08">
              <w:rPr>
                <w:sz w:val="24"/>
                <w:szCs w:val="24"/>
                <w:lang w:val="en-US"/>
              </w:rPr>
              <w:t xml:space="preserve"> </w:t>
            </w:r>
            <w:proofErr w:type="spellStart"/>
            <w:r w:rsidRPr="006A0C08">
              <w:rPr>
                <w:sz w:val="24"/>
                <w:szCs w:val="24"/>
                <w:lang w:val="en-US"/>
              </w:rPr>
              <w:t>vitit</w:t>
            </w:r>
            <w:proofErr w:type="spellEnd"/>
            <w:r w:rsidRPr="006A0C08">
              <w:rPr>
                <w:sz w:val="24"/>
                <w:szCs w:val="24"/>
                <w:lang w:val="en-US"/>
              </w:rPr>
              <w:t xml:space="preserve"> 2023, </w:t>
            </w:r>
            <w:proofErr w:type="spellStart"/>
            <w:r w:rsidRPr="006A0C08">
              <w:rPr>
                <w:sz w:val="24"/>
                <w:szCs w:val="24"/>
                <w:lang w:val="en-US"/>
              </w:rPr>
              <w:t>pavarësisht</w:t>
            </w:r>
            <w:proofErr w:type="spellEnd"/>
            <w:r w:rsidRPr="006A0C08">
              <w:rPr>
                <w:sz w:val="24"/>
                <w:szCs w:val="24"/>
                <w:lang w:val="en-US"/>
              </w:rPr>
              <w:t xml:space="preserve"> </w:t>
            </w:r>
            <w:proofErr w:type="spellStart"/>
            <w:r w:rsidRPr="006A0C08">
              <w:rPr>
                <w:sz w:val="24"/>
                <w:szCs w:val="24"/>
                <w:lang w:val="en-US"/>
              </w:rPr>
              <w:t>numrit</w:t>
            </w:r>
            <w:proofErr w:type="spellEnd"/>
            <w:r w:rsidRPr="006A0C08">
              <w:rPr>
                <w:sz w:val="24"/>
                <w:szCs w:val="24"/>
                <w:lang w:val="en-US"/>
              </w:rPr>
              <w:t xml:space="preserve"> </w:t>
            </w:r>
            <w:proofErr w:type="spellStart"/>
            <w:r w:rsidRPr="006A0C08">
              <w:rPr>
                <w:sz w:val="24"/>
                <w:szCs w:val="24"/>
                <w:lang w:val="en-US"/>
              </w:rPr>
              <w:t>të</w:t>
            </w:r>
            <w:proofErr w:type="spellEnd"/>
            <w:r w:rsidRPr="006A0C08">
              <w:rPr>
                <w:sz w:val="24"/>
                <w:szCs w:val="24"/>
                <w:lang w:val="en-US"/>
              </w:rPr>
              <w:t xml:space="preserve"> </w:t>
            </w:r>
            <w:proofErr w:type="spellStart"/>
            <w:r w:rsidRPr="006A0C08">
              <w:rPr>
                <w:sz w:val="24"/>
                <w:szCs w:val="24"/>
                <w:lang w:val="en-US"/>
              </w:rPr>
              <w:t>vogël</w:t>
            </w:r>
            <w:proofErr w:type="spellEnd"/>
            <w:r w:rsidRPr="006A0C08">
              <w:rPr>
                <w:sz w:val="24"/>
                <w:szCs w:val="24"/>
                <w:lang w:val="en-US"/>
              </w:rPr>
              <w:t xml:space="preserve"> </w:t>
            </w:r>
            <w:proofErr w:type="spellStart"/>
            <w:r w:rsidRPr="006A0C08">
              <w:rPr>
                <w:sz w:val="24"/>
                <w:szCs w:val="24"/>
                <w:lang w:val="en-US"/>
              </w:rPr>
              <w:t>të</w:t>
            </w:r>
            <w:proofErr w:type="spellEnd"/>
            <w:r w:rsidRPr="006A0C08">
              <w:rPr>
                <w:sz w:val="24"/>
                <w:szCs w:val="24"/>
                <w:lang w:val="en-US"/>
              </w:rPr>
              <w:t xml:space="preserve"> </w:t>
            </w:r>
            <w:proofErr w:type="spellStart"/>
            <w:r w:rsidRPr="006A0C08">
              <w:rPr>
                <w:sz w:val="24"/>
                <w:szCs w:val="24"/>
                <w:lang w:val="en-US"/>
              </w:rPr>
              <w:t>punonjësve</w:t>
            </w:r>
            <w:proofErr w:type="spellEnd"/>
            <w:r w:rsidRPr="006A0C08">
              <w:rPr>
                <w:sz w:val="24"/>
                <w:szCs w:val="24"/>
                <w:lang w:val="en-US"/>
              </w:rPr>
              <w:t xml:space="preserve"> </w:t>
            </w:r>
            <w:proofErr w:type="spellStart"/>
            <w:r w:rsidRPr="006A0C08">
              <w:rPr>
                <w:sz w:val="24"/>
                <w:szCs w:val="24"/>
                <w:lang w:val="en-US"/>
              </w:rPr>
              <w:t>dhe</w:t>
            </w:r>
            <w:proofErr w:type="spellEnd"/>
            <w:r w:rsidRPr="006A0C08">
              <w:rPr>
                <w:sz w:val="24"/>
                <w:szCs w:val="24"/>
                <w:lang w:val="en-US"/>
              </w:rPr>
              <w:t xml:space="preserve"> </w:t>
            </w:r>
            <w:proofErr w:type="spellStart"/>
            <w:r w:rsidRPr="006A0C08">
              <w:rPr>
                <w:sz w:val="24"/>
                <w:szCs w:val="24"/>
                <w:lang w:val="en-US"/>
              </w:rPr>
              <w:t>volumit</w:t>
            </w:r>
            <w:proofErr w:type="spellEnd"/>
            <w:r w:rsidRPr="006A0C08">
              <w:rPr>
                <w:sz w:val="24"/>
                <w:szCs w:val="24"/>
                <w:lang w:val="en-US"/>
              </w:rPr>
              <w:t xml:space="preserve"> </w:t>
            </w:r>
            <w:proofErr w:type="spellStart"/>
            <w:r w:rsidRPr="006A0C08">
              <w:rPr>
                <w:sz w:val="24"/>
                <w:szCs w:val="24"/>
                <w:lang w:val="en-US"/>
              </w:rPr>
              <w:t>të</w:t>
            </w:r>
            <w:proofErr w:type="spellEnd"/>
            <w:r w:rsidRPr="006A0C08">
              <w:rPr>
                <w:sz w:val="24"/>
                <w:szCs w:val="24"/>
                <w:lang w:val="en-US"/>
              </w:rPr>
              <w:t xml:space="preserve"> </w:t>
            </w:r>
            <w:proofErr w:type="spellStart"/>
            <w:r w:rsidRPr="006A0C08">
              <w:rPr>
                <w:sz w:val="24"/>
                <w:szCs w:val="24"/>
                <w:lang w:val="en-US"/>
              </w:rPr>
              <w:t>madh</w:t>
            </w:r>
            <w:proofErr w:type="spellEnd"/>
            <w:r w:rsidRPr="006A0C08">
              <w:rPr>
                <w:sz w:val="24"/>
                <w:szCs w:val="24"/>
                <w:lang w:val="en-US"/>
              </w:rPr>
              <w:t xml:space="preserve"> </w:t>
            </w:r>
            <w:proofErr w:type="spellStart"/>
            <w:r w:rsidRPr="006A0C08">
              <w:rPr>
                <w:sz w:val="24"/>
                <w:szCs w:val="24"/>
                <w:lang w:val="en-US"/>
              </w:rPr>
              <w:t>të</w:t>
            </w:r>
            <w:proofErr w:type="spellEnd"/>
            <w:r w:rsidRPr="006A0C08">
              <w:rPr>
                <w:sz w:val="24"/>
                <w:szCs w:val="24"/>
                <w:lang w:val="en-US"/>
              </w:rPr>
              <w:t xml:space="preserve"> </w:t>
            </w:r>
            <w:proofErr w:type="spellStart"/>
            <w:r w:rsidRPr="006A0C08">
              <w:rPr>
                <w:sz w:val="24"/>
                <w:szCs w:val="24"/>
                <w:lang w:val="en-US"/>
              </w:rPr>
              <w:t>punës</w:t>
            </w:r>
            <w:proofErr w:type="spellEnd"/>
            <w:r w:rsidRPr="006A0C08">
              <w:rPr>
                <w:sz w:val="24"/>
                <w:szCs w:val="24"/>
                <w:lang w:val="en-US"/>
              </w:rPr>
              <w:t xml:space="preserve">, </w:t>
            </w:r>
            <w:proofErr w:type="spellStart"/>
            <w:r w:rsidRPr="006A0C08">
              <w:rPr>
                <w:sz w:val="24"/>
                <w:szCs w:val="24"/>
                <w:lang w:val="en-US"/>
              </w:rPr>
              <w:t>zbaton</w:t>
            </w:r>
            <w:proofErr w:type="spellEnd"/>
            <w:r w:rsidRPr="006A0C08">
              <w:rPr>
                <w:sz w:val="24"/>
                <w:szCs w:val="24"/>
                <w:lang w:val="en-US"/>
              </w:rPr>
              <w:t xml:space="preserve"> me </w:t>
            </w:r>
            <w:proofErr w:type="spellStart"/>
            <w:r w:rsidRPr="006A0C08">
              <w:rPr>
                <w:sz w:val="24"/>
                <w:szCs w:val="24"/>
                <w:lang w:val="en-US"/>
              </w:rPr>
              <w:t>sukses</w:t>
            </w:r>
            <w:proofErr w:type="spellEnd"/>
            <w:r w:rsidRPr="006A0C08">
              <w:rPr>
                <w:sz w:val="24"/>
                <w:szCs w:val="24"/>
                <w:lang w:val="en-US"/>
              </w:rPr>
              <w:t xml:space="preserve"> </w:t>
            </w:r>
            <w:proofErr w:type="spellStart"/>
            <w:r w:rsidRPr="006A0C08">
              <w:rPr>
                <w:sz w:val="24"/>
                <w:szCs w:val="24"/>
                <w:lang w:val="en-US"/>
              </w:rPr>
              <w:t>dhe</w:t>
            </w:r>
            <w:proofErr w:type="spellEnd"/>
            <w:r w:rsidRPr="006A0C08">
              <w:rPr>
                <w:sz w:val="24"/>
                <w:szCs w:val="24"/>
                <w:lang w:val="en-US"/>
              </w:rPr>
              <w:t xml:space="preserve"> </w:t>
            </w:r>
            <w:proofErr w:type="spellStart"/>
            <w:r w:rsidRPr="006A0C08">
              <w:rPr>
                <w:sz w:val="24"/>
                <w:szCs w:val="24"/>
                <w:lang w:val="en-US"/>
              </w:rPr>
              <w:t>në</w:t>
            </w:r>
            <w:proofErr w:type="spellEnd"/>
            <w:r w:rsidRPr="006A0C08">
              <w:rPr>
                <w:sz w:val="24"/>
                <w:szCs w:val="24"/>
                <w:lang w:val="en-US"/>
              </w:rPr>
              <w:t xml:space="preserve"> </w:t>
            </w:r>
            <w:proofErr w:type="spellStart"/>
            <w:r w:rsidRPr="006A0C08">
              <w:rPr>
                <w:sz w:val="24"/>
                <w:szCs w:val="24"/>
                <w:lang w:val="en-US"/>
              </w:rPr>
              <w:t>vazhdimësi</w:t>
            </w:r>
            <w:proofErr w:type="spellEnd"/>
            <w:r w:rsidRPr="006A0C08">
              <w:rPr>
                <w:sz w:val="24"/>
                <w:szCs w:val="24"/>
                <w:lang w:val="en-US"/>
              </w:rPr>
              <w:t xml:space="preserve"> </w:t>
            </w:r>
            <w:proofErr w:type="spellStart"/>
            <w:r w:rsidRPr="006A0C08">
              <w:rPr>
                <w:sz w:val="24"/>
                <w:szCs w:val="24"/>
                <w:lang w:val="en-US"/>
              </w:rPr>
              <w:t>programin</w:t>
            </w:r>
            <w:proofErr w:type="spellEnd"/>
            <w:r w:rsidRPr="006A0C08">
              <w:rPr>
                <w:sz w:val="24"/>
                <w:szCs w:val="24"/>
                <w:lang w:val="en-US"/>
              </w:rPr>
              <w:t xml:space="preserve"> e </w:t>
            </w:r>
            <w:proofErr w:type="spellStart"/>
            <w:r w:rsidRPr="006A0C08">
              <w:rPr>
                <w:sz w:val="24"/>
                <w:szCs w:val="24"/>
                <w:lang w:val="en-US"/>
              </w:rPr>
              <w:t>punës</w:t>
            </w:r>
            <w:proofErr w:type="spellEnd"/>
            <w:r w:rsidRPr="006A0C08">
              <w:rPr>
                <w:sz w:val="24"/>
                <w:szCs w:val="24"/>
                <w:lang w:val="en-US"/>
              </w:rPr>
              <w:t xml:space="preserve"> </w:t>
            </w:r>
            <w:proofErr w:type="spellStart"/>
            <w:r w:rsidRPr="006A0C08">
              <w:rPr>
                <w:sz w:val="24"/>
                <w:szCs w:val="24"/>
                <w:lang w:val="en-US"/>
              </w:rPr>
              <w:t>së</w:t>
            </w:r>
            <w:proofErr w:type="spellEnd"/>
            <w:r w:rsidRPr="006A0C08">
              <w:rPr>
                <w:sz w:val="24"/>
                <w:szCs w:val="24"/>
                <w:lang w:val="en-US"/>
              </w:rPr>
              <w:t xml:space="preserve"> </w:t>
            </w:r>
            <w:proofErr w:type="spellStart"/>
            <w:r w:rsidRPr="006A0C08">
              <w:rPr>
                <w:sz w:val="24"/>
                <w:szCs w:val="24"/>
                <w:lang w:val="en-US"/>
              </w:rPr>
              <w:t>Inspektoratit</w:t>
            </w:r>
            <w:proofErr w:type="spellEnd"/>
            <w:r w:rsidRPr="006A0C08">
              <w:rPr>
                <w:sz w:val="24"/>
                <w:szCs w:val="24"/>
                <w:lang w:val="en-US"/>
              </w:rPr>
              <w:t xml:space="preserve"> </w:t>
            </w:r>
            <w:proofErr w:type="spellStart"/>
            <w:r w:rsidRPr="006A0C08">
              <w:rPr>
                <w:sz w:val="24"/>
                <w:szCs w:val="24"/>
                <w:lang w:val="en-US"/>
              </w:rPr>
              <w:t>Shtetëror</w:t>
            </w:r>
            <w:proofErr w:type="spellEnd"/>
            <w:r w:rsidRPr="006A0C08">
              <w:rPr>
                <w:sz w:val="24"/>
                <w:szCs w:val="24"/>
                <w:lang w:val="en-US"/>
              </w:rPr>
              <w:t xml:space="preserve"> </w:t>
            </w:r>
            <w:proofErr w:type="spellStart"/>
            <w:r w:rsidRPr="006A0C08">
              <w:rPr>
                <w:sz w:val="24"/>
                <w:szCs w:val="24"/>
                <w:lang w:val="en-US"/>
              </w:rPr>
              <w:t>të</w:t>
            </w:r>
            <w:proofErr w:type="spellEnd"/>
            <w:r w:rsidRPr="006A0C08">
              <w:rPr>
                <w:sz w:val="24"/>
                <w:szCs w:val="24"/>
                <w:lang w:val="en-US"/>
              </w:rPr>
              <w:t xml:space="preserve"> </w:t>
            </w:r>
            <w:proofErr w:type="spellStart"/>
            <w:r w:rsidRPr="006A0C08">
              <w:rPr>
                <w:sz w:val="24"/>
                <w:szCs w:val="24"/>
                <w:lang w:val="en-US"/>
              </w:rPr>
              <w:t>Pylltarisë</w:t>
            </w:r>
            <w:proofErr w:type="spellEnd"/>
            <w:r w:rsidRPr="006A0C08">
              <w:rPr>
                <w:sz w:val="24"/>
                <w:szCs w:val="24"/>
                <w:lang w:val="en-US"/>
              </w:rPr>
              <w:t xml:space="preserve"> </w:t>
            </w:r>
            <w:proofErr w:type="spellStart"/>
            <w:r w:rsidRPr="006A0C08">
              <w:rPr>
                <w:sz w:val="24"/>
                <w:szCs w:val="24"/>
                <w:lang w:val="en-US"/>
              </w:rPr>
              <w:t>dhe</w:t>
            </w:r>
            <w:proofErr w:type="spellEnd"/>
            <w:r w:rsidRPr="006A0C08">
              <w:rPr>
                <w:sz w:val="24"/>
                <w:szCs w:val="24"/>
                <w:lang w:val="en-US"/>
              </w:rPr>
              <w:t xml:space="preserve"> </w:t>
            </w:r>
            <w:proofErr w:type="spellStart"/>
            <w:r w:rsidRPr="006A0C08">
              <w:rPr>
                <w:sz w:val="24"/>
                <w:szCs w:val="24"/>
                <w:lang w:val="en-US"/>
              </w:rPr>
              <w:t>Gjuetisë</w:t>
            </w:r>
            <w:proofErr w:type="spellEnd"/>
            <w:r w:rsidRPr="006A0C08">
              <w:rPr>
                <w:sz w:val="24"/>
                <w:szCs w:val="24"/>
                <w:lang w:val="en-US"/>
              </w:rPr>
              <w:t xml:space="preserve"> </w:t>
            </w:r>
            <w:proofErr w:type="spellStart"/>
            <w:r w:rsidRPr="006A0C08">
              <w:rPr>
                <w:sz w:val="24"/>
                <w:szCs w:val="24"/>
                <w:lang w:val="en-US"/>
              </w:rPr>
              <w:t>për</w:t>
            </w:r>
            <w:proofErr w:type="spellEnd"/>
            <w:r w:rsidRPr="006A0C08">
              <w:rPr>
                <w:sz w:val="24"/>
                <w:szCs w:val="24"/>
                <w:lang w:val="en-US"/>
              </w:rPr>
              <w:t xml:space="preserve"> </w:t>
            </w:r>
            <w:proofErr w:type="spellStart"/>
            <w:r w:rsidRPr="006A0C08">
              <w:rPr>
                <w:sz w:val="24"/>
                <w:szCs w:val="24"/>
                <w:lang w:val="en-US"/>
              </w:rPr>
              <w:t>vitin</w:t>
            </w:r>
            <w:proofErr w:type="spellEnd"/>
            <w:r w:rsidRPr="006A0C08">
              <w:rPr>
                <w:sz w:val="24"/>
                <w:szCs w:val="24"/>
                <w:lang w:val="en-US"/>
              </w:rPr>
              <w:t xml:space="preserve"> 2023, </w:t>
            </w:r>
            <w:proofErr w:type="spellStart"/>
            <w:r w:rsidRPr="006A0C08">
              <w:rPr>
                <w:sz w:val="24"/>
                <w:szCs w:val="24"/>
                <w:lang w:val="en-US"/>
              </w:rPr>
              <w:t>të</w:t>
            </w:r>
            <w:proofErr w:type="spellEnd"/>
            <w:r w:rsidRPr="006A0C08">
              <w:rPr>
                <w:sz w:val="24"/>
                <w:szCs w:val="24"/>
                <w:lang w:val="en-US"/>
              </w:rPr>
              <w:t xml:space="preserve"> </w:t>
            </w:r>
            <w:proofErr w:type="spellStart"/>
            <w:r w:rsidRPr="006A0C08">
              <w:rPr>
                <w:sz w:val="24"/>
                <w:szCs w:val="24"/>
                <w:lang w:val="en-US"/>
              </w:rPr>
              <w:t>miratuar</w:t>
            </w:r>
            <w:proofErr w:type="spellEnd"/>
            <w:r w:rsidRPr="006A0C08">
              <w:rPr>
                <w:sz w:val="24"/>
                <w:szCs w:val="24"/>
                <w:lang w:val="en-US"/>
              </w:rPr>
              <w:t xml:space="preserve"> </w:t>
            </w:r>
            <w:proofErr w:type="spellStart"/>
            <w:r w:rsidRPr="006A0C08">
              <w:rPr>
                <w:sz w:val="24"/>
                <w:szCs w:val="24"/>
                <w:lang w:val="en-US"/>
              </w:rPr>
              <w:t>dhe</w:t>
            </w:r>
            <w:proofErr w:type="spellEnd"/>
            <w:r w:rsidRPr="006A0C08">
              <w:rPr>
                <w:sz w:val="24"/>
                <w:szCs w:val="24"/>
                <w:lang w:val="en-US"/>
              </w:rPr>
              <w:t xml:space="preserve"> </w:t>
            </w:r>
            <w:proofErr w:type="spellStart"/>
            <w:r w:rsidRPr="006A0C08">
              <w:rPr>
                <w:sz w:val="24"/>
                <w:szCs w:val="24"/>
                <w:lang w:val="en-US"/>
              </w:rPr>
              <w:t>miratuar</w:t>
            </w:r>
            <w:proofErr w:type="spellEnd"/>
            <w:r w:rsidRPr="006A0C08">
              <w:rPr>
                <w:sz w:val="24"/>
                <w:szCs w:val="24"/>
                <w:lang w:val="en-US"/>
              </w:rPr>
              <w:t xml:space="preserve"> </w:t>
            </w:r>
            <w:proofErr w:type="spellStart"/>
            <w:r w:rsidRPr="006A0C08">
              <w:rPr>
                <w:sz w:val="24"/>
                <w:szCs w:val="24"/>
                <w:lang w:val="en-US"/>
              </w:rPr>
              <w:t>nga</w:t>
            </w:r>
            <w:proofErr w:type="spellEnd"/>
            <w:r w:rsidRPr="006A0C08">
              <w:rPr>
                <w:sz w:val="24"/>
                <w:szCs w:val="24"/>
                <w:lang w:val="en-US"/>
              </w:rPr>
              <w:t xml:space="preserve"> </w:t>
            </w:r>
            <w:proofErr w:type="spellStart"/>
            <w:r w:rsidRPr="006A0C08">
              <w:rPr>
                <w:sz w:val="24"/>
                <w:szCs w:val="24"/>
                <w:lang w:val="en-US"/>
              </w:rPr>
              <w:t>këshilli</w:t>
            </w:r>
            <w:proofErr w:type="spellEnd"/>
            <w:r w:rsidRPr="006A0C08">
              <w:rPr>
                <w:sz w:val="24"/>
                <w:szCs w:val="24"/>
                <w:lang w:val="en-US"/>
              </w:rPr>
              <w:t xml:space="preserve"> </w:t>
            </w:r>
            <w:proofErr w:type="spellStart"/>
            <w:r w:rsidRPr="006A0C08">
              <w:rPr>
                <w:sz w:val="24"/>
                <w:szCs w:val="24"/>
                <w:lang w:val="en-US"/>
              </w:rPr>
              <w:t>inspektues</w:t>
            </w:r>
            <w:proofErr w:type="spellEnd"/>
            <w:r w:rsidRPr="006A0C08">
              <w:rPr>
                <w:sz w:val="24"/>
                <w:szCs w:val="24"/>
                <w:lang w:val="en-US"/>
              </w:rPr>
              <w:t xml:space="preserve">. </w:t>
            </w:r>
            <w:proofErr w:type="spellStart"/>
            <w:r w:rsidRPr="006A0C08">
              <w:rPr>
                <w:sz w:val="24"/>
                <w:szCs w:val="24"/>
                <w:lang w:val="en-US"/>
              </w:rPr>
              <w:t>në</w:t>
            </w:r>
            <w:proofErr w:type="spellEnd"/>
            <w:r w:rsidRPr="006A0C08">
              <w:rPr>
                <w:sz w:val="24"/>
                <w:szCs w:val="24"/>
                <w:lang w:val="en-US"/>
              </w:rPr>
              <w:t xml:space="preserve"> </w:t>
            </w:r>
            <w:proofErr w:type="spellStart"/>
            <w:r w:rsidRPr="006A0C08">
              <w:rPr>
                <w:sz w:val="24"/>
                <w:szCs w:val="24"/>
                <w:lang w:val="en-US"/>
              </w:rPr>
              <w:t>vitin</w:t>
            </w:r>
            <w:proofErr w:type="spellEnd"/>
            <w:r w:rsidRPr="006A0C08">
              <w:rPr>
                <w:sz w:val="24"/>
                <w:szCs w:val="24"/>
                <w:lang w:val="en-US"/>
              </w:rPr>
              <w:t xml:space="preserve"> 2022.</w:t>
            </w:r>
          </w:p>
          <w:p w:rsidR="0006775C" w:rsidRPr="006A0C08" w:rsidRDefault="0006775C" w:rsidP="006A0C08">
            <w:pPr>
              <w:jc w:val="both"/>
              <w:rPr>
                <w:sz w:val="24"/>
                <w:szCs w:val="24"/>
                <w:lang w:val="en-US"/>
              </w:rPr>
            </w:pPr>
            <w:r w:rsidRPr="006A0C08">
              <w:rPr>
                <w:sz w:val="24"/>
                <w:szCs w:val="24"/>
                <w:lang w:val="en-US"/>
              </w:rPr>
              <w:t xml:space="preserve">          </w:t>
            </w:r>
            <w:proofErr w:type="spellStart"/>
            <w:r w:rsidRPr="006A0C08">
              <w:rPr>
                <w:sz w:val="24"/>
                <w:szCs w:val="24"/>
                <w:lang w:val="en-US"/>
              </w:rPr>
              <w:t>Për</w:t>
            </w:r>
            <w:proofErr w:type="spellEnd"/>
            <w:r w:rsidRPr="006A0C08">
              <w:rPr>
                <w:sz w:val="24"/>
                <w:szCs w:val="24"/>
                <w:lang w:val="en-US"/>
              </w:rPr>
              <w:t xml:space="preserve"> </w:t>
            </w:r>
            <w:proofErr w:type="spellStart"/>
            <w:r w:rsidRPr="006A0C08">
              <w:rPr>
                <w:sz w:val="24"/>
                <w:szCs w:val="24"/>
                <w:lang w:val="en-US"/>
              </w:rPr>
              <w:t>të</w:t>
            </w:r>
            <w:proofErr w:type="spellEnd"/>
            <w:r w:rsidRPr="006A0C08">
              <w:rPr>
                <w:sz w:val="24"/>
                <w:szCs w:val="24"/>
                <w:lang w:val="en-US"/>
              </w:rPr>
              <w:t xml:space="preserve"> </w:t>
            </w:r>
            <w:proofErr w:type="spellStart"/>
            <w:r w:rsidRPr="006A0C08">
              <w:rPr>
                <w:sz w:val="24"/>
                <w:szCs w:val="24"/>
                <w:lang w:val="en-US"/>
              </w:rPr>
              <w:t>rritur</w:t>
            </w:r>
            <w:proofErr w:type="spellEnd"/>
            <w:r w:rsidRPr="006A0C08">
              <w:rPr>
                <w:sz w:val="24"/>
                <w:szCs w:val="24"/>
                <w:lang w:val="en-US"/>
              </w:rPr>
              <w:t xml:space="preserve"> </w:t>
            </w:r>
            <w:proofErr w:type="spellStart"/>
            <w:r w:rsidRPr="006A0C08">
              <w:rPr>
                <w:sz w:val="24"/>
                <w:szCs w:val="24"/>
                <w:lang w:val="en-US"/>
              </w:rPr>
              <w:t>efikasitetin</w:t>
            </w:r>
            <w:proofErr w:type="spellEnd"/>
            <w:r w:rsidRPr="006A0C08">
              <w:rPr>
                <w:sz w:val="24"/>
                <w:szCs w:val="24"/>
                <w:lang w:val="en-US"/>
              </w:rPr>
              <w:t xml:space="preserve">, </w:t>
            </w:r>
            <w:proofErr w:type="spellStart"/>
            <w:r w:rsidRPr="006A0C08">
              <w:rPr>
                <w:sz w:val="24"/>
                <w:szCs w:val="24"/>
                <w:lang w:val="en-US"/>
              </w:rPr>
              <w:t>rekomandohet</w:t>
            </w:r>
            <w:proofErr w:type="spellEnd"/>
            <w:r w:rsidRPr="006A0C08">
              <w:rPr>
                <w:sz w:val="24"/>
                <w:szCs w:val="24"/>
                <w:lang w:val="en-US"/>
              </w:rPr>
              <w:t xml:space="preserve"> </w:t>
            </w:r>
            <w:proofErr w:type="spellStart"/>
            <w:r w:rsidRPr="006A0C08">
              <w:rPr>
                <w:sz w:val="24"/>
                <w:szCs w:val="24"/>
                <w:lang w:val="en-US"/>
              </w:rPr>
              <w:t>që</w:t>
            </w:r>
            <w:proofErr w:type="spellEnd"/>
            <w:r w:rsidRPr="006A0C08">
              <w:rPr>
                <w:sz w:val="24"/>
                <w:szCs w:val="24"/>
                <w:lang w:val="en-US"/>
              </w:rPr>
              <w:t xml:space="preserve"> </w:t>
            </w:r>
            <w:proofErr w:type="spellStart"/>
            <w:r w:rsidRPr="006A0C08">
              <w:rPr>
                <w:sz w:val="24"/>
                <w:szCs w:val="24"/>
                <w:lang w:val="en-US"/>
              </w:rPr>
              <w:t>Inspektoratit</w:t>
            </w:r>
            <w:proofErr w:type="spellEnd"/>
            <w:r w:rsidRPr="006A0C08">
              <w:rPr>
                <w:sz w:val="24"/>
                <w:szCs w:val="24"/>
                <w:lang w:val="en-US"/>
              </w:rPr>
              <w:t xml:space="preserve"> </w:t>
            </w:r>
            <w:proofErr w:type="spellStart"/>
            <w:r w:rsidRPr="006A0C08">
              <w:rPr>
                <w:sz w:val="24"/>
                <w:szCs w:val="24"/>
                <w:lang w:val="en-US"/>
              </w:rPr>
              <w:t>Shtetëror</w:t>
            </w:r>
            <w:proofErr w:type="spellEnd"/>
            <w:r w:rsidRPr="006A0C08">
              <w:rPr>
                <w:sz w:val="24"/>
                <w:szCs w:val="24"/>
                <w:lang w:val="en-US"/>
              </w:rPr>
              <w:t xml:space="preserve"> </w:t>
            </w:r>
            <w:proofErr w:type="spellStart"/>
            <w:r w:rsidRPr="006A0C08">
              <w:rPr>
                <w:sz w:val="24"/>
                <w:szCs w:val="24"/>
                <w:lang w:val="en-US"/>
              </w:rPr>
              <w:t>të</w:t>
            </w:r>
            <w:proofErr w:type="spellEnd"/>
            <w:r w:rsidRPr="006A0C08">
              <w:rPr>
                <w:sz w:val="24"/>
                <w:szCs w:val="24"/>
                <w:lang w:val="en-US"/>
              </w:rPr>
              <w:t xml:space="preserve"> </w:t>
            </w:r>
            <w:proofErr w:type="spellStart"/>
            <w:r w:rsidRPr="006A0C08">
              <w:rPr>
                <w:sz w:val="24"/>
                <w:szCs w:val="24"/>
                <w:lang w:val="en-US"/>
              </w:rPr>
              <w:t>Pylltarisë</w:t>
            </w:r>
            <w:proofErr w:type="spellEnd"/>
            <w:r w:rsidRPr="006A0C08">
              <w:rPr>
                <w:sz w:val="24"/>
                <w:szCs w:val="24"/>
                <w:lang w:val="en-US"/>
              </w:rPr>
              <w:t xml:space="preserve"> </w:t>
            </w:r>
            <w:proofErr w:type="spellStart"/>
            <w:r w:rsidRPr="006A0C08">
              <w:rPr>
                <w:sz w:val="24"/>
                <w:szCs w:val="24"/>
                <w:lang w:val="en-US"/>
              </w:rPr>
              <w:t>dhe</w:t>
            </w:r>
            <w:proofErr w:type="spellEnd"/>
            <w:r w:rsidRPr="006A0C08">
              <w:rPr>
                <w:sz w:val="24"/>
                <w:szCs w:val="24"/>
                <w:lang w:val="en-US"/>
              </w:rPr>
              <w:t xml:space="preserve"> </w:t>
            </w:r>
            <w:proofErr w:type="spellStart"/>
            <w:r w:rsidRPr="006A0C08">
              <w:rPr>
                <w:sz w:val="24"/>
                <w:szCs w:val="24"/>
                <w:lang w:val="en-US"/>
              </w:rPr>
              <w:t>Gjuetisë</w:t>
            </w:r>
            <w:proofErr w:type="spellEnd"/>
            <w:r w:rsidRPr="006A0C08">
              <w:rPr>
                <w:sz w:val="24"/>
                <w:szCs w:val="24"/>
                <w:lang w:val="en-US"/>
              </w:rPr>
              <w:t xml:space="preserve"> </w:t>
            </w:r>
            <w:proofErr w:type="spellStart"/>
            <w:r w:rsidRPr="006A0C08">
              <w:rPr>
                <w:sz w:val="24"/>
                <w:szCs w:val="24"/>
                <w:lang w:val="en-US"/>
              </w:rPr>
              <w:t>t'i</w:t>
            </w:r>
            <w:proofErr w:type="spellEnd"/>
            <w:r w:rsidRPr="006A0C08">
              <w:rPr>
                <w:sz w:val="24"/>
                <w:szCs w:val="24"/>
                <w:lang w:val="en-US"/>
              </w:rPr>
              <w:t xml:space="preserve"> </w:t>
            </w:r>
            <w:proofErr w:type="spellStart"/>
            <w:r w:rsidRPr="006A0C08">
              <w:rPr>
                <w:sz w:val="24"/>
                <w:szCs w:val="24"/>
                <w:lang w:val="en-US"/>
              </w:rPr>
              <w:t>jepen</w:t>
            </w:r>
            <w:proofErr w:type="spellEnd"/>
            <w:r w:rsidRPr="006A0C08">
              <w:rPr>
                <w:sz w:val="24"/>
                <w:szCs w:val="24"/>
                <w:lang w:val="en-US"/>
              </w:rPr>
              <w:t xml:space="preserve"> </w:t>
            </w:r>
            <w:proofErr w:type="spellStart"/>
            <w:r w:rsidRPr="006A0C08">
              <w:rPr>
                <w:sz w:val="24"/>
                <w:szCs w:val="24"/>
                <w:lang w:val="en-US"/>
              </w:rPr>
              <w:t>mjete</w:t>
            </w:r>
            <w:proofErr w:type="spellEnd"/>
            <w:r w:rsidRPr="006A0C08">
              <w:rPr>
                <w:sz w:val="24"/>
                <w:szCs w:val="24"/>
                <w:lang w:val="en-US"/>
              </w:rPr>
              <w:t xml:space="preserve"> </w:t>
            </w:r>
            <w:proofErr w:type="spellStart"/>
            <w:r w:rsidRPr="006A0C08">
              <w:rPr>
                <w:sz w:val="24"/>
                <w:szCs w:val="24"/>
                <w:lang w:val="en-US"/>
              </w:rPr>
              <w:t>financiare</w:t>
            </w:r>
            <w:proofErr w:type="spellEnd"/>
            <w:r w:rsidRPr="006A0C08">
              <w:rPr>
                <w:sz w:val="24"/>
                <w:szCs w:val="24"/>
                <w:lang w:val="en-US"/>
              </w:rPr>
              <w:t xml:space="preserve"> </w:t>
            </w:r>
            <w:proofErr w:type="spellStart"/>
            <w:r w:rsidRPr="006A0C08">
              <w:rPr>
                <w:sz w:val="24"/>
                <w:szCs w:val="24"/>
                <w:lang w:val="en-US"/>
              </w:rPr>
              <w:t>për</w:t>
            </w:r>
            <w:proofErr w:type="spellEnd"/>
            <w:r w:rsidRPr="006A0C08">
              <w:rPr>
                <w:sz w:val="24"/>
                <w:szCs w:val="24"/>
                <w:lang w:val="en-US"/>
              </w:rPr>
              <w:t xml:space="preserve"> </w:t>
            </w:r>
            <w:proofErr w:type="spellStart"/>
            <w:r w:rsidRPr="006A0C08">
              <w:rPr>
                <w:sz w:val="24"/>
                <w:szCs w:val="24"/>
                <w:lang w:val="en-US"/>
              </w:rPr>
              <w:t>të</w:t>
            </w:r>
            <w:proofErr w:type="spellEnd"/>
            <w:r w:rsidRPr="006A0C08">
              <w:rPr>
                <w:sz w:val="24"/>
                <w:szCs w:val="24"/>
                <w:lang w:val="en-US"/>
              </w:rPr>
              <w:t xml:space="preserve"> </w:t>
            </w:r>
            <w:proofErr w:type="spellStart"/>
            <w:r w:rsidRPr="006A0C08">
              <w:rPr>
                <w:sz w:val="24"/>
                <w:szCs w:val="24"/>
                <w:lang w:val="en-US"/>
              </w:rPr>
              <w:t>punësuar</w:t>
            </w:r>
            <w:proofErr w:type="spellEnd"/>
            <w:r w:rsidRPr="006A0C08">
              <w:rPr>
                <w:sz w:val="24"/>
                <w:szCs w:val="24"/>
                <w:lang w:val="en-US"/>
              </w:rPr>
              <w:t xml:space="preserve"> </w:t>
            </w:r>
            <w:proofErr w:type="spellStart"/>
            <w:r w:rsidRPr="006A0C08">
              <w:rPr>
                <w:sz w:val="24"/>
                <w:szCs w:val="24"/>
                <w:lang w:val="en-US"/>
              </w:rPr>
              <w:t>inspektorë</w:t>
            </w:r>
            <w:proofErr w:type="spellEnd"/>
            <w:r w:rsidRPr="006A0C08">
              <w:rPr>
                <w:sz w:val="24"/>
                <w:szCs w:val="24"/>
                <w:lang w:val="en-US"/>
              </w:rPr>
              <w:t xml:space="preserve"> </w:t>
            </w:r>
            <w:proofErr w:type="spellStart"/>
            <w:r w:rsidRPr="006A0C08">
              <w:rPr>
                <w:sz w:val="24"/>
                <w:szCs w:val="24"/>
                <w:lang w:val="en-US"/>
              </w:rPr>
              <w:t>në</w:t>
            </w:r>
            <w:proofErr w:type="spellEnd"/>
            <w:r w:rsidRPr="006A0C08">
              <w:rPr>
                <w:sz w:val="24"/>
                <w:szCs w:val="24"/>
                <w:lang w:val="en-US"/>
              </w:rPr>
              <w:t xml:space="preserve"> </w:t>
            </w:r>
            <w:proofErr w:type="spellStart"/>
            <w:r w:rsidRPr="006A0C08">
              <w:rPr>
                <w:sz w:val="24"/>
                <w:szCs w:val="24"/>
                <w:lang w:val="en-US"/>
              </w:rPr>
              <w:t>fushën</w:t>
            </w:r>
            <w:proofErr w:type="spellEnd"/>
            <w:r w:rsidRPr="006A0C08">
              <w:rPr>
                <w:sz w:val="24"/>
                <w:szCs w:val="24"/>
                <w:lang w:val="en-US"/>
              </w:rPr>
              <w:t xml:space="preserve"> e </w:t>
            </w:r>
            <w:proofErr w:type="spellStart"/>
            <w:r w:rsidRPr="006A0C08">
              <w:rPr>
                <w:sz w:val="24"/>
                <w:szCs w:val="24"/>
                <w:lang w:val="en-US"/>
              </w:rPr>
              <w:t>pylltarisë</w:t>
            </w:r>
            <w:proofErr w:type="spellEnd"/>
            <w:r w:rsidRPr="006A0C08">
              <w:rPr>
                <w:sz w:val="24"/>
                <w:szCs w:val="24"/>
                <w:lang w:val="en-US"/>
              </w:rPr>
              <w:t xml:space="preserve"> </w:t>
            </w:r>
            <w:proofErr w:type="spellStart"/>
            <w:r w:rsidRPr="006A0C08">
              <w:rPr>
                <w:sz w:val="24"/>
                <w:szCs w:val="24"/>
                <w:lang w:val="en-US"/>
              </w:rPr>
              <w:t>dhe</w:t>
            </w:r>
            <w:proofErr w:type="spellEnd"/>
            <w:r w:rsidRPr="006A0C08">
              <w:rPr>
                <w:sz w:val="24"/>
                <w:szCs w:val="24"/>
                <w:lang w:val="en-US"/>
              </w:rPr>
              <w:t xml:space="preserve"> </w:t>
            </w:r>
            <w:proofErr w:type="spellStart"/>
            <w:r w:rsidRPr="006A0C08">
              <w:rPr>
                <w:sz w:val="24"/>
                <w:szCs w:val="24"/>
                <w:lang w:val="en-US"/>
              </w:rPr>
              <w:t>gjuetisë</w:t>
            </w:r>
            <w:proofErr w:type="spellEnd"/>
            <w:r w:rsidRPr="006A0C08">
              <w:rPr>
                <w:sz w:val="24"/>
                <w:szCs w:val="24"/>
                <w:lang w:val="en-US"/>
              </w:rPr>
              <w:t xml:space="preserve">. </w:t>
            </w:r>
            <w:proofErr w:type="spellStart"/>
            <w:r w:rsidRPr="006A0C08">
              <w:rPr>
                <w:sz w:val="24"/>
                <w:szCs w:val="24"/>
                <w:lang w:val="en-US"/>
              </w:rPr>
              <w:t>Gjithashtu</w:t>
            </w:r>
            <w:proofErr w:type="spellEnd"/>
            <w:r w:rsidRPr="006A0C08">
              <w:rPr>
                <w:sz w:val="24"/>
                <w:szCs w:val="24"/>
                <w:lang w:val="en-US"/>
              </w:rPr>
              <w:t xml:space="preserve"> </w:t>
            </w:r>
            <w:proofErr w:type="spellStart"/>
            <w:r w:rsidRPr="006A0C08">
              <w:rPr>
                <w:sz w:val="24"/>
                <w:szCs w:val="24"/>
                <w:lang w:val="en-US"/>
              </w:rPr>
              <w:t>është</w:t>
            </w:r>
            <w:proofErr w:type="spellEnd"/>
            <w:r w:rsidRPr="006A0C08">
              <w:rPr>
                <w:sz w:val="24"/>
                <w:szCs w:val="24"/>
                <w:lang w:val="en-US"/>
              </w:rPr>
              <w:t xml:space="preserve"> </w:t>
            </w:r>
            <w:proofErr w:type="spellStart"/>
            <w:r w:rsidRPr="006A0C08">
              <w:rPr>
                <w:sz w:val="24"/>
                <w:szCs w:val="24"/>
                <w:lang w:val="en-US"/>
              </w:rPr>
              <w:t>i</w:t>
            </w:r>
            <w:proofErr w:type="spellEnd"/>
            <w:r w:rsidRPr="006A0C08">
              <w:rPr>
                <w:sz w:val="24"/>
                <w:szCs w:val="24"/>
                <w:lang w:val="en-US"/>
              </w:rPr>
              <w:t xml:space="preserve"> </w:t>
            </w:r>
            <w:proofErr w:type="spellStart"/>
            <w:r w:rsidRPr="006A0C08">
              <w:rPr>
                <w:sz w:val="24"/>
                <w:szCs w:val="24"/>
                <w:lang w:val="en-US"/>
              </w:rPr>
              <w:t>nevojshëm</w:t>
            </w:r>
            <w:proofErr w:type="spellEnd"/>
            <w:r w:rsidRPr="006A0C08">
              <w:rPr>
                <w:sz w:val="24"/>
                <w:szCs w:val="24"/>
                <w:lang w:val="en-US"/>
              </w:rPr>
              <w:t xml:space="preserve"> </w:t>
            </w:r>
            <w:proofErr w:type="spellStart"/>
            <w:r w:rsidRPr="006A0C08">
              <w:rPr>
                <w:sz w:val="24"/>
                <w:szCs w:val="24"/>
                <w:lang w:val="en-US"/>
              </w:rPr>
              <w:t>miratimi</w:t>
            </w:r>
            <w:proofErr w:type="spellEnd"/>
            <w:r w:rsidRPr="006A0C08">
              <w:rPr>
                <w:sz w:val="24"/>
                <w:szCs w:val="24"/>
                <w:lang w:val="en-US"/>
              </w:rPr>
              <w:t xml:space="preserve"> </w:t>
            </w:r>
            <w:proofErr w:type="spellStart"/>
            <w:r w:rsidRPr="006A0C08">
              <w:rPr>
                <w:sz w:val="24"/>
                <w:szCs w:val="24"/>
                <w:lang w:val="en-US"/>
              </w:rPr>
              <w:t>i</w:t>
            </w:r>
            <w:proofErr w:type="spellEnd"/>
            <w:r w:rsidRPr="006A0C08">
              <w:rPr>
                <w:sz w:val="24"/>
                <w:szCs w:val="24"/>
                <w:lang w:val="en-US"/>
              </w:rPr>
              <w:t xml:space="preserve"> </w:t>
            </w:r>
            <w:proofErr w:type="spellStart"/>
            <w:r w:rsidRPr="006A0C08">
              <w:rPr>
                <w:sz w:val="24"/>
                <w:szCs w:val="24"/>
                <w:lang w:val="en-US"/>
              </w:rPr>
              <w:t>mjeteve</w:t>
            </w:r>
            <w:proofErr w:type="spellEnd"/>
            <w:r w:rsidRPr="006A0C08">
              <w:rPr>
                <w:sz w:val="24"/>
                <w:szCs w:val="24"/>
                <w:lang w:val="en-US"/>
              </w:rPr>
              <w:t xml:space="preserve"> </w:t>
            </w:r>
            <w:proofErr w:type="spellStart"/>
            <w:r w:rsidRPr="006A0C08">
              <w:rPr>
                <w:sz w:val="24"/>
                <w:szCs w:val="24"/>
                <w:lang w:val="en-US"/>
              </w:rPr>
              <w:t>financiare</w:t>
            </w:r>
            <w:proofErr w:type="spellEnd"/>
            <w:r w:rsidRPr="006A0C08">
              <w:rPr>
                <w:sz w:val="24"/>
                <w:szCs w:val="24"/>
                <w:lang w:val="en-US"/>
              </w:rPr>
              <w:t xml:space="preserve"> </w:t>
            </w:r>
            <w:proofErr w:type="spellStart"/>
            <w:r w:rsidRPr="006A0C08">
              <w:rPr>
                <w:sz w:val="24"/>
                <w:szCs w:val="24"/>
                <w:lang w:val="en-US"/>
              </w:rPr>
              <w:t>për</w:t>
            </w:r>
            <w:proofErr w:type="spellEnd"/>
            <w:r w:rsidRPr="006A0C08">
              <w:rPr>
                <w:sz w:val="24"/>
                <w:szCs w:val="24"/>
                <w:lang w:val="en-US"/>
              </w:rPr>
              <w:t xml:space="preserve"> </w:t>
            </w:r>
            <w:proofErr w:type="spellStart"/>
            <w:r w:rsidRPr="006A0C08">
              <w:rPr>
                <w:sz w:val="24"/>
                <w:szCs w:val="24"/>
                <w:lang w:val="en-US"/>
              </w:rPr>
              <w:t>sigurimin</w:t>
            </w:r>
            <w:proofErr w:type="spellEnd"/>
            <w:r w:rsidRPr="006A0C08">
              <w:rPr>
                <w:sz w:val="24"/>
                <w:szCs w:val="24"/>
                <w:lang w:val="en-US"/>
              </w:rPr>
              <w:t xml:space="preserve"> e </w:t>
            </w:r>
            <w:proofErr w:type="spellStart"/>
            <w:r w:rsidRPr="006A0C08">
              <w:rPr>
                <w:sz w:val="24"/>
                <w:szCs w:val="24"/>
                <w:lang w:val="en-US"/>
              </w:rPr>
              <w:t>mjeteve</w:t>
            </w:r>
            <w:proofErr w:type="spellEnd"/>
            <w:r w:rsidRPr="006A0C08">
              <w:rPr>
                <w:sz w:val="24"/>
                <w:szCs w:val="24"/>
                <w:lang w:val="en-US"/>
              </w:rPr>
              <w:t xml:space="preserve"> </w:t>
            </w:r>
            <w:proofErr w:type="spellStart"/>
            <w:r w:rsidRPr="006A0C08">
              <w:rPr>
                <w:sz w:val="24"/>
                <w:szCs w:val="24"/>
                <w:lang w:val="en-US"/>
              </w:rPr>
              <w:t>bazë</w:t>
            </w:r>
            <w:proofErr w:type="spellEnd"/>
            <w:r w:rsidRPr="006A0C08">
              <w:rPr>
                <w:sz w:val="24"/>
                <w:szCs w:val="24"/>
                <w:lang w:val="en-US"/>
              </w:rPr>
              <w:t xml:space="preserve"> </w:t>
            </w:r>
            <w:proofErr w:type="spellStart"/>
            <w:r w:rsidRPr="006A0C08">
              <w:rPr>
                <w:sz w:val="24"/>
                <w:szCs w:val="24"/>
                <w:lang w:val="en-US"/>
              </w:rPr>
              <w:t>automjete</w:t>
            </w:r>
            <w:proofErr w:type="spellEnd"/>
            <w:r w:rsidRPr="006A0C08">
              <w:rPr>
                <w:sz w:val="24"/>
                <w:szCs w:val="24"/>
                <w:lang w:val="en-US"/>
              </w:rPr>
              <w:t xml:space="preserve"> </w:t>
            </w:r>
            <w:proofErr w:type="spellStart"/>
            <w:r w:rsidRPr="006A0C08">
              <w:rPr>
                <w:sz w:val="24"/>
                <w:szCs w:val="24"/>
                <w:lang w:val="en-US"/>
              </w:rPr>
              <w:t>për</w:t>
            </w:r>
            <w:proofErr w:type="spellEnd"/>
            <w:r w:rsidRPr="006A0C08">
              <w:rPr>
                <w:sz w:val="24"/>
                <w:szCs w:val="24"/>
                <w:lang w:val="en-US"/>
              </w:rPr>
              <w:t xml:space="preserve"> </w:t>
            </w:r>
            <w:proofErr w:type="spellStart"/>
            <w:r w:rsidRPr="006A0C08">
              <w:rPr>
                <w:sz w:val="24"/>
                <w:szCs w:val="24"/>
                <w:lang w:val="en-US"/>
              </w:rPr>
              <w:t>teren</w:t>
            </w:r>
            <w:proofErr w:type="spellEnd"/>
            <w:r w:rsidRPr="006A0C08">
              <w:rPr>
                <w:sz w:val="24"/>
                <w:szCs w:val="24"/>
                <w:lang w:val="en-US"/>
              </w:rPr>
              <w:t xml:space="preserve"> </w:t>
            </w:r>
            <w:proofErr w:type="spellStart"/>
            <w:r w:rsidRPr="006A0C08">
              <w:rPr>
                <w:sz w:val="24"/>
                <w:szCs w:val="24"/>
                <w:lang w:val="en-US"/>
              </w:rPr>
              <w:t>malor</w:t>
            </w:r>
            <w:proofErr w:type="spellEnd"/>
            <w:r w:rsidRPr="006A0C08">
              <w:rPr>
                <w:sz w:val="24"/>
                <w:szCs w:val="24"/>
                <w:lang w:val="en-US"/>
              </w:rPr>
              <w:t xml:space="preserve"> </w:t>
            </w:r>
            <w:proofErr w:type="spellStart"/>
            <w:r w:rsidRPr="006A0C08">
              <w:rPr>
                <w:sz w:val="24"/>
                <w:szCs w:val="24"/>
                <w:lang w:val="en-US"/>
              </w:rPr>
              <w:t>për</w:t>
            </w:r>
            <w:proofErr w:type="spellEnd"/>
            <w:r w:rsidRPr="006A0C08">
              <w:rPr>
                <w:sz w:val="24"/>
                <w:szCs w:val="24"/>
                <w:lang w:val="en-US"/>
              </w:rPr>
              <w:t xml:space="preserve"> </w:t>
            </w:r>
            <w:proofErr w:type="spellStart"/>
            <w:r w:rsidRPr="006A0C08">
              <w:rPr>
                <w:sz w:val="24"/>
                <w:szCs w:val="24"/>
                <w:lang w:val="en-US"/>
              </w:rPr>
              <w:t>shkak</w:t>
            </w:r>
            <w:proofErr w:type="spellEnd"/>
            <w:r w:rsidRPr="006A0C08">
              <w:rPr>
                <w:sz w:val="24"/>
                <w:szCs w:val="24"/>
                <w:lang w:val="en-US"/>
              </w:rPr>
              <w:t xml:space="preserve"> </w:t>
            </w:r>
            <w:proofErr w:type="spellStart"/>
            <w:r w:rsidRPr="006A0C08">
              <w:rPr>
                <w:sz w:val="24"/>
                <w:szCs w:val="24"/>
                <w:lang w:val="en-US"/>
              </w:rPr>
              <w:t>të</w:t>
            </w:r>
            <w:proofErr w:type="spellEnd"/>
            <w:r w:rsidRPr="006A0C08">
              <w:rPr>
                <w:sz w:val="24"/>
                <w:szCs w:val="24"/>
                <w:lang w:val="en-US"/>
              </w:rPr>
              <w:t xml:space="preserve"> </w:t>
            </w:r>
            <w:proofErr w:type="spellStart"/>
            <w:r w:rsidRPr="006A0C08">
              <w:rPr>
                <w:sz w:val="24"/>
                <w:szCs w:val="24"/>
                <w:lang w:val="en-US"/>
              </w:rPr>
              <w:t>natyrës</w:t>
            </w:r>
            <w:proofErr w:type="spellEnd"/>
            <w:r w:rsidRPr="006A0C08">
              <w:rPr>
                <w:sz w:val="24"/>
                <w:szCs w:val="24"/>
                <w:lang w:val="en-US"/>
              </w:rPr>
              <w:t xml:space="preserve"> </w:t>
            </w:r>
            <w:proofErr w:type="spellStart"/>
            <w:r w:rsidRPr="006A0C08">
              <w:rPr>
                <w:sz w:val="24"/>
                <w:szCs w:val="24"/>
                <w:lang w:val="en-US"/>
              </w:rPr>
              <w:t>së</w:t>
            </w:r>
            <w:proofErr w:type="spellEnd"/>
            <w:r w:rsidRPr="006A0C08">
              <w:rPr>
                <w:sz w:val="24"/>
                <w:szCs w:val="24"/>
                <w:lang w:val="en-US"/>
              </w:rPr>
              <w:t xml:space="preserve"> </w:t>
            </w:r>
            <w:proofErr w:type="spellStart"/>
            <w:r w:rsidRPr="006A0C08">
              <w:rPr>
                <w:sz w:val="24"/>
                <w:szCs w:val="24"/>
                <w:lang w:val="en-US"/>
              </w:rPr>
              <w:t>punës</w:t>
            </w:r>
            <w:proofErr w:type="spellEnd"/>
            <w:r w:rsidRPr="006A0C08">
              <w:rPr>
                <w:sz w:val="24"/>
                <w:szCs w:val="24"/>
                <w:lang w:val="en-US"/>
              </w:rPr>
              <w:t xml:space="preserve"> </w:t>
            </w:r>
            <w:proofErr w:type="spellStart"/>
            <w:r w:rsidRPr="006A0C08">
              <w:rPr>
                <w:sz w:val="24"/>
                <w:szCs w:val="24"/>
                <w:lang w:val="en-US"/>
              </w:rPr>
              <w:t>dhe</w:t>
            </w:r>
            <w:proofErr w:type="spellEnd"/>
            <w:r w:rsidRPr="006A0C08">
              <w:rPr>
                <w:sz w:val="24"/>
                <w:szCs w:val="24"/>
                <w:lang w:val="en-US"/>
              </w:rPr>
              <w:t xml:space="preserve"> </w:t>
            </w:r>
            <w:proofErr w:type="spellStart"/>
            <w:r w:rsidRPr="006A0C08">
              <w:rPr>
                <w:sz w:val="24"/>
                <w:szCs w:val="24"/>
                <w:lang w:val="en-US"/>
              </w:rPr>
              <w:t>rrezikut</w:t>
            </w:r>
            <w:proofErr w:type="spellEnd"/>
            <w:r w:rsidRPr="006A0C08">
              <w:rPr>
                <w:sz w:val="24"/>
                <w:szCs w:val="24"/>
                <w:lang w:val="en-US"/>
              </w:rPr>
              <w:t xml:space="preserve"> </w:t>
            </w:r>
            <w:proofErr w:type="spellStart"/>
            <w:r w:rsidRPr="006A0C08">
              <w:rPr>
                <w:sz w:val="24"/>
                <w:szCs w:val="24"/>
                <w:lang w:val="en-US"/>
              </w:rPr>
              <w:t>në</w:t>
            </w:r>
            <w:proofErr w:type="spellEnd"/>
            <w:r w:rsidRPr="006A0C08">
              <w:rPr>
                <w:sz w:val="24"/>
                <w:szCs w:val="24"/>
                <w:lang w:val="en-US"/>
              </w:rPr>
              <w:t xml:space="preserve"> </w:t>
            </w:r>
            <w:proofErr w:type="spellStart"/>
            <w:r w:rsidRPr="006A0C08">
              <w:rPr>
                <w:sz w:val="24"/>
                <w:szCs w:val="24"/>
                <w:lang w:val="en-US"/>
              </w:rPr>
              <w:t>punë</w:t>
            </w:r>
            <w:proofErr w:type="spellEnd"/>
            <w:r w:rsidRPr="006A0C08">
              <w:rPr>
                <w:sz w:val="24"/>
                <w:szCs w:val="24"/>
                <w:lang w:val="en-US"/>
              </w:rPr>
              <w:t xml:space="preserve">, </w:t>
            </w:r>
            <w:proofErr w:type="spellStart"/>
            <w:r w:rsidRPr="006A0C08">
              <w:rPr>
                <w:sz w:val="24"/>
                <w:szCs w:val="24"/>
                <w:lang w:val="en-US"/>
              </w:rPr>
              <w:t>pasi</w:t>
            </w:r>
            <w:proofErr w:type="spellEnd"/>
            <w:r w:rsidRPr="006A0C08">
              <w:rPr>
                <w:sz w:val="24"/>
                <w:szCs w:val="24"/>
                <w:lang w:val="en-US"/>
              </w:rPr>
              <w:t xml:space="preserve"> </w:t>
            </w:r>
            <w:proofErr w:type="spellStart"/>
            <w:r w:rsidRPr="006A0C08">
              <w:rPr>
                <w:sz w:val="24"/>
                <w:szCs w:val="24"/>
                <w:lang w:val="en-US"/>
              </w:rPr>
              <w:t>automjetet</w:t>
            </w:r>
            <w:proofErr w:type="spellEnd"/>
            <w:r w:rsidRPr="006A0C08">
              <w:rPr>
                <w:sz w:val="24"/>
                <w:szCs w:val="24"/>
                <w:lang w:val="en-US"/>
              </w:rPr>
              <w:t xml:space="preserve"> </w:t>
            </w:r>
            <w:proofErr w:type="spellStart"/>
            <w:r w:rsidRPr="006A0C08">
              <w:rPr>
                <w:sz w:val="24"/>
                <w:szCs w:val="24"/>
                <w:lang w:val="en-US"/>
              </w:rPr>
              <w:t>për</w:t>
            </w:r>
            <w:proofErr w:type="spellEnd"/>
            <w:r w:rsidRPr="006A0C08">
              <w:rPr>
                <w:sz w:val="24"/>
                <w:szCs w:val="24"/>
                <w:lang w:val="en-US"/>
              </w:rPr>
              <w:t xml:space="preserve"> </w:t>
            </w:r>
            <w:proofErr w:type="spellStart"/>
            <w:r w:rsidRPr="006A0C08">
              <w:rPr>
                <w:sz w:val="24"/>
                <w:szCs w:val="24"/>
                <w:lang w:val="en-US"/>
              </w:rPr>
              <w:t>teren</w:t>
            </w:r>
            <w:proofErr w:type="spellEnd"/>
            <w:r w:rsidRPr="006A0C08">
              <w:rPr>
                <w:sz w:val="24"/>
                <w:szCs w:val="24"/>
                <w:lang w:val="en-US"/>
              </w:rPr>
              <w:t xml:space="preserve"> </w:t>
            </w:r>
            <w:proofErr w:type="spellStart"/>
            <w:r w:rsidRPr="006A0C08">
              <w:rPr>
                <w:sz w:val="24"/>
                <w:szCs w:val="24"/>
                <w:lang w:val="en-US"/>
              </w:rPr>
              <w:t>malor</w:t>
            </w:r>
            <w:proofErr w:type="spellEnd"/>
            <w:r w:rsidRPr="006A0C08">
              <w:rPr>
                <w:sz w:val="24"/>
                <w:szCs w:val="24"/>
                <w:lang w:val="en-US"/>
              </w:rPr>
              <w:t xml:space="preserve"> </w:t>
            </w:r>
            <w:proofErr w:type="spellStart"/>
            <w:r w:rsidRPr="006A0C08">
              <w:rPr>
                <w:sz w:val="24"/>
                <w:szCs w:val="24"/>
                <w:lang w:val="en-US"/>
              </w:rPr>
              <w:t>që</w:t>
            </w:r>
            <w:proofErr w:type="spellEnd"/>
            <w:r w:rsidRPr="006A0C08">
              <w:rPr>
                <w:sz w:val="24"/>
                <w:szCs w:val="24"/>
                <w:lang w:val="en-US"/>
              </w:rPr>
              <w:t xml:space="preserve"> ka </w:t>
            </w:r>
            <w:proofErr w:type="spellStart"/>
            <w:r w:rsidRPr="006A0C08">
              <w:rPr>
                <w:sz w:val="24"/>
                <w:szCs w:val="24"/>
                <w:lang w:val="en-US"/>
              </w:rPr>
              <w:t>në</w:t>
            </w:r>
            <w:proofErr w:type="spellEnd"/>
            <w:r w:rsidRPr="006A0C08">
              <w:rPr>
                <w:sz w:val="24"/>
                <w:szCs w:val="24"/>
                <w:lang w:val="en-US"/>
              </w:rPr>
              <w:t xml:space="preserve"> </w:t>
            </w:r>
            <w:proofErr w:type="spellStart"/>
            <w:r w:rsidRPr="006A0C08">
              <w:rPr>
                <w:sz w:val="24"/>
                <w:szCs w:val="24"/>
                <w:lang w:val="en-US"/>
              </w:rPr>
              <w:t>dispozicion</w:t>
            </w:r>
            <w:proofErr w:type="spellEnd"/>
            <w:r w:rsidRPr="006A0C08">
              <w:rPr>
                <w:sz w:val="24"/>
                <w:szCs w:val="24"/>
                <w:lang w:val="en-US"/>
              </w:rPr>
              <w:t xml:space="preserve"> </w:t>
            </w:r>
            <w:proofErr w:type="spellStart"/>
            <w:r w:rsidRPr="006A0C08">
              <w:rPr>
                <w:sz w:val="24"/>
                <w:szCs w:val="24"/>
                <w:lang w:val="en-US"/>
              </w:rPr>
              <w:t>nuk</w:t>
            </w:r>
            <w:proofErr w:type="spellEnd"/>
            <w:r w:rsidRPr="006A0C08">
              <w:rPr>
                <w:sz w:val="24"/>
                <w:szCs w:val="24"/>
                <w:lang w:val="en-US"/>
              </w:rPr>
              <w:t xml:space="preserve"> </w:t>
            </w:r>
            <w:proofErr w:type="spellStart"/>
            <w:r w:rsidRPr="006A0C08">
              <w:rPr>
                <w:sz w:val="24"/>
                <w:szCs w:val="24"/>
                <w:lang w:val="en-US"/>
              </w:rPr>
              <w:t>mund</w:t>
            </w:r>
            <w:proofErr w:type="spellEnd"/>
            <w:r w:rsidRPr="006A0C08">
              <w:rPr>
                <w:sz w:val="24"/>
                <w:szCs w:val="24"/>
                <w:lang w:val="en-US"/>
              </w:rPr>
              <w:t xml:space="preserve"> </w:t>
            </w:r>
            <w:proofErr w:type="spellStart"/>
            <w:r w:rsidRPr="006A0C08">
              <w:rPr>
                <w:sz w:val="24"/>
                <w:szCs w:val="24"/>
                <w:lang w:val="en-US"/>
              </w:rPr>
              <w:t>të</w:t>
            </w:r>
            <w:proofErr w:type="spellEnd"/>
            <w:r w:rsidRPr="006A0C08">
              <w:rPr>
                <w:sz w:val="24"/>
                <w:szCs w:val="24"/>
                <w:lang w:val="en-US"/>
              </w:rPr>
              <w:t xml:space="preserve"> </w:t>
            </w:r>
            <w:proofErr w:type="spellStart"/>
            <w:r w:rsidRPr="006A0C08">
              <w:rPr>
                <w:sz w:val="24"/>
                <w:szCs w:val="24"/>
                <w:lang w:val="en-US"/>
              </w:rPr>
              <w:t>përdoren</w:t>
            </w:r>
            <w:proofErr w:type="spellEnd"/>
            <w:r w:rsidRPr="006A0C08">
              <w:rPr>
                <w:sz w:val="24"/>
                <w:szCs w:val="24"/>
                <w:lang w:val="en-US"/>
              </w:rPr>
              <w:t xml:space="preserve"> </w:t>
            </w:r>
            <w:proofErr w:type="spellStart"/>
            <w:r w:rsidRPr="006A0C08">
              <w:rPr>
                <w:sz w:val="24"/>
                <w:szCs w:val="24"/>
                <w:lang w:val="en-US"/>
              </w:rPr>
              <w:t>për</w:t>
            </w:r>
            <w:proofErr w:type="spellEnd"/>
            <w:r w:rsidRPr="006A0C08">
              <w:rPr>
                <w:sz w:val="24"/>
                <w:szCs w:val="24"/>
                <w:lang w:val="en-US"/>
              </w:rPr>
              <w:t xml:space="preserve"> </w:t>
            </w:r>
            <w:proofErr w:type="spellStart"/>
            <w:r w:rsidRPr="006A0C08">
              <w:rPr>
                <w:sz w:val="24"/>
                <w:szCs w:val="24"/>
                <w:lang w:val="en-US"/>
              </w:rPr>
              <w:t>kontrolle</w:t>
            </w:r>
            <w:proofErr w:type="spellEnd"/>
            <w:r w:rsidRPr="006A0C08">
              <w:rPr>
                <w:sz w:val="24"/>
                <w:szCs w:val="24"/>
                <w:lang w:val="en-US"/>
              </w:rPr>
              <w:t xml:space="preserve"> </w:t>
            </w:r>
            <w:proofErr w:type="spellStart"/>
            <w:r w:rsidRPr="006A0C08">
              <w:rPr>
                <w:sz w:val="24"/>
                <w:szCs w:val="24"/>
                <w:lang w:val="en-US"/>
              </w:rPr>
              <w:t>efikase</w:t>
            </w:r>
            <w:proofErr w:type="spellEnd"/>
            <w:r w:rsidRPr="006A0C08">
              <w:rPr>
                <w:sz w:val="24"/>
                <w:szCs w:val="24"/>
                <w:lang w:val="en-US"/>
              </w:rPr>
              <w:t xml:space="preserve"> (me </w:t>
            </w:r>
            <w:proofErr w:type="spellStart"/>
            <w:r w:rsidRPr="006A0C08">
              <w:rPr>
                <w:sz w:val="24"/>
                <w:szCs w:val="24"/>
                <w:lang w:val="en-US"/>
              </w:rPr>
              <w:t>një</w:t>
            </w:r>
            <w:proofErr w:type="spellEnd"/>
            <w:r w:rsidRPr="006A0C08">
              <w:rPr>
                <w:sz w:val="24"/>
                <w:szCs w:val="24"/>
                <w:lang w:val="en-US"/>
              </w:rPr>
              <w:t xml:space="preserve"> </w:t>
            </w:r>
            <w:proofErr w:type="spellStart"/>
            <w:r w:rsidRPr="006A0C08">
              <w:rPr>
                <w:sz w:val="24"/>
                <w:szCs w:val="24"/>
                <w:lang w:val="en-US"/>
              </w:rPr>
              <w:t>mesatare</w:t>
            </w:r>
            <w:proofErr w:type="spellEnd"/>
            <w:r w:rsidRPr="006A0C08">
              <w:rPr>
                <w:sz w:val="24"/>
                <w:szCs w:val="24"/>
                <w:lang w:val="en-US"/>
              </w:rPr>
              <w:t xml:space="preserve"> 25 </w:t>
            </w:r>
            <w:proofErr w:type="spellStart"/>
            <w:r w:rsidRPr="006A0C08">
              <w:rPr>
                <w:sz w:val="24"/>
                <w:szCs w:val="24"/>
                <w:lang w:val="en-US"/>
              </w:rPr>
              <w:t>vjeç</w:t>
            </w:r>
            <w:proofErr w:type="spellEnd"/>
            <w:r w:rsidRPr="006A0C08">
              <w:rPr>
                <w:sz w:val="24"/>
                <w:szCs w:val="24"/>
                <w:lang w:val="en-US"/>
              </w:rPr>
              <w:t xml:space="preserve">). </w:t>
            </w:r>
            <w:proofErr w:type="spellStart"/>
            <w:r w:rsidRPr="006A0C08">
              <w:rPr>
                <w:sz w:val="24"/>
                <w:szCs w:val="24"/>
                <w:lang w:val="en-US"/>
              </w:rPr>
              <w:t>Për</w:t>
            </w:r>
            <w:proofErr w:type="spellEnd"/>
            <w:r w:rsidRPr="006A0C08">
              <w:rPr>
                <w:sz w:val="24"/>
                <w:szCs w:val="24"/>
                <w:lang w:val="en-US"/>
              </w:rPr>
              <w:t xml:space="preserve"> </w:t>
            </w:r>
            <w:proofErr w:type="spellStart"/>
            <w:r w:rsidRPr="006A0C08">
              <w:rPr>
                <w:sz w:val="24"/>
                <w:szCs w:val="24"/>
                <w:lang w:val="en-US"/>
              </w:rPr>
              <w:t>shkak</w:t>
            </w:r>
            <w:proofErr w:type="spellEnd"/>
            <w:r w:rsidRPr="006A0C08">
              <w:rPr>
                <w:sz w:val="24"/>
                <w:szCs w:val="24"/>
                <w:lang w:val="en-US"/>
              </w:rPr>
              <w:t xml:space="preserve"> </w:t>
            </w:r>
            <w:proofErr w:type="spellStart"/>
            <w:r w:rsidRPr="006A0C08">
              <w:rPr>
                <w:sz w:val="24"/>
                <w:szCs w:val="24"/>
                <w:lang w:val="en-US"/>
              </w:rPr>
              <w:t>të</w:t>
            </w:r>
            <w:proofErr w:type="spellEnd"/>
            <w:r w:rsidRPr="006A0C08">
              <w:rPr>
                <w:sz w:val="24"/>
                <w:szCs w:val="24"/>
                <w:lang w:val="en-US"/>
              </w:rPr>
              <w:t xml:space="preserve"> </w:t>
            </w:r>
            <w:proofErr w:type="spellStart"/>
            <w:r w:rsidRPr="006A0C08">
              <w:rPr>
                <w:sz w:val="24"/>
                <w:szCs w:val="24"/>
                <w:lang w:val="en-US"/>
              </w:rPr>
              <w:t>efikasitetit</w:t>
            </w:r>
            <w:proofErr w:type="spellEnd"/>
            <w:r w:rsidRPr="006A0C08">
              <w:rPr>
                <w:sz w:val="24"/>
                <w:szCs w:val="24"/>
                <w:lang w:val="en-US"/>
              </w:rPr>
              <w:t xml:space="preserve"> </w:t>
            </w:r>
            <w:proofErr w:type="spellStart"/>
            <w:r w:rsidRPr="006A0C08">
              <w:rPr>
                <w:sz w:val="24"/>
                <w:szCs w:val="24"/>
                <w:lang w:val="en-US"/>
              </w:rPr>
              <w:t>të</w:t>
            </w:r>
            <w:proofErr w:type="spellEnd"/>
            <w:r w:rsidRPr="006A0C08">
              <w:rPr>
                <w:sz w:val="24"/>
                <w:szCs w:val="24"/>
                <w:lang w:val="en-US"/>
              </w:rPr>
              <w:t xml:space="preserve"> </w:t>
            </w:r>
            <w:proofErr w:type="spellStart"/>
            <w:r w:rsidRPr="006A0C08">
              <w:rPr>
                <w:sz w:val="24"/>
                <w:szCs w:val="24"/>
                <w:lang w:val="en-US"/>
              </w:rPr>
              <w:t>punës</w:t>
            </w:r>
            <w:proofErr w:type="spellEnd"/>
            <w:r w:rsidRPr="006A0C08">
              <w:rPr>
                <w:sz w:val="24"/>
                <w:szCs w:val="24"/>
                <w:lang w:val="en-US"/>
              </w:rPr>
              <w:t xml:space="preserve">, </w:t>
            </w:r>
            <w:proofErr w:type="spellStart"/>
            <w:r w:rsidRPr="006A0C08">
              <w:rPr>
                <w:sz w:val="24"/>
                <w:szCs w:val="24"/>
                <w:lang w:val="en-US"/>
              </w:rPr>
              <w:t>është</w:t>
            </w:r>
            <w:proofErr w:type="spellEnd"/>
            <w:r w:rsidRPr="006A0C08">
              <w:rPr>
                <w:sz w:val="24"/>
                <w:szCs w:val="24"/>
                <w:lang w:val="en-US"/>
              </w:rPr>
              <w:t xml:space="preserve"> e </w:t>
            </w:r>
            <w:proofErr w:type="spellStart"/>
            <w:r w:rsidRPr="006A0C08">
              <w:rPr>
                <w:sz w:val="24"/>
                <w:szCs w:val="24"/>
                <w:lang w:val="en-US"/>
              </w:rPr>
              <w:t>nevojshme</w:t>
            </w:r>
            <w:proofErr w:type="spellEnd"/>
            <w:r w:rsidRPr="006A0C08">
              <w:rPr>
                <w:sz w:val="24"/>
                <w:szCs w:val="24"/>
                <w:lang w:val="en-US"/>
              </w:rPr>
              <w:t xml:space="preserve"> </w:t>
            </w:r>
            <w:proofErr w:type="spellStart"/>
            <w:r w:rsidRPr="006A0C08">
              <w:rPr>
                <w:sz w:val="24"/>
                <w:szCs w:val="24"/>
                <w:lang w:val="en-US"/>
              </w:rPr>
              <w:t>që</w:t>
            </w:r>
            <w:proofErr w:type="spellEnd"/>
            <w:r w:rsidRPr="006A0C08">
              <w:rPr>
                <w:sz w:val="24"/>
                <w:szCs w:val="24"/>
                <w:lang w:val="en-US"/>
              </w:rPr>
              <w:t xml:space="preserve"> </w:t>
            </w:r>
            <w:proofErr w:type="spellStart"/>
            <w:r w:rsidRPr="006A0C08">
              <w:rPr>
                <w:sz w:val="24"/>
                <w:szCs w:val="24"/>
                <w:lang w:val="en-US"/>
              </w:rPr>
              <w:t>Inspektoratit</w:t>
            </w:r>
            <w:proofErr w:type="spellEnd"/>
            <w:r w:rsidRPr="006A0C08">
              <w:rPr>
                <w:sz w:val="24"/>
                <w:szCs w:val="24"/>
                <w:lang w:val="en-US"/>
              </w:rPr>
              <w:t xml:space="preserve"> </w:t>
            </w:r>
            <w:proofErr w:type="spellStart"/>
            <w:r w:rsidRPr="006A0C08">
              <w:rPr>
                <w:sz w:val="24"/>
                <w:szCs w:val="24"/>
                <w:lang w:val="en-US"/>
              </w:rPr>
              <w:t>Shtetëror</w:t>
            </w:r>
            <w:proofErr w:type="spellEnd"/>
            <w:r w:rsidRPr="006A0C08">
              <w:rPr>
                <w:sz w:val="24"/>
                <w:szCs w:val="24"/>
                <w:lang w:val="en-US"/>
              </w:rPr>
              <w:t xml:space="preserve"> </w:t>
            </w:r>
            <w:proofErr w:type="spellStart"/>
            <w:r w:rsidRPr="006A0C08">
              <w:rPr>
                <w:sz w:val="24"/>
                <w:szCs w:val="24"/>
                <w:lang w:val="en-US"/>
              </w:rPr>
              <w:t>i</w:t>
            </w:r>
            <w:proofErr w:type="spellEnd"/>
            <w:r w:rsidRPr="006A0C08">
              <w:rPr>
                <w:sz w:val="24"/>
                <w:szCs w:val="24"/>
                <w:lang w:val="en-US"/>
              </w:rPr>
              <w:t xml:space="preserve"> </w:t>
            </w:r>
            <w:proofErr w:type="spellStart"/>
            <w:r w:rsidRPr="006A0C08">
              <w:rPr>
                <w:sz w:val="24"/>
                <w:szCs w:val="24"/>
                <w:lang w:val="en-US"/>
              </w:rPr>
              <w:t>Pylltarisë</w:t>
            </w:r>
            <w:proofErr w:type="spellEnd"/>
            <w:r w:rsidRPr="006A0C08">
              <w:rPr>
                <w:sz w:val="24"/>
                <w:szCs w:val="24"/>
                <w:lang w:val="en-US"/>
              </w:rPr>
              <w:t xml:space="preserve"> </w:t>
            </w:r>
            <w:proofErr w:type="spellStart"/>
            <w:r w:rsidRPr="006A0C08">
              <w:rPr>
                <w:sz w:val="24"/>
                <w:szCs w:val="24"/>
                <w:lang w:val="en-US"/>
              </w:rPr>
              <w:t>dhe</w:t>
            </w:r>
            <w:proofErr w:type="spellEnd"/>
            <w:r w:rsidRPr="006A0C08">
              <w:rPr>
                <w:sz w:val="24"/>
                <w:szCs w:val="24"/>
                <w:lang w:val="en-US"/>
              </w:rPr>
              <w:t xml:space="preserve"> </w:t>
            </w:r>
            <w:proofErr w:type="spellStart"/>
            <w:r w:rsidRPr="006A0C08">
              <w:rPr>
                <w:sz w:val="24"/>
                <w:szCs w:val="24"/>
                <w:lang w:val="en-US"/>
              </w:rPr>
              <w:t>Gjuetisë</w:t>
            </w:r>
            <w:proofErr w:type="spellEnd"/>
            <w:r w:rsidRPr="006A0C08">
              <w:rPr>
                <w:sz w:val="24"/>
                <w:szCs w:val="24"/>
                <w:lang w:val="en-US"/>
              </w:rPr>
              <w:t xml:space="preserve"> </w:t>
            </w:r>
            <w:proofErr w:type="spellStart"/>
            <w:r w:rsidRPr="006A0C08">
              <w:rPr>
                <w:sz w:val="24"/>
                <w:szCs w:val="24"/>
                <w:lang w:val="en-US"/>
              </w:rPr>
              <w:t>ti</w:t>
            </w:r>
            <w:proofErr w:type="spellEnd"/>
            <w:r w:rsidRPr="006A0C08">
              <w:rPr>
                <w:sz w:val="24"/>
                <w:szCs w:val="24"/>
                <w:lang w:val="en-US"/>
              </w:rPr>
              <w:t xml:space="preserve"> </w:t>
            </w:r>
            <w:proofErr w:type="spellStart"/>
            <w:r w:rsidRPr="006A0C08">
              <w:rPr>
                <w:sz w:val="24"/>
                <w:szCs w:val="24"/>
                <w:lang w:val="en-US"/>
              </w:rPr>
              <w:t>miratohen</w:t>
            </w:r>
            <w:proofErr w:type="spellEnd"/>
            <w:r w:rsidRPr="006A0C08">
              <w:rPr>
                <w:sz w:val="24"/>
                <w:szCs w:val="24"/>
                <w:lang w:val="en-US"/>
              </w:rPr>
              <w:t xml:space="preserve"> </w:t>
            </w:r>
            <w:proofErr w:type="spellStart"/>
            <w:r w:rsidRPr="006A0C08">
              <w:rPr>
                <w:sz w:val="24"/>
                <w:szCs w:val="24"/>
                <w:lang w:val="en-US"/>
              </w:rPr>
              <w:t>mjete</w:t>
            </w:r>
            <w:proofErr w:type="spellEnd"/>
            <w:r w:rsidRPr="006A0C08">
              <w:rPr>
                <w:sz w:val="24"/>
                <w:szCs w:val="24"/>
                <w:lang w:val="en-US"/>
              </w:rPr>
              <w:t xml:space="preserve"> </w:t>
            </w:r>
            <w:proofErr w:type="spellStart"/>
            <w:r w:rsidRPr="006A0C08">
              <w:rPr>
                <w:sz w:val="24"/>
                <w:szCs w:val="24"/>
                <w:lang w:val="en-US"/>
              </w:rPr>
              <w:t>financiare</w:t>
            </w:r>
            <w:proofErr w:type="spellEnd"/>
            <w:r w:rsidRPr="006A0C08">
              <w:rPr>
                <w:sz w:val="24"/>
                <w:szCs w:val="24"/>
                <w:lang w:val="en-US"/>
              </w:rPr>
              <w:t xml:space="preserve"> </w:t>
            </w:r>
            <w:proofErr w:type="spellStart"/>
            <w:r w:rsidRPr="006A0C08">
              <w:rPr>
                <w:sz w:val="24"/>
                <w:szCs w:val="24"/>
                <w:lang w:val="en-US"/>
              </w:rPr>
              <w:t>për</w:t>
            </w:r>
            <w:proofErr w:type="spellEnd"/>
            <w:r w:rsidRPr="006A0C08">
              <w:rPr>
                <w:sz w:val="24"/>
                <w:szCs w:val="24"/>
                <w:lang w:val="en-US"/>
              </w:rPr>
              <w:t xml:space="preserve"> </w:t>
            </w:r>
            <w:proofErr w:type="spellStart"/>
            <w:r w:rsidRPr="006A0C08">
              <w:rPr>
                <w:sz w:val="24"/>
                <w:szCs w:val="24"/>
                <w:lang w:val="en-US"/>
              </w:rPr>
              <w:t>mjetet</w:t>
            </w:r>
            <w:proofErr w:type="spellEnd"/>
            <w:r w:rsidRPr="006A0C08">
              <w:rPr>
                <w:sz w:val="24"/>
                <w:szCs w:val="24"/>
                <w:lang w:val="en-US"/>
              </w:rPr>
              <w:t xml:space="preserve"> e </w:t>
            </w:r>
            <w:proofErr w:type="spellStart"/>
            <w:r w:rsidRPr="006A0C08">
              <w:rPr>
                <w:sz w:val="24"/>
                <w:szCs w:val="24"/>
                <w:lang w:val="en-US"/>
              </w:rPr>
              <w:t>tjera</w:t>
            </w:r>
            <w:proofErr w:type="spellEnd"/>
            <w:r w:rsidRPr="006A0C08">
              <w:rPr>
                <w:sz w:val="24"/>
                <w:szCs w:val="24"/>
                <w:lang w:val="en-US"/>
              </w:rPr>
              <w:t xml:space="preserve"> </w:t>
            </w:r>
            <w:proofErr w:type="spellStart"/>
            <w:r w:rsidRPr="006A0C08">
              <w:rPr>
                <w:sz w:val="24"/>
                <w:szCs w:val="24"/>
                <w:lang w:val="en-US"/>
              </w:rPr>
              <w:t>bazë</w:t>
            </w:r>
            <w:proofErr w:type="spellEnd"/>
            <w:r w:rsidRPr="006A0C08">
              <w:rPr>
                <w:sz w:val="24"/>
                <w:szCs w:val="24"/>
                <w:lang w:val="en-US"/>
              </w:rPr>
              <w:t xml:space="preserve"> </w:t>
            </w:r>
            <w:proofErr w:type="spellStart"/>
            <w:r w:rsidRPr="006A0C08">
              <w:rPr>
                <w:sz w:val="24"/>
                <w:szCs w:val="24"/>
                <w:lang w:val="en-US"/>
              </w:rPr>
              <w:t>të</w:t>
            </w:r>
            <w:proofErr w:type="spellEnd"/>
            <w:r w:rsidRPr="006A0C08">
              <w:rPr>
                <w:sz w:val="24"/>
                <w:szCs w:val="24"/>
                <w:lang w:val="en-US"/>
              </w:rPr>
              <w:t xml:space="preserve"> </w:t>
            </w:r>
            <w:proofErr w:type="spellStart"/>
            <w:r w:rsidRPr="006A0C08">
              <w:rPr>
                <w:sz w:val="24"/>
                <w:szCs w:val="24"/>
                <w:lang w:val="en-US"/>
              </w:rPr>
              <w:t>punës</w:t>
            </w:r>
            <w:proofErr w:type="spellEnd"/>
            <w:r w:rsidRPr="006A0C08">
              <w:rPr>
                <w:sz w:val="24"/>
                <w:szCs w:val="24"/>
                <w:lang w:val="en-US"/>
              </w:rPr>
              <w:t xml:space="preserve"> (</w:t>
            </w:r>
            <w:proofErr w:type="spellStart"/>
            <w:r w:rsidRPr="006A0C08">
              <w:rPr>
                <w:sz w:val="24"/>
                <w:szCs w:val="24"/>
                <w:lang w:val="en-US"/>
              </w:rPr>
              <w:t>lartësimatës</w:t>
            </w:r>
            <w:proofErr w:type="spellEnd"/>
            <w:r w:rsidRPr="006A0C08">
              <w:rPr>
                <w:sz w:val="24"/>
                <w:szCs w:val="24"/>
                <w:lang w:val="en-US"/>
              </w:rPr>
              <w:t xml:space="preserve">, </w:t>
            </w:r>
            <w:proofErr w:type="spellStart"/>
            <w:r w:rsidRPr="006A0C08">
              <w:rPr>
                <w:sz w:val="24"/>
                <w:szCs w:val="24"/>
                <w:lang w:val="en-US"/>
              </w:rPr>
              <w:t>matëse</w:t>
            </w:r>
            <w:proofErr w:type="spellEnd"/>
            <w:r w:rsidRPr="006A0C08">
              <w:rPr>
                <w:sz w:val="24"/>
                <w:szCs w:val="24"/>
                <w:lang w:val="en-US"/>
              </w:rPr>
              <w:t xml:space="preserve">, </w:t>
            </w:r>
            <w:proofErr w:type="spellStart"/>
            <w:r w:rsidRPr="006A0C08">
              <w:rPr>
                <w:sz w:val="24"/>
                <w:szCs w:val="24"/>
                <w:lang w:val="en-US"/>
              </w:rPr>
              <w:t>tabela</w:t>
            </w:r>
            <w:proofErr w:type="spellEnd"/>
            <w:r w:rsidRPr="006A0C08">
              <w:rPr>
                <w:sz w:val="24"/>
                <w:szCs w:val="24"/>
                <w:lang w:val="en-US"/>
              </w:rPr>
              <w:t xml:space="preserve"> </w:t>
            </w:r>
            <w:proofErr w:type="spellStart"/>
            <w:r w:rsidRPr="006A0C08">
              <w:rPr>
                <w:sz w:val="24"/>
                <w:szCs w:val="24"/>
                <w:lang w:val="en-US"/>
              </w:rPr>
              <w:t>matëse</w:t>
            </w:r>
            <w:proofErr w:type="spellEnd"/>
            <w:r w:rsidRPr="006A0C08">
              <w:rPr>
                <w:sz w:val="24"/>
                <w:szCs w:val="24"/>
                <w:lang w:val="en-US"/>
              </w:rPr>
              <w:t xml:space="preserve">, </w:t>
            </w:r>
            <w:proofErr w:type="spellStart"/>
            <w:r w:rsidRPr="006A0C08">
              <w:rPr>
                <w:sz w:val="24"/>
                <w:szCs w:val="24"/>
                <w:lang w:val="en-US"/>
              </w:rPr>
              <w:t>pajisje</w:t>
            </w:r>
            <w:proofErr w:type="spellEnd"/>
            <w:r w:rsidRPr="006A0C08">
              <w:rPr>
                <w:sz w:val="24"/>
                <w:szCs w:val="24"/>
                <w:lang w:val="en-US"/>
              </w:rPr>
              <w:t xml:space="preserve"> GPS, </w:t>
            </w:r>
            <w:proofErr w:type="spellStart"/>
            <w:r w:rsidRPr="006A0C08">
              <w:rPr>
                <w:sz w:val="24"/>
                <w:szCs w:val="24"/>
                <w:lang w:val="en-US"/>
              </w:rPr>
              <w:t>etj</w:t>
            </w:r>
            <w:proofErr w:type="spellEnd"/>
            <w:r w:rsidRPr="006A0C08">
              <w:rPr>
                <w:sz w:val="24"/>
                <w:szCs w:val="24"/>
                <w:lang w:val="en-US"/>
              </w:rPr>
              <w:t xml:space="preserve">.). </w:t>
            </w:r>
            <w:proofErr w:type="spellStart"/>
            <w:r w:rsidRPr="006A0C08">
              <w:rPr>
                <w:sz w:val="24"/>
                <w:szCs w:val="24"/>
                <w:lang w:val="en-US"/>
              </w:rPr>
              <w:t>Për</w:t>
            </w:r>
            <w:proofErr w:type="spellEnd"/>
            <w:r w:rsidRPr="006A0C08">
              <w:rPr>
                <w:sz w:val="24"/>
                <w:szCs w:val="24"/>
                <w:lang w:val="en-US"/>
              </w:rPr>
              <w:t xml:space="preserve"> </w:t>
            </w:r>
            <w:proofErr w:type="spellStart"/>
            <w:r w:rsidRPr="006A0C08">
              <w:rPr>
                <w:sz w:val="24"/>
                <w:szCs w:val="24"/>
                <w:lang w:val="en-US"/>
              </w:rPr>
              <w:t>shkak</w:t>
            </w:r>
            <w:proofErr w:type="spellEnd"/>
            <w:r w:rsidRPr="006A0C08">
              <w:rPr>
                <w:sz w:val="24"/>
                <w:szCs w:val="24"/>
                <w:lang w:val="en-US"/>
              </w:rPr>
              <w:t xml:space="preserve"> </w:t>
            </w:r>
            <w:proofErr w:type="spellStart"/>
            <w:r w:rsidRPr="006A0C08">
              <w:rPr>
                <w:sz w:val="24"/>
                <w:szCs w:val="24"/>
                <w:lang w:val="en-US"/>
              </w:rPr>
              <w:t>të</w:t>
            </w:r>
            <w:proofErr w:type="spellEnd"/>
            <w:r w:rsidRPr="006A0C08">
              <w:rPr>
                <w:sz w:val="24"/>
                <w:szCs w:val="24"/>
                <w:lang w:val="en-US"/>
              </w:rPr>
              <w:t xml:space="preserve"> </w:t>
            </w:r>
            <w:proofErr w:type="spellStart"/>
            <w:r w:rsidRPr="006A0C08">
              <w:rPr>
                <w:sz w:val="24"/>
                <w:szCs w:val="24"/>
                <w:lang w:val="en-US"/>
              </w:rPr>
              <w:t>natyrës</w:t>
            </w:r>
            <w:proofErr w:type="spellEnd"/>
            <w:r w:rsidRPr="006A0C08">
              <w:rPr>
                <w:sz w:val="24"/>
                <w:szCs w:val="24"/>
                <w:lang w:val="en-US"/>
              </w:rPr>
              <w:t xml:space="preserve"> </w:t>
            </w:r>
            <w:proofErr w:type="spellStart"/>
            <w:r w:rsidRPr="006A0C08">
              <w:rPr>
                <w:sz w:val="24"/>
                <w:szCs w:val="24"/>
                <w:lang w:val="en-US"/>
              </w:rPr>
              <w:t>së</w:t>
            </w:r>
            <w:proofErr w:type="spellEnd"/>
            <w:r w:rsidRPr="006A0C08">
              <w:rPr>
                <w:sz w:val="24"/>
                <w:szCs w:val="24"/>
                <w:lang w:val="en-US"/>
              </w:rPr>
              <w:t xml:space="preserve"> </w:t>
            </w:r>
            <w:proofErr w:type="spellStart"/>
            <w:r w:rsidRPr="006A0C08">
              <w:rPr>
                <w:sz w:val="24"/>
                <w:szCs w:val="24"/>
                <w:lang w:val="en-US"/>
              </w:rPr>
              <w:t>punës</w:t>
            </w:r>
            <w:proofErr w:type="spellEnd"/>
            <w:r w:rsidRPr="006A0C08">
              <w:rPr>
                <w:sz w:val="24"/>
                <w:szCs w:val="24"/>
                <w:lang w:val="en-US"/>
              </w:rPr>
              <w:t xml:space="preserve"> </w:t>
            </w:r>
            <w:proofErr w:type="spellStart"/>
            <w:r w:rsidRPr="006A0C08">
              <w:rPr>
                <w:sz w:val="24"/>
                <w:szCs w:val="24"/>
                <w:lang w:val="en-US"/>
              </w:rPr>
              <w:t>dhe</w:t>
            </w:r>
            <w:proofErr w:type="spellEnd"/>
            <w:r w:rsidRPr="006A0C08">
              <w:rPr>
                <w:sz w:val="24"/>
                <w:szCs w:val="24"/>
                <w:lang w:val="en-US"/>
              </w:rPr>
              <w:t xml:space="preserve"> </w:t>
            </w:r>
            <w:proofErr w:type="spellStart"/>
            <w:r w:rsidRPr="006A0C08">
              <w:rPr>
                <w:sz w:val="24"/>
                <w:szCs w:val="24"/>
                <w:lang w:val="en-US"/>
              </w:rPr>
              <w:t>rrezikut</w:t>
            </w:r>
            <w:proofErr w:type="spellEnd"/>
            <w:r w:rsidRPr="006A0C08">
              <w:rPr>
                <w:sz w:val="24"/>
                <w:szCs w:val="24"/>
                <w:lang w:val="en-US"/>
              </w:rPr>
              <w:t xml:space="preserve"> </w:t>
            </w:r>
            <w:proofErr w:type="spellStart"/>
            <w:r w:rsidRPr="006A0C08">
              <w:rPr>
                <w:sz w:val="24"/>
                <w:szCs w:val="24"/>
                <w:lang w:val="en-US"/>
              </w:rPr>
              <w:t>në</w:t>
            </w:r>
            <w:proofErr w:type="spellEnd"/>
            <w:r w:rsidRPr="006A0C08">
              <w:rPr>
                <w:sz w:val="24"/>
                <w:szCs w:val="24"/>
                <w:lang w:val="en-US"/>
              </w:rPr>
              <w:t xml:space="preserve"> </w:t>
            </w:r>
            <w:proofErr w:type="spellStart"/>
            <w:r w:rsidRPr="006A0C08">
              <w:rPr>
                <w:sz w:val="24"/>
                <w:szCs w:val="24"/>
                <w:lang w:val="en-US"/>
              </w:rPr>
              <w:t>pyll</w:t>
            </w:r>
            <w:proofErr w:type="spellEnd"/>
            <w:r w:rsidRPr="006A0C08">
              <w:rPr>
                <w:sz w:val="24"/>
                <w:szCs w:val="24"/>
                <w:lang w:val="en-US"/>
              </w:rPr>
              <w:t xml:space="preserve">, </w:t>
            </w:r>
            <w:proofErr w:type="spellStart"/>
            <w:r w:rsidRPr="006A0C08">
              <w:rPr>
                <w:sz w:val="24"/>
                <w:szCs w:val="24"/>
                <w:lang w:val="en-US"/>
              </w:rPr>
              <w:t>është</w:t>
            </w:r>
            <w:proofErr w:type="spellEnd"/>
            <w:r w:rsidRPr="006A0C08">
              <w:rPr>
                <w:sz w:val="24"/>
                <w:szCs w:val="24"/>
                <w:lang w:val="en-US"/>
              </w:rPr>
              <w:t xml:space="preserve"> e </w:t>
            </w:r>
            <w:proofErr w:type="spellStart"/>
            <w:r w:rsidRPr="006A0C08">
              <w:rPr>
                <w:sz w:val="24"/>
                <w:szCs w:val="24"/>
                <w:lang w:val="en-US"/>
              </w:rPr>
              <w:t>nevojshme</w:t>
            </w:r>
            <w:proofErr w:type="spellEnd"/>
            <w:r w:rsidRPr="006A0C08">
              <w:rPr>
                <w:sz w:val="24"/>
                <w:szCs w:val="24"/>
                <w:lang w:val="en-US"/>
              </w:rPr>
              <w:t xml:space="preserve"> </w:t>
            </w:r>
            <w:proofErr w:type="spellStart"/>
            <w:r w:rsidRPr="006A0C08">
              <w:rPr>
                <w:sz w:val="24"/>
                <w:szCs w:val="24"/>
                <w:lang w:val="en-US"/>
              </w:rPr>
              <w:t>që</w:t>
            </w:r>
            <w:proofErr w:type="spellEnd"/>
            <w:r w:rsidRPr="006A0C08">
              <w:rPr>
                <w:sz w:val="24"/>
                <w:szCs w:val="24"/>
                <w:lang w:val="en-US"/>
              </w:rPr>
              <w:t xml:space="preserve"> </w:t>
            </w:r>
            <w:proofErr w:type="spellStart"/>
            <w:r w:rsidRPr="006A0C08">
              <w:rPr>
                <w:sz w:val="24"/>
                <w:szCs w:val="24"/>
                <w:lang w:val="en-US"/>
              </w:rPr>
              <w:t>për</w:t>
            </w:r>
            <w:proofErr w:type="spellEnd"/>
            <w:r w:rsidRPr="006A0C08">
              <w:rPr>
                <w:sz w:val="24"/>
                <w:szCs w:val="24"/>
                <w:lang w:val="en-US"/>
              </w:rPr>
              <w:t xml:space="preserve"> </w:t>
            </w:r>
            <w:proofErr w:type="spellStart"/>
            <w:r w:rsidRPr="006A0C08">
              <w:rPr>
                <w:sz w:val="24"/>
                <w:szCs w:val="24"/>
                <w:lang w:val="en-US"/>
              </w:rPr>
              <w:t>pajisjet</w:t>
            </w:r>
            <w:proofErr w:type="spellEnd"/>
            <w:r w:rsidRPr="006A0C08">
              <w:rPr>
                <w:sz w:val="24"/>
                <w:szCs w:val="24"/>
                <w:lang w:val="en-US"/>
              </w:rPr>
              <w:t xml:space="preserve"> </w:t>
            </w:r>
            <w:proofErr w:type="spellStart"/>
            <w:r w:rsidRPr="006A0C08">
              <w:rPr>
                <w:sz w:val="24"/>
                <w:szCs w:val="24"/>
                <w:lang w:val="en-US"/>
              </w:rPr>
              <w:t>të</w:t>
            </w:r>
            <w:proofErr w:type="spellEnd"/>
            <w:r w:rsidRPr="006A0C08">
              <w:rPr>
                <w:sz w:val="24"/>
                <w:szCs w:val="24"/>
                <w:lang w:val="en-US"/>
              </w:rPr>
              <w:t xml:space="preserve"> </w:t>
            </w:r>
            <w:proofErr w:type="spellStart"/>
            <w:r w:rsidRPr="006A0C08">
              <w:rPr>
                <w:sz w:val="24"/>
                <w:szCs w:val="24"/>
                <w:lang w:val="en-US"/>
              </w:rPr>
              <w:t>miratohen</w:t>
            </w:r>
            <w:proofErr w:type="spellEnd"/>
            <w:r w:rsidRPr="006A0C08">
              <w:rPr>
                <w:sz w:val="24"/>
                <w:szCs w:val="24"/>
                <w:lang w:val="en-US"/>
              </w:rPr>
              <w:t xml:space="preserve"> </w:t>
            </w:r>
            <w:proofErr w:type="spellStart"/>
            <w:r w:rsidRPr="006A0C08">
              <w:rPr>
                <w:sz w:val="24"/>
                <w:szCs w:val="24"/>
                <w:lang w:val="en-US"/>
              </w:rPr>
              <w:t>mjete</w:t>
            </w:r>
            <w:proofErr w:type="spellEnd"/>
            <w:r w:rsidRPr="006A0C08">
              <w:rPr>
                <w:sz w:val="24"/>
                <w:szCs w:val="24"/>
                <w:lang w:val="en-US"/>
              </w:rPr>
              <w:t xml:space="preserve"> </w:t>
            </w:r>
            <w:proofErr w:type="spellStart"/>
            <w:r w:rsidRPr="006A0C08">
              <w:rPr>
                <w:sz w:val="24"/>
                <w:szCs w:val="24"/>
                <w:lang w:val="en-US"/>
              </w:rPr>
              <w:t>financiare</w:t>
            </w:r>
            <w:proofErr w:type="spellEnd"/>
            <w:r w:rsidRPr="006A0C08">
              <w:rPr>
                <w:sz w:val="24"/>
                <w:szCs w:val="24"/>
                <w:lang w:val="en-US"/>
              </w:rPr>
              <w:t xml:space="preserve"> </w:t>
            </w:r>
            <w:proofErr w:type="spellStart"/>
            <w:r w:rsidRPr="006A0C08">
              <w:rPr>
                <w:sz w:val="24"/>
                <w:szCs w:val="24"/>
                <w:lang w:val="en-US"/>
              </w:rPr>
              <w:t>për</w:t>
            </w:r>
            <w:proofErr w:type="spellEnd"/>
            <w:r w:rsidRPr="006A0C08">
              <w:rPr>
                <w:sz w:val="24"/>
                <w:szCs w:val="24"/>
                <w:lang w:val="en-US"/>
              </w:rPr>
              <w:t xml:space="preserve"> </w:t>
            </w:r>
            <w:proofErr w:type="spellStart"/>
            <w:r w:rsidRPr="006A0C08">
              <w:rPr>
                <w:sz w:val="24"/>
                <w:szCs w:val="24"/>
                <w:lang w:val="en-US"/>
              </w:rPr>
              <w:t>armë</w:t>
            </w:r>
            <w:proofErr w:type="spellEnd"/>
            <w:r w:rsidRPr="006A0C08">
              <w:rPr>
                <w:sz w:val="24"/>
                <w:szCs w:val="24"/>
                <w:lang w:val="en-US"/>
              </w:rPr>
              <w:t xml:space="preserve"> </w:t>
            </w:r>
            <w:proofErr w:type="spellStart"/>
            <w:r w:rsidRPr="006A0C08">
              <w:rPr>
                <w:sz w:val="24"/>
                <w:szCs w:val="24"/>
                <w:lang w:val="en-US"/>
              </w:rPr>
              <w:t>në</w:t>
            </w:r>
            <w:proofErr w:type="spellEnd"/>
            <w:r w:rsidRPr="006A0C08">
              <w:rPr>
                <w:sz w:val="24"/>
                <w:szCs w:val="24"/>
                <w:lang w:val="en-US"/>
              </w:rPr>
              <w:t xml:space="preserve"> </w:t>
            </w:r>
            <w:proofErr w:type="spellStart"/>
            <w:r w:rsidRPr="006A0C08">
              <w:rPr>
                <w:sz w:val="24"/>
                <w:szCs w:val="24"/>
                <w:lang w:val="en-US"/>
              </w:rPr>
              <w:t>përputhje</w:t>
            </w:r>
            <w:proofErr w:type="spellEnd"/>
            <w:r w:rsidRPr="006A0C08">
              <w:rPr>
                <w:sz w:val="24"/>
                <w:szCs w:val="24"/>
                <w:lang w:val="en-US"/>
              </w:rPr>
              <w:t xml:space="preserve"> me </w:t>
            </w:r>
            <w:proofErr w:type="spellStart"/>
            <w:r w:rsidRPr="006A0C08">
              <w:rPr>
                <w:sz w:val="24"/>
                <w:szCs w:val="24"/>
                <w:lang w:val="en-US"/>
              </w:rPr>
              <w:t>Rregulloren</w:t>
            </w:r>
            <w:proofErr w:type="spellEnd"/>
            <w:r w:rsidRPr="006A0C08">
              <w:rPr>
                <w:sz w:val="24"/>
                <w:szCs w:val="24"/>
                <w:lang w:val="en-US"/>
              </w:rPr>
              <w:t xml:space="preserve"> </w:t>
            </w:r>
            <w:proofErr w:type="spellStart"/>
            <w:r w:rsidRPr="006A0C08">
              <w:rPr>
                <w:sz w:val="24"/>
                <w:szCs w:val="24"/>
                <w:lang w:val="en-US"/>
              </w:rPr>
              <w:t>për</w:t>
            </w:r>
            <w:proofErr w:type="spellEnd"/>
            <w:r w:rsidRPr="006A0C08">
              <w:rPr>
                <w:sz w:val="24"/>
                <w:szCs w:val="24"/>
                <w:lang w:val="en-US"/>
              </w:rPr>
              <w:t xml:space="preserve"> </w:t>
            </w:r>
            <w:proofErr w:type="spellStart"/>
            <w:r w:rsidRPr="006A0C08">
              <w:rPr>
                <w:sz w:val="24"/>
                <w:szCs w:val="24"/>
                <w:lang w:val="en-US"/>
              </w:rPr>
              <w:t>uniformën</w:t>
            </w:r>
            <w:proofErr w:type="spellEnd"/>
            <w:r w:rsidRPr="006A0C08">
              <w:rPr>
                <w:sz w:val="24"/>
                <w:szCs w:val="24"/>
                <w:lang w:val="en-US"/>
              </w:rPr>
              <w:t xml:space="preserve"> e </w:t>
            </w:r>
            <w:proofErr w:type="spellStart"/>
            <w:r w:rsidRPr="006A0C08">
              <w:rPr>
                <w:sz w:val="24"/>
                <w:szCs w:val="24"/>
                <w:lang w:val="en-US"/>
              </w:rPr>
              <w:t>punës</w:t>
            </w:r>
            <w:proofErr w:type="spellEnd"/>
            <w:r w:rsidRPr="006A0C08">
              <w:rPr>
                <w:sz w:val="24"/>
                <w:szCs w:val="24"/>
                <w:lang w:val="en-US"/>
              </w:rPr>
              <w:t xml:space="preserve"> </w:t>
            </w:r>
            <w:proofErr w:type="spellStart"/>
            <w:r w:rsidRPr="006A0C08">
              <w:rPr>
                <w:sz w:val="24"/>
                <w:szCs w:val="24"/>
                <w:lang w:val="en-US"/>
              </w:rPr>
              <w:t>dhe</w:t>
            </w:r>
            <w:proofErr w:type="spellEnd"/>
            <w:r w:rsidRPr="006A0C08">
              <w:rPr>
                <w:sz w:val="24"/>
                <w:szCs w:val="24"/>
                <w:lang w:val="en-US"/>
              </w:rPr>
              <w:t xml:space="preserve"> </w:t>
            </w:r>
            <w:proofErr w:type="spellStart"/>
            <w:r w:rsidRPr="006A0C08">
              <w:rPr>
                <w:sz w:val="24"/>
                <w:szCs w:val="24"/>
                <w:lang w:val="en-US"/>
              </w:rPr>
              <w:t>armët</w:t>
            </w:r>
            <w:proofErr w:type="spellEnd"/>
            <w:r w:rsidRPr="006A0C08">
              <w:rPr>
                <w:sz w:val="24"/>
                <w:szCs w:val="24"/>
                <w:lang w:val="en-US"/>
              </w:rPr>
              <w:t xml:space="preserve"> e </w:t>
            </w:r>
            <w:proofErr w:type="spellStart"/>
            <w:r w:rsidRPr="006A0C08">
              <w:rPr>
                <w:sz w:val="24"/>
                <w:szCs w:val="24"/>
                <w:lang w:val="en-US"/>
              </w:rPr>
              <w:t>inspektorëve</w:t>
            </w:r>
            <w:proofErr w:type="spellEnd"/>
            <w:r w:rsidRPr="006A0C08">
              <w:rPr>
                <w:sz w:val="24"/>
                <w:szCs w:val="24"/>
                <w:lang w:val="en-US"/>
              </w:rPr>
              <w:t xml:space="preserve">. </w:t>
            </w:r>
            <w:proofErr w:type="spellStart"/>
            <w:r w:rsidRPr="006A0C08">
              <w:rPr>
                <w:sz w:val="24"/>
                <w:szCs w:val="24"/>
                <w:lang w:val="en-US"/>
              </w:rPr>
              <w:t>Për</w:t>
            </w:r>
            <w:proofErr w:type="spellEnd"/>
            <w:r w:rsidRPr="006A0C08">
              <w:rPr>
                <w:sz w:val="24"/>
                <w:szCs w:val="24"/>
                <w:lang w:val="en-US"/>
              </w:rPr>
              <w:t xml:space="preserve"> </w:t>
            </w:r>
            <w:proofErr w:type="spellStart"/>
            <w:r w:rsidRPr="006A0C08">
              <w:rPr>
                <w:sz w:val="24"/>
                <w:szCs w:val="24"/>
                <w:lang w:val="en-US"/>
              </w:rPr>
              <w:t>shkak</w:t>
            </w:r>
            <w:proofErr w:type="spellEnd"/>
            <w:r w:rsidRPr="006A0C08">
              <w:rPr>
                <w:sz w:val="24"/>
                <w:szCs w:val="24"/>
                <w:lang w:val="en-US"/>
              </w:rPr>
              <w:t xml:space="preserve"> </w:t>
            </w:r>
            <w:proofErr w:type="spellStart"/>
            <w:r w:rsidRPr="006A0C08">
              <w:rPr>
                <w:sz w:val="24"/>
                <w:szCs w:val="24"/>
                <w:lang w:val="en-US"/>
              </w:rPr>
              <w:t>të</w:t>
            </w:r>
            <w:proofErr w:type="spellEnd"/>
            <w:r w:rsidRPr="006A0C08">
              <w:rPr>
                <w:sz w:val="24"/>
                <w:szCs w:val="24"/>
                <w:lang w:val="en-US"/>
              </w:rPr>
              <w:t xml:space="preserve"> </w:t>
            </w:r>
            <w:proofErr w:type="spellStart"/>
            <w:r w:rsidRPr="006A0C08">
              <w:rPr>
                <w:sz w:val="24"/>
                <w:szCs w:val="24"/>
                <w:lang w:val="en-US"/>
              </w:rPr>
              <w:t>nevojës</w:t>
            </w:r>
            <w:proofErr w:type="spellEnd"/>
            <w:r w:rsidRPr="006A0C08">
              <w:rPr>
                <w:sz w:val="24"/>
                <w:szCs w:val="24"/>
                <w:lang w:val="en-US"/>
              </w:rPr>
              <w:t xml:space="preserve"> </w:t>
            </w:r>
            <w:proofErr w:type="spellStart"/>
            <w:r w:rsidRPr="006A0C08">
              <w:rPr>
                <w:sz w:val="24"/>
                <w:szCs w:val="24"/>
                <w:lang w:val="en-US"/>
              </w:rPr>
              <w:t>për</w:t>
            </w:r>
            <w:proofErr w:type="spellEnd"/>
            <w:r w:rsidRPr="006A0C08">
              <w:rPr>
                <w:sz w:val="24"/>
                <w:szCs w:val="24"/>
                <w:lang w:val="en-US"/>
              </w:rPr>
              <w:t xml:space="preserve"> </w:t>
            </w:r>
            <w:proofErr w:type="spellStart"/>
            <w:r w:rsidRPr="006A0C08">
              <w:rPr>
                <w:sz w:val="24"/>
                <w:szCs w:val="24"/>
                <w:lang w:val="en-US"/>
              </w:rPr>
              <w:t>edukim</w:t>
            </w:r>
            <w:proofErr w:type="spellEnd"/>
            <w:r w:rsidRPr="006A0C08">
              <w:rPr>
                <w:sz w:val="24"/>
                <w:szCs w:val="24"/>
                <w:lang w:val="en-US"/>
              </w:rPr>
              <w:t xml:space="preserve"> </w:t>
            </w:r>
            <w:proofErr w:type="spellStart"/>
            <w:r w:rsidRPr="006A0C08">
              <w:rPr>
                <w:sz w:val="24"/>
                <w:szCs w:val="24"/>
                <w:lang w:val="en-US"/>
              </w:rPr>
              <w:t>dhe</w:t>
            </w:r>
            <w:proofErr w:type="spellEnd"/>
            <w:r w:rsidRPr="006A0C08">
              <w:rPr>
                <w:sz w:val="24"/>
                <w:szCs w:val="24"/>
                <w:lang w:val="en-US"/>
              </w:rPr>
              <w:t xml:space="preserve"> </w:t>
            </w:r>
            <w:proofErr w:type="spellStart"/>
            <w:r w:rsidRPr="006A0C08">
              <w:rPr>
                <w:sz w:val="24"/>
                <w:szCs w:val="24"/>
                <w:lang w:val="en-US"/>
              </w:rPr>
              <w:t>aftësim</w:t>
            </w:r>
            <w:proofErr w:type="spellEnd"/>
            <w:r w:rsidRPr="006A0C08">
              <w:rPr>
                <w:sz w:val="24"/>
                <w:szCs w:val="24"/>
                <w:lang w:val="en-US"/>
              </w:rPr>
              <w:t xml:space="preserve"> </w:t>
            </w:r>
            <w:proofErr w:type="spellStart"/>
            <w:r w:rsidRPr="006A0C08">
              <w:rPr>
                <w:sz w:val="24"/>
                <w:szCs w:val="24"/>
                <w:lang w:val="en-US"/>
              </w:rPr>
              <w:t>profesional</w:t>
            </w:r>
            <w:proofErr w:type="spellEnd"/>
            <w:r w:rsidRPr="006A0C08">
              <w:rPr>
                <w:sz w:val="24"/>
                <w:szCs w:val="24"/>
                <w:lang w:val="en-US"/>
              </w:rPr>
              <w:t xml:space="preserve">, </w:t>
            </w:r>
            <w:proofErr w:type="spellStart"/>
            <w:r w:rsidRPr="006A0C08">
              <w:rPr>
                <w:sz w:val="24"/>
                <w:szCs w:val="24"/>
                <w:lang w:val="en-US"/>
              </w:rPr>
              <w:t>nevojiten</w:t>
            </w:r>
            <w:proofErr w:type="spellEnd"/>
            <w:r w:rsidRPr="006A0C08">
              <w:rPr>
                <w:sz w:val="24"/>
                <w:szCs w:val="24"/>
                <w:lang w:val="en-US"/>
              </w:rPr>
              <w:t xml:space="preserve"> </w:t>
            </w:r>
            <w:proofErr w:type="spellStart"/>
            <w:r w:rsidRPr="006A0C08">
              <w:rPr>
                <w:sz w:val="24"/>
                <w:szCs w:val="24"/>
                <w:lang w:val="en-US"/>
              </w:rPr>
              <w:t>mjete</w:t>
            </w:r>
            <w:proofErr w:type="spellEnd"/>
            <w:r w:rsidRPr="006A0C08">
              <w:rPr>
                <w:sz w:val="24"/>
                <w:szCs w:val="24"/>
                <w:lang w:val="en-US"/>
              </w:rPr>
              <w:t xml:space="preserve"> </w:t>
            </w:r>
            <w:proofErr w:type="spellStart"/>
            <w:r w:rsidRPr="006A0C08">
              <w:rPr>
                <w:sz w:val="24"/>
                <w:szCs w:val="24"/>
                <w:lang w:val="en-US"/>
              </w:rPr>
              <w:t>financiare</w:t>
            </w:r>
            <w:proofErr w:type="spellEnd"/>
            <w:r w:rsidRPr="006A0C08">
              <w:rPr>
                <w:sz w:val="24"/>
                <w:szCs w:val="24"/>
                <w:lang w:val="en-US"/>
              </w:rPr>
              <w:t xml:space="preserve"> </w:t>
            </w:r>
            <w:proofErr w:type="spellStart"/>
            <w:r w:rsidRPr="006A0C08">
              <w:rPr>
                <w:sz w:val="24"/>
                <w:szCs w:val="24"/>
                <w:lang w:val="en-US"/>
              </w:rPr>
              <w:t>për</w:t>
            </w:r>
            <w:proofErr w:type="spellEnd"/>
            <w:r w:rsidRPr="006A0C08">
              <w:rPr>
                <w:sz w:val="24"/>
                <w:szCs w:val="24"/>
                <w:lang w:val="en-US"/>
              </w:rPr>
              <w:t xml:space="preserve"> </w:t>
            </w:r>
            <w:proofErr w:type="spellStart"/>
            <w:r w:rsidRPr="006A0C08">
              <w:rPr>
                <w:sz w:val="24"/>
                <w:szCs w:val="24"/>
                <w:lang w:val="en-US"/>
              </w:rPr>
              <w:t>realizimin</w:t>
            </w:r>
            <w:proofErr w:type="spellEnd"/>
            <w:r w:rsidRPr="006A0C08">
              <w:rPr>
                <w:sz w:val="24"/>
                <w:szCs w:val="24"/>
                <w:lang w:val="en-US"/>
              </w:rPr>
              <w:t xml:space="preserve"> e </w:t>
            </w:r>
            <w:proofErr w:type="spellStart"/>
            <w:r w:rsidRPr="006A0C08">
              <w:rPr>
                <w:sz w:val="24"/>
                <w:szCs w:val="24"/>
                <w:lang w:val="en-US"/>
              </w:rPr>
              <w:t>trajnimeve</w:t>
            </w:r>
            <w:proofErr w:type="spellEnd"/>
            <w:r w:rsidRPr="006A0C08">
              <w:rPr>
                <w:sz w:val="24"/>
                <w:szCs w:val="24"/>
                <w:lang w:val="en-US"/>
              </w:rPr>
              <w:t xml:space="preserve"> </w:t>
            </w:r>
            <w:proofErr w:type="spellStart"/>
            <w:r w:rsidRPr="006A0C08">
              <w:rPr>
                <w:sz w:val="24"/>
                <w:szCs w:val="24"/>
                <w:lang w:val="en-US"/>
              </w:rPr>
              <w:t>të</w:t>
            </w:r>
            <w:proofErr w:type="spellEnd"/>
            <w:r w:rsidRPr="006A0C08">
              <w:rPr>
                <w:sz w:val="24"/>
                <w:szCs w:val="24"/>
                <w:lang w:val="en-US"/>
              </w:rPr>
              <w:t xml:space="preserve"> </w:t>
            </w:r>
            <w:proofErr w:type="spellStart"/>
            <w:r w:rsidRPr="006A0C08">
              <w:rPr>
                <w:sz w:val="24"/>
                <w:szCs w:val="24"/>
                <w:lang w:val="en-US"/>
              </w:rPr>
              <w:t>njëjta</w:t>
            </w:r>
            <w:proofErr w:type="spellEnd"/>
            <w:r w:rsidRPr="006A0C08">
              <w:rPr>
                <w:sz w:val="24"/>
                <w:szCs w:val="24"/>
                <w:lang w:val="en-US"/>
              </w:rPr>
              <w:t xml:space="preserve"> </w:t>
            </w:r>
            <w:proofErr w:type="spellStart"/>
            <w:r w:rsidRPr="006A0C08">
              <w:rPr>
                <w:sz w:val="24"/>
                <w:szCs w:val="24"/>
                <w:lang w:val="en-US"/>
              </w:rPr>
              <w:t>si</w:t>
            </w:r>
            <w:proofErr w:type="spellEnd"/>
            <w:r w:rsidRPr="006A0C08">
              <w:rPr>
                <w:sz w:val="24"/>
                <w:szCs w:val="24"/>
                <w:lang w:val="en-US"/>
              </w:rPr>
              <w:t xml:space="preserve"> </w:t>
            </w:r>
            <w:proofErr w:type="spellStart"/>
            <w:r w:rsidRPr="006A0C08">
              <w:rPr>
                <w:sz w:val="24"/>
                <w:szCs w:val="24"/>
                <w:lang w:val="en-US"/>
              </w:rPr>
              <w:t>brenda</w:t>
            </w:r>
            <w:proofErr w:type="spellEnd"/>
            <w:r w:rsidRPr="006A0C08">
              <w:rPr>
                <w:sz w:val="24"/>
                <w:szCs w:val="24"/>
                <w:lang w:val="en-US"/>
              </w:rPr>
              <w:t xml:space="preserve"> </w:t>
            </w:r>
            <w:proofErr w:type="spellStart"/>
            <w:r w:rsidRPr="006A0C08">
              <w:rPr>
                <w:sz w:val="24"/>
                <w:szCs w:val="24"/>
                <w:lang w:val="en-US"/>
              </w:rPr>
              <w:t>ashtu</w:t>
            </w:r>
            <w:proofErr w:type="spellEnd"/>
            <w:r w:rsidRPr="006A0C08">
              <w:rPr>
                <w:sz w:val="24"/>
                <w:szCs w:val="24"/>
                <w:lang w:val="en-US"/>
              </w:rPr>
              <w:t xml:space="preserve"> </w:t>
            </w:r>
            <w:proofErr w:type="spellStart"/>
            <w:r w:rsidRPr="006A0C08">
              <w:rPr>
                <w:sz w:val="24"/>
                <w:szCs w:val="24"/>
                <w:lang w:val="en-US"/>
              </w:rPr>
              <w:t>edhe</w:t>
            </w:r>
            <w:proofErr w:type="spellEnd"/>
            <w:r w:rsidRPr="006A0C08">
              <w:rPr>
                <w:sz w:val="24"/>
                <w:szCs w:val="24"/>
                <w:lang w:val="en-US"/>
              </w:rPr>
              <w:t xml:space="preserve"> </w:t>
            </w:r>
            <w:proofErr w:type="spellStart"/>
            <w:r w:rsidRPr="006A0C08">
              <w:rPr>
                <w:sz w:val="24"/>
                <w:szCs w:val="24"/>
                <w:lang w:val="en-US"/>
              </w:rPr>
              <w:t>jashtë</w:t>
            </w:r>
            <w:proofErr w:type="spellEnd"/>
            <w:r w:rsidRPr="006A0C08">
              <w:rPr>
                <w:sz w:val="24"/>
                <w:szCs w:val="24"/>
                <w:lang w:val="en-US"/>
              </w:rPr>
              <w:t xml:space="preserve"> </w:t>
            </w:r>
            <w:proofErr w:type="spellStart"/>
            <w:r w:rsidRPr="006A0C08">
              <w:rPr>
                <w:sz w:val="24"/>
                <w:szCs w:val="24"/>
                <w:lang w:val="en-US"/>
              </w:rPr>
              <w:t>vendit</w:t>
            </w:r>
            <w:proofErr w:type="spellEnd"/>
            <w:r w:rsidRPr="006A0C08">
              <w:rPr>
                <w:sz w:val="24"/>
                <w:szCs w:val="24"/>
                <w:lang w:val="en-US"/>
              </w:rPr>
              <w:t>.</w:t>
            </w:r>
          </w:p>
        </w:tc>
      </w:tr>
    </w:tbl>
    <w:p w:rsidR="006A03C8" w:rsidRPr="00293E1E" w:rsidRDefault="006A03C8" w:rsidP="00DE6BC1">
      <w:pPr>
        <w:pStyle w:val="Obr-Tekst1"/>
        <w:spacing w:after="0"/>
        <w:ind w:firstLine="0"/>
        <w:rPr>
          <w:sz w:val="24"/>
          <w:szCs w:val="24"/>
        </w:rPr>
      </w:pPr>
    </w:p>
    <w:sectPr w:rsidR="006A03C8" w:rsidRPr="00293E1E" w:rsidSect="00FE1DEC">
      <w:headerReference w:type="default" r:id="rId10"/>
      <w:footerReference w:type="default" r:id="rId11"/>
      <w:pgSz w:w="11906" w:h="16838"/>
      <w:pgMar w:top="1411" w:right="432" w:bottom="1411" w:left="43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C7284" w:rsidRDefault="003C7284" w:rsidP="00AB6686">
      <w:pPr>
        <w:spacing w:after="0" w:line="240" w:lineRule="auto"/>
      </w:pPr>
      <w:r>
        <w:separator/>
      </w:r>
    </w:p>
  </w:endnote>
  <w:endnote w:type="continuationSeparator" w:id="0">
    <w:p w:rsidR="003C7284" w:rsidRDefault="003C7284" w:rsidP="00AB6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obiSans Regular">
    <w:altName w:val="Calibri"/>
    <w:panose1 w:val="00000000000000000000"/>
    <w:charset w:val="00"/>
    <w:family w:val="modern"/>
    <w:notTrueType/>
    <w:pitch w:val="variable"/>
    <w:sig w:usb0="A00002AF" w:usb1="5000A07B"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ans Bold">
    <w:altName w:val="Calibri"/>
    <w:charset w:val="00"/>
    <w:family w:val="modern"/>
    <w:notTrueType/>
    <w:pitch w:val="variable"/>
    <w:sig w:usb0="A00002AF" w:usb1="5000204B" w:usb2="00000000" w:usb3="00000000" w:csb0="0000009F" w:csb1="00000000"/>
  </w:font>
  <w:font w:name="StobiSerif Regular">
    <w:altName w:val="Calibri"/>
    <w:panose1 w:val="00000000000000000000"/>
    <w:charset w:val="00"/>
    <w:family w:val="modern"/>
    <w:notTrueType/>
    <w:pitch w:val="variable"/>
    <w:sig w:usb0="A00002AF" w:usb1="5000204B" w:usb2="00000000" w:usb3="00000000" w:csb0="0000009F" w:csb1="00000000"/>
  </w:font>
  <w:font w:name="StobiSerifIt Regular">
    <w:charset w:val="00"/>
    <w:family w:val="modern"/>
    <w:notTrueType/>
    <w:pitch w:val="variable"/>
    <w:sig w:usb0="A00002AF" w:usb1="5000204B" w:usb2="00000000" w:usb3="00000000" w:csb0="0000009F" w:csb1="00000000"/>
  </w:font>
  <w:font w:name="StobiSerifCn Regular">
    <w:altName w:val="Calibri"/>
    <w:charset w:val="00"/>
    <w:family w:val="modern"/>
    <w:notTrueType/>
    <w:pitch w:val="variable"/>
    <w:sig w:usb0="A00002AF" w:usb1="5000204B" w:usb2="00000000" w:usb3="00000000" w:csb0="0000009F" w:csb1="00000000"/>
  </w:font>
  <w:font w:name="StobiSerif">
    <w:altName w:val="Arial"/>
    <w:panose1 w:val="00000000000000000000"/>
    <w:charset w:val="00"/>
    <w:family w:val="modern"/>
    <w:notTrueType/>
    <w:pitch w:val="variable"/>
    <w:sig w:usb0="00000001" w:usb1="5000204B" w:usb2="00000000" w:usb3="00000000" w:csb0="0000009F" w:csb1="00000000"/>
  </w:font>
  <w:font w:name="StobiSerif Bold">
    <w:altName w:val="Calibri"/>
    <w:panose1 w:val="00000000000000000000"/>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tobiSans Medium">
    <w:altName w:val="Calibri"/>
    <w:charset w:val="00"/>
    <w:family w:val="modern"/>
    <w:notTrueType/>
    <w:pitch w:val="variable"/>
    <w:sig w:usb0="A00002AF" w:usb1="5000204B" w:usb2="00000000" w:usb3="00000000" w:csb0="0000009F" w:csb1="00000000"/>
  </w:font>
  <w:font w:name="StobiSansIt Regular">
    <w:altName w:val="Calibri"/>
    <w:charset w:val="00"/>
    <w:family w:val="modern"/>
    <w:notTrueType/>
    <w:pitch w:val="variable"/>
    <w:sig w:usb0="A00002AF" w:usb1="5000A07B" w:usb2="00000000" w:usb3="00000000" w:csb0="0000009F" w:csb1="00000000"/>
  </w:font>
  <w:font w:name="StobiSansCn Bold">
    <w:altName w:val="Calibri"/>
    <w:charset w:val="00"/>
    <w:family w:val="modern"/>
    <w:notTrueType/>
    <w:pitch w:val="variable"/>
    <w:sig w:usb0="A00002AF" w:usb1="5000204B" w:usb2="00000000" w:usb3="00000000" w:csb0="0000009F" w:csb1="00000000"/>
  </w:font>
  <w:font w:name="StobiSansCn Regular">
    <w:altName w:val="Calibri"/>
    <w:charset w:val="00"/>
    <w:family w:val="modern"/>
    <w:notTrueType/>
    <w:pitch w:val="variable"/>
    <w:sig w:usb0="A00002AF" w:usb1="5000204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5FA7" w:rsidRPr="000B1A39" w:rsidRDefault="00EE5FA7" w:rsidP="000B1A39">
    <w:pPr>
      <w:pStyle w:val="Footer"/>
      <w:jc w:val="right"/>
    </w:pPr>
    <w:r>
      <w:t>Страница</w:t>
    </w:r>
    <w:r>
      <w:rPr>
        <w:lang w:val="sq-AL"/>
      </w:rPr>
      <w:t>/Faqe</w:t>
    </w:r>
    <w:r>
      <w:t xml:space="preserve"> </w:t>
    </w:r>
    <w:r>
      <w:fldChar w:fldCharType="begin"/>
    </w:r>
    <w:r>
      <w:instrText xml:space="preserve"> PAGE   \* MERGEFORMAT </w:instrText>
    </w:r>
    <w:r>
      <w:fldChar w:fldCharType="separate"/>
    </w:r>
    <w:r w:rsidR="00020900">
      <w:rPr>
        <w:noProof/>
      </w:rPr>
      <w:t>15</w:t>
    </w:r>
    <w:r>
      <w:rPr>
        <w:noProof/>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5FA7" w:rsidRPr="000B1A39" w:rsidRDefault="00EE5FA7" w:rsidP="000B1A39">
    <w:pPr>
      <w:pStyle w:val="Footer"/>
      <w:jc w:val="right"/>
    </w:pPr>
    <w:r>
      <w:t>Страница</w:t>
    </w:r>
    <w:r>
      <w:rPr>
        <w:lang w:val="sq-AL"/>
      </w:rPr>
      <w:t>/Faqe</w:t>
    </w:r>
    <w:r>
      <w:t xml:space="preserve"> </w:t>
    </w:r>
    <w:r>
      <w:fldChar w:fldCharType="begin"/>
    </w:r>
    <w:r>
      <w:instrText xml:space="preserve"> PAGE   \* MERGEFORMAT </w:instrText>
    </w:r>
    <w:r>
      <w:fldChar w:fldCharType="separate"/>
    </w:r>
    <w:r w:rsidR="00E11FB2">
      <w:rPr>
        <w:noProof/>
      </w:rPr>
      <w:t>22</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C7284" w:rsidRDefault="003C7284" w:rsidP="00AB6686">
      <w:pPr>
        <w:spacing w:after="0" w:line="240" w:lineRule="auto"/>
      </w:pPr>
      <w:r>
        <w:separator/>
      </w:r>
    </w:p>
  </w:footnote>
  <w:footnote w:type="continuationSeparator" w:id="0">
    <w:p w:rsidR="003C7284" w:rsidRDefault="003C7284" w:rsidP="00AB66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5FA7" w:rsidRPr="00B22B55" w:rsidRDefault="00EE5FA7" w:rsidP="00B22B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D267A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CE8E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BC29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EAAF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0F047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EC9B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069D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AA17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CCD5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8167A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F65D91"/>
    <w:multiLevelType w:val="hybridMultilevel"/>
    <w:tmpl w:val="D4CAF154"/>
    <w:lvl w:ilvl="0" w:tplc="E806AA68">
      <w:start w:val="4"/>
      <w:numFmt w:val="bullet"/>
      <w:lvlText w:val="-"/>
      <w:lvlJc w:val="left"/>
      <w:pPr>
        <w:ind w:left="720" w:hanging="360"/>
      </w:pPr>
      <w:rPr>
        <w:rFonts w:ascii="StobiSans Regular" w:eastAsia="Calibri" w:hAnsi="StobiSans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9058DF"/>
    <w:multiLevelType w:val="hybridMultilevel"/>
    <w:tmpl w:val="2A3A7D34"/>
    <w:lvl w:ilvl="0" w:tplc="1E2E2566">
      <w:numFmt w:val="bullet"/>
      <w:lvlText w:val="-"/>
      <w:lvlJc w:val="left"/>
      <w:pPr>
        <w:ind w:left="927" w:hanging="360"/>
      </w:pPr>
      <w:rPr>
        <w:rFonts w:ascii="StobiSans Regular" w:eastAsia="Calibri" w:hAnsi="StobiSans Regular"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1950462F"/>
    <w:multiLevelType w:val="hybridMultilevel"/>
    <w:tmpl w:val="5A225136"/>
    <w:lvl w:ilvl="0" w:tplc="1E2E2566">
      <w:numFmt w:val="bullet"/>
      <w:lvlText w:val="-"/>
      <w:lvlJc w:val="left"/>
      <w:pPr>
        <w:ind w:left="927" w:hanging="360"/>
      </w:pPr>
      <w:rPr>
        <w:rFonts w:ascii="StobiSans Regular" w:eastAsia="Calibri" w:hAnsi="StobiSans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DF2BA8"/>
    <w:multiLevelType w:val="multilevel"/>
    <w:tmpl w:val="D46E0E56"/>
    <w:lvl w:ilvl="0">
      <w:start w:val="1"/>
      <w:numFmt w:val="decimal"/>
      <w:lvlText w:val="Член %1."/>
      <w:lvlJc w:val="left"/>
      <w:pPr>
        <w:ind w:left="360" w:hanging="360"/>
      </w:pPr>
      <w:rPr>
        <w:rFonts w:ascii="StobiSans Bold" w:hAnsi="StobiSans Bold" w:hint="default"/>
        <w:sz w:val="22"/>
        <w:szCs w:val="22"/>
      </w:rPr>
    </w:lvl>
    <w:lvl w:ilvl="1">
      <w:start w:val="1"/>
      <w:numFmt w:val="decimal"/>
      <w:lvlText w:val="(%2)"/>
      <w:lvlJc w:val="left"/>
      <w:pPr>
        <w:tabs>
          <w:tab w:val="num" w:pos="567"/>
        </w:tabs>
        <w:ind w:left="567" w:hanging="567"/>
      </w:pPr>
      <w:rPr>
        <w:rFonts w:hint="default"/>
        <w:color w:val="auto"/>
      </w:rPr>
    </w:lvl>
    <w:lvl w:ilvl="2">
      <w:start w:val="1"/>
      <w:numFmt w:val="bullet"/>
      <w:lvlText w:val=""/>
      <w:lvlJc w:val="left"/>
      <w:pPr>
        <w:tabs>
          <w:tab w:val="num" w:pos="567"/>
        </w:tabs>
        <w:ind w:left="567" w:hanging="567"/>
      </w:pPr>
      <w:rPr>
        <w:rFonts w:ascii="Symbol" w:hAnsi="Symbol" w:hint="default"/>
      </w:rPr>
    </w:lvl>
    <w:lvl w:ilvl="3">
      <w:start w:val="1"/>
      <w:numFmt w:val="bullet"/>
      <w:pStyle w:val="BodyTextIndent3"/>
      <w:lvlText w:val=""/>
      <w:lvlJc w:val="left"/>
      <w:pPr>
        <w:tabs>
          <w:tab w:val="num" w:pos="851"/>
        </w:tabs>
        <w:ind w:left="851" w:hanging="284"/>
      </w:pPr>
      <w:rPr>
        <w:rFonts w:ascii="Wingdings" w:hAnsi="Wingdings" w:hint="default"/>
      </w:rPr>
    </w:lvl>
    <w:lvl w:ilvl="4">
      <w:start w:val="1"/>
      <w:numFmt w:val="none"/>
      <w:lvlText w:val=""/>
      <w:lvlJc w:val="left"/>
      <w:pPr>
        <w:tabs>
          <w:tab w:val="num" w:pos="851"/>
        </w:tabs>
        <w:ind w:left="851" w:hanging="284"/>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1FD200F6"/>
    <w:multiLevelType w:val="hybridMultilevel"/>
    <w:tmpl w:val="F930302A"/>
    <w:lvl w:ilvl="0" w:tplc="1E2E2566">
      <w:numFmt w:val="bullet"/>
      <w:lvlText w:val="-"/>
      <w:lvlJc w:val="left"/>
      <w:pPr>
        <w:ind w:left="1080" w:hanging="360"/>
      </w:pPr>
      <w:rPr>
        <w:rFonts w:ascii="StobiSans Regular" w:eastAsia="Calibri" w:hAnsi="StobiSans Regular"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3DC3DEC"/>
    <w:multiLevelType w:val="hybridMultilevel"/>
    <w:tmpl w:val="16D07D56"/>
    <w:lvl w:ilvl="0" w:tplc="8B72316A">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6" w15:restartNumberingAfterBreak="0">
    <w:nsid w:val="3A4D550C"/>
    <w:multiLevelType w:val="hybridMultilevel"/>
    <w:tmpl w:val="0F98A11C"/>
    <w:lvl w:ilvl="0" w:tplc="1E2E2566">
      <w:numFmt w:val="bullet"/>
      <w:lvlText w:val="-"/>
      <w:lvlJc w:val="left"/>
      <w:pPr>
        <w:ind w:left="720" w:hanging="360"/>
      </w:pPr>
      <w:rPr>
        <w:rFonts w:ascii="StobiSans Regular" w:eastAsia="Calibri" w:hAnsi="StobiSans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9910AB"/>
    <w:multiLevelType w:val="multilevel"/>
    <w:tmpl w:val="970A099C"/>
    <w:styleLink w:val="a"/>
    <w:lvl w:ilvl="0">
      <w:start w:val="1"/>
      <w:numFmt w:val="decimal"/>
      <w:lvlText w:val="Член %1."/>
      <w:lvlJc w:val="left"/>
      <w:pPr>
        <w:ind w:left="360" w:hanging="360"/>
      </w:pPr>
      <w:rPr>
        <w:rFonts w:hint="default"/>
      </w:rPr>
    </w:lvl>
    <w:lvl w:ilvl="1">
      <w:start w:val="1"/>
      <w:numFmt w:val="decimal"/>
      <w:lvlText w:val="(%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bullet"/>
      <w:lvlText w:val=""/>
      <w:lvlJc w:val="left"/>
      <w:pPr>
        <w:tabs>
          <w:tab w:val="num" w:pos="851"/>
        </w:tabs>
        <w:ind w:left="851" w:hanging="284"/>
      </w:pPr>
      <w:rPr>
        <w:rFonts w:ascii="Symbol" w:hAnsi="Symbol" w:hint="default"/>
      </w:rPr>
    </w:lvl>
    <w:lvl w:ilvl="4">
      <w:start w:val="1"/>
      <w:numFmt w:val="bullet"/>
      <w:lvlText w:val=""/>
      <w:lvlJc w:val="left"/>
      <w:pPr>
        <w:tabs>
          <w:tab w:val="num" w:pos="851"/>
        </w:tabs>
        <w:ind w:left="851" w:hanging="284"/>
      </w:pPr>
      <w:rPr>
        <w:rFonts w:ascii="Symbol" w:hAnsi="Symbol"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4C7D16C8"/>
    <w:multiLevelType w:val="hybridMultilevel"/>
    <w:tmpl w:val="DBA85D6A"/>
    <w:lvl w:ilvl="0" w:tplc="20B4F6B4">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9" w15:restartNumberingAfterBreak="0">
    <w:nsid w:val="675A2DAD"/>
    <w:multiLevelType w:val="multilevel"/>
    <w:tmpl w:val="18445572"/>
    <w:lvl w:ilvl="0">
      <w:start w:val="1"/>
      <w:numFmt w:val="decimal"/>
      <w:pStyle w:val="BlockText"/>
      <w:suff w:val="space"/>
      <w:lvlText w:val="Член %1"/>
      <w:lvlJc w:val="left"/>
      <w:pPr>
        <w:ind w:left="0" w:firstLine="0"/>
      </w:pPr>
      <w:rPr>
        <w:rFonts w:ascii="StobiSans Bold" w:hAnsi="StobiSans Bold" w:hint="default"/>
        <w:sz w:val="22"/>
        <w:szCs w:val="22"/>
      </w:rPr>
    </w:lvl>
    <w:lvl w:ilvl="1">
      <w:start w:val="1"/>
      <w:numFmt w:val="decimal"/>
      <w:pStyle w:val="BodyText2"/>
      <w:suff w:val="space"/>
      <w:lvlText w:val="(%2)"/>
      <w:lvlJc w:val="left"/>
      <w:pPr>
        <w:ind w:left="0" w:firstLine="0"/>
      </w:pPr>
      <w:rPr>
        <w:rFonts w:hint="default"/>
        <w:color w:val="auto"/>
      </w:rPr>
    </w:lvl>
    <w:lvl w:ilvl="2">
      <w:start w:val="1"/>
      <w:numFmt w:val="bullet"/>
      <w:pStyle w:val="BodyText3"/>
      <w:lvlText w:val=""/>
      <w:lvlJc w:val="left"/>
      <w:pPr>
        <w:tabs>
          <w:tab w:val="num" w:pos="567"/>
        </w:tabs>
        <w:ind w:left="567" w:hanging="567"/>
      </w:pPr>
      <w:rPr>
        <w:rFonts w:ascii="Symbol" w:hAnsi="Symbol" w:hint="default"/>
      </w:rPr>
    </w:lvl>
    <w:lvl w:ilvl="3">
      <w:start w:val="1"/>
      <w:numFmt w:val="none"/>
      <w:lvlText w:val=""/>
      <w:lvlJc w:val="left"/>
      <w:pPr>
        <w:tabs>
          <w:tab w:val="num" w:pos="851"/>
        </w:tabs>
        <w:ind w:left="851" w:hanging="284"/>
      </w:pPr>
      <w:rPr>
        <w:rFonts w:hint="default"/>
      </w:rPr>
    </w:lvl>
    <w:lvl w:ilvl="4">
      <w:start w:val="1"/>
      <w:numFmt w:val="none"/>
      <w:lvlText w:val=""/>
      <w:lvlJc w:val="left"/>
      <w:pPr>
        <w:tabs>
          <w:tab w:val="num" w:pos="851"/>
        </w:tabs>
        <w:ind w:left="851" w:hanging="284"/>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6AFE58B1"/>
    <w:multiLevelType w:val="hybridMultilevel"/>
    <w:tmpl w:val="6BA4D55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70374C92"/>
    <w:multiLevelType w:val="hybridMultilevel"/>
    <w:tmpl w:val="7C067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30145">
    <w:abstractNumId w:val="19"/>
  </w:num>
  <w:num w:numId="2" w16cid:durableId="164902811">
    <w:abstractNumId w:val="19"/>
  </w:num>
  <w:num w:numId="3" w16cid:durableId="72818776">
    <w:abstractNumId w:val="19"/>
  </w:num>
  <w:num w:numId="4" w16cid:durableId="16347128">
    <w:abstractNumId w:val="13"/>
  </w:num>
  <w:num w:numId="5" w16cid:durableId="1173035951">
    <w:abstractNumId w:val="17"/>
  </w:num>
  <w:num w:numId="6" w16cid:durableId="944264964">
    <w:abstractNumId w:val="15"/>
  </w:num>
  <w:num w:numId="7" w16cid:durableId="160317094">
    <w:abstractNumId w:val="18"/>
  </w:num>
  <w:num w:numId="8" w16cid:durableId="9468921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92722045">
    <w:abstractNumId w:val="17"/>
    <w:lvlOverride w:ilvl="0">
      <w:lvl w:ilvl="0">
        <w:start w:val="1"/>
        <w:numFmt w:val="decimal"/>
        <w:lvlText w:val="Член %1."/>
        <w:lvlJc w:val="left"/>
        <w:pPr>
          <w:ind w:left="360" w:hanging="360"/>
        </w:pPr>
        <w:rPr>
          <w:rFonts w:hint="default"/>
        </w:rPr>
      </w:lvl>
    </w:lvlOverride>
    <w:lvlOverride w:ilvl="1">
      <w:lvl w:ilvl="1">
        <w:start w:val="1"/>
        <w:numFmt w:val="decimal"/>
        <w:lvlText w:val="(%2)"/>
        <w:lvlJc w:val="left"/>
        <w:pPr>
          <w:tabs>
            <w:tab w:val="num" w:pos="567"/>
          </w:tabs>
          <w:ind w:left="567" w:hanging="567"/>
        </w:pPr>
        <w:rPr>
          <w:rFonts w:hint="default"/>
          <w:color w:val="auto"/>
        </w:rPr>
      </w:lvl>
    </w:lvlOverride>
    <w:lvlOverride w:ilvl="2">
      <w:lvl w:ilvl="2">
        <w:start w:val="1"/>
        <w:numFmt w:val="decimal"/>
        <w:lvlText w:val="%2.%3."/>
        <w:lvlJc w:val="left"/>
        <w:pPr>
          <w:tabs>
            <w:tab w:val="num" w:pos="567"/>
          </w:tabs>
          <w:ind w:left="567" w:hanging="567"/>
        </w:pPr>
        <w:rPr>
          <w:rFonts w:hint="default"/>
        </w:rPr>
      </w:lvl>
    </w:lvlOverride>
    <w:lvlOverride w:ilvl="3">
      <w:lvl w:ilvl="3">
        <w:start w:val="1"/>
        <w:numFmt w:val="bullet"/>
        <w:lvlText w:val=""/>
        <w:lvlJc w:val="left"/>
        <w:pPr>
          <w:tabs>
            <w:tab w:val="num" w:pos="6238"/>
          </w:tabs>
          <w:ind w:left="6238" w:hanging="284"/>
        </w:pPr>
        <w:rPr>
          <w:rFonts w:ascii="Symbol" w:hAnsi="Symbol" w:hint="default"/>
        </w:rPr>
      </w:lvl>
    </w:lvlOverride>
    <w:lvlOverride w:ilvl="4">
      <w:lvl w:ilvl="4">
        <w:start w:val="1"/>
        <w:numFmt w:val="bullet"/>
        <w:lvlText w:val=""/>
        <w:lvlJc w:val="left"/>
        <w:pPr>
          <w:tabs>
            <w:tab w:val="num" w:pos="851"/>
          </w:tabs>
          <w:ind w:left="851" w:hanging="284"/>
        </w:pPr>
        <w:rPr>
          <w:rFonts w:ascii="Symbol" w:hAnsi="Symbol"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10" w16cid:durableId="17755950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86840760">
    <w:abstractNumId w:val="9"/>
  </w:num>
  <w:num w:numId="12" w16cid:durableId="1445344123">
    <w:abstractNumId w:val="7"/>
  </w:num>
  <w:num w:numId="13" w16cid:durableId="745107607">
    <w:abstractNumId w:val="6"/>
  </w:num>
  <w:num w:numId="14" w16cid:durableId="299069928">
    <w:abstractNumId w:val="5"/>
  </w:num>
  <w:num w:numId="15" w16cid:durableId="312179609">
    <w:abstractNumId w:val="4"/>
  </w:num>
  <w:num w:numId="16" w16cid:durableId="2005350436">
    <w:abstractNumId w:val="8"/>
  </w:num>
  <w:num w:numId="17" w16cid:durableId="2042432270">
    <w:abstractNumId w:val="3"/>
  </w:num>
  <w:num w:numId="18" w16cid:durableId="1394621556">
    <w:abstractNumId w:val="2"/>
  </w:num>
  <w:num w:numId="19" w16cid:durableId="2085487431">
    <w:abstractNumId w:val="1"/>
  </w:num>
  <w:num w:numId="20" w16cid:durableId="1916012220">
    <w:abstractNumId w:val="0"/>
  </w:num>
  <w:num w:numId="21" w16cid:durableId="414400761">
    <w:abstractNumId w:val="20"/>
  </w:num>
  <w:num w:numId="22" w16cid:durableId="1306007435">
    <w:abstractNumId w:val="11"/>
  </w:num>
  <w:num w:numId="23" w16cid:durableId="1860924236">
    <w:abstractNumId w:val="12"/>
  </w:num>
  <w:num w:numId="24" w16cid:durableId="1935429189">
    <w:abstractNumId w:val="16"/>
  </w:num>
  <w:num w:numId="25" w16cid:durableId="1614282874">
    <w:abstractNumId w:val="21"/>
  </w:num>
  <w:num w:numId="26" w16cid:durableId="2139029611">
    <w:abstractNumId w:val="14"/>
  </w:num>
  <w:num w:numId="27" w16cid:durableId="9738268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D50"/>
    <w:rsid w:val="000159B4"/>
    <w:rsid w:val="00020900"/>
    <w:rsid w:val="00021828"/>
    <w:rsid w:val="00024B51"/>
    <w:rsid w:val="00030EED"/>
    <w:rsid w:val="0004537A"/>
    <w:rsid w:val="00057A38"/>
    <w:rsid w:val="000611CE"/>
    <w:rsid w:val="00063EEB"/>
    <w:rsid w:val="0006775C"/>
    <w:rsid w:val="0007326E"/>
    <w:rsid w:val="00091E2F"/>
    <w:rsid w:val="000A42AD"/>
    <w:rsid w:val="000A676C"/>
    <w:rsid w:val="000B1A39"/>
    <w:rsid w:val="000B1C57"/>
    <w:rsid w:val="000C1272"/>
    <w:rsid w:val="000C1D6F"/>
    <w:rsid w:val="000C6118"/>
    <w:rsid w:val="000E486C"/>
    <w:rsid w:val="00122C1F"/>
    <w:rsid w:val="00124934"/>
    <w:rsid w:val="00130074"/>
    <w:rsid w:val="0013144B"/>
    <w:rsid w:val="00133054"/>
    <w:rsid w:val="00137BCB"/>
    <w:rsid w:val="001534C6"/>
    <w:rsid w:val="001847BA"/>
    <w:rsid w:val="0019093E"/>
    <w:rsid w:val="0019771F"/>
    <w:rsid w:val="001B3690"/>
    <w:rsid w:val="001C303F"/>
    <w:rsid w:val="001D7EBA"/>
    <w:rsid w:val="001F146E"/>
    <w:rsid w:val="00207787"/>
    <w:rsid w:val="002412F4"/>
    <w:rsid w:val="00275F9D"/>
    <w:rsid w:val="00282EAB"/>
    <w:rsid w:val="00293E1E"/>
    <w:rsid w:val="00294099"/>
    <w:rsid w:val="002951E5"/>
    <w:rsid w:val="00297F1B"/>
    <w:rsid w:val="002B6836"/>
    <w:rsid w:val="002C68EF"/>
    <w:rsid w:val="002D066E"/>
    <w:rsid w:val="002D1358"/>
    <w:rsid w:val="002E0E1A"/>
    <w:rsid w:val="002E2FE9"/>
    <w:rsid w:val="002E339F"/>
    <w:rsid w:val="002E5381"/>
    <w:rsid w:val="00305EBB"/>
    <w:rsid w:val="00307605"/>
    <w:rsid w:val="003161E9"/>
    <w:rsid w:val="0035056E"/>
    <w:rsid w:val="0035437E"/>
    <w:rsid w:val="00372DDF"/>
    <w:rsid w:val="00375A4B"/>
    <w:rsid w:val="00377A91"/>
    <w:rsid w:val="00380349"/>
    <w:rsid w:val="003818CD"/>
    <w:rsid w:val="003838CA"/>
    <w:rsid w:val="003856D6"/>
    <w:rsid w:val="003A156C"/>
    <w:rsid w:val="003A1B35"/>
    <w:rsid w:val="003C2529"/>
    <w:rsid w:val="003C719D"/>
    <w:rsid w:val="003C7284"/>
    <w:rsid w:val="003C7E36"/>
    <w:rsid w:val="003D01F2"/>
    <w:rsid w:val="003D6EEA"/>
    <w:rsid w:val="003E2716"/>
    <w:rsid w:val="003E72A0"/>
    <w:rsid w:val="0041697C"/>
    <w:rsid w:val="00430DFD"/>
    <w:rsid w:val="004338D4"/>
    <w:rsid w:val="0044060C"/>
    <w:rsid w:val="00441497"/>
    <w:rsid w:val="00450989"/>
    <w:rsid w:val="0045331B"/>
    <w:rsid w:val="0045364E"/>
    <w:rsid w:val="0046384B"/>
    <w:rsid w:val="00464BA3"/>
    <w:rsid w:val="00474949"/>
    <w:rsid w:val="00486BD0"/>
    <w:rsid w:val="00492F65"/>
    <w:rsid w:val="00494BB5"/>
    <w:rsid w:val="00496AA7"/>
    <w:rsid w:val="004B23B0"/>
    <w:rsid w:val="004B6A67"/>
    <w:rsid w:val="004C254F"/>
    <w:rsid w:val="004C3E70"/>
    <w:rsid w:val="004C4C85"/>
    <w:rsid w:val="004E41C7"/>
    <w:rsid w:val="004E7938"/>
    <w:rsid w:val="004E7F8F"/>
    <w:rsid w:val="00507867"/>
    <w:rsid w:val="00512360"/>
    <w:rsid w:val="00517A52"/>
    <w:rsid w:val="00536745"/>
    <w:rsid w:val="005426EC"/>
    <w:rsid w:val="00564EC0"/>
    <w:rsid w:val="00565B3C"/>
    <w:rsid w:val="00570672"/>
    <w:rsid w:val="00581C2C"/>
    <w:rsid w:val="00582382"/>
    <w:rsid w:val="005952BC"/>
    <w:rsid w:val="005A18C3"/>
    <w:rsid w:val="005B307C"/>
    <w:rsid w:val="005D7407"/>
    <w:rsid w:val="00604601"/>
    <w:rsid w:val="00604A38"/>
    <w:rsid w:val="00604A67"/>
    <w:rsid w:val="0060653F"/>
    <w:rsid w:val="00614A55"/>
    <w:rsid w:val="00627ABB"/>
    <w:rsid w:val="006734D0"/>
    <w:rsid w:val="00686CCC"/>
    <w:rsid w:val="006902FB"/>
    <w:rsid w:val="00692057"/>
    <w:rsid w:val="00693E58"/>
    <w:rsid w:val="006A03C8"/>
    <w:rsid w:val="006A0C08"/>
    <w:rsid w:val="006E01F4"/>
    <w:rsid w:val="006E4D16"/>
    <w:rsid w:val="006E71D4"/>
    <w:rsid w:val="006F1B0C"/>
    <w:rsid w:val="006F239A"/>
    <w:rsid w:val="006F482A"/>
    <w:rsid w:val="006F708E"/>
    <w:rsid w:val="007129BF"/>
    <w:rsid w:val="007153C8"/>
    <w:rsid w:val="00715419"/>
    <w:rsid w:val="00730492"/>
    <w:rsid w:val="007369BA"/>
    <w:rsid w:val="0074586D"/>
    <w:rsid w:val="00774FF2"/>
    <w:rsid w:val="00776ED6"/>
    <w:rsid w:val="0078654B"/>
    <w:rsid w:val="00792A38"/>
    <w:rsid w:val="00794592"/>
    <w:rsid w:val="00795314"/>
    <w:rsid w:val="007A6E0D"/>
    <w:rsid w:val="007A78EC"/>
    <w:rsid w:val="007E7698"/>
    <w:rsid w:val="007F38F5"/>
    <w:rsid w:val="007F51B1"/>
    <w:rsid w:val="007F7463"/>
    <w:rsid w:val="00806D27"/>
    <w:rsid w:val="00813086"/>
    <w:rsid w:val="00820696"/>
    <w:rsid w:val="008672D5"/>
    <w:rsid w:val="008828D9"/>
    <w:rsid w:val="00882C4A"/>
    <w:rsid w:val="008863E1"/>
    <w:rsid w:val="0088750B"/>
    <w:rsid w:val="00892C63"/>
    <w:rsid w:val="008A5240"/>
    <w:rsid w:val="008A5529"/>
    <w:rsid w:val="008C065E"/>
    <w:rsid w:val="008C6C3A"/>
    <w:rsid w:val="008E2619"/>
    <w:rsid w:val="008E612D"/>
    <w:rsid w:val="00900369"/>
    <w:rsid w:val="00902CDF"/>
    <w:rsid w:val="0091713C"/>
    <w:rsid w:val="009232FC"/>
    <w:rsid w:val="009249E9"/>
    <w:rsid w:val="00944A74"/>
    <w:rsid w:val="009736B3"/>
    <w:rsid w:val="0097457F"/>
    <w:rsid w:val="00983601"/>
    <w:rsid w:val="009861D9"/>
    <w:rsid w:val="00993F40"/>
    <w:rsid w:val="009A4316"/>
    <w:rsid w:val="009A6045"/>
    <w:rsid w:val="009B3661"/>
    <w:rsid w:val="009C2D50"/>
    <w:rsid w:val="009D6E77"/>
    <w:rsid w:val="009E326F"/>
    <w:rsid w:val="009E7515"/>
    <w:rsid w:val="00A023E5"/>
    <w:rsid w:val="00A0258E"/>
    <w:rsid w:val="00A03630"/>
    <w:rsid w:val="00A10B58"/>
    <w:rsid w:val="00A14296"/>
    <w:rsid w:val="00A15B76"/>
    <w:rsid w:val="00A173A6"/>
    <w:rsid w:val="00A22707"/>
    <w:rsid w:val="00A64EE0"/>
    <w:rsid w:val="00A73809"/>
    <w:rsid w:val="00A807B9"/>
    <w:rsid w:val="00A87C64"/>
    <w:rsid w:val="00AA0227"/>
    <w:rsid w:val="00AB054A"/>
    <w:rsid w:val="00AB1C01"/>
    <w:rsid w:val="00AB6686"/>
    <w:rsid w:val="00AC4759"/>
    <w:rsid w:val="00AC579D"/>
    <w:rsid w:val="00AF0318"/>
    <w:rsid w:val="00B077BC"/>
    <w:rsid w:val="00B22B55"/>
    <w:rsid w:val="00B27766"/>
    <w:rsid w:val="00B326B5"/>
    <w:rsid w:val="00B34FC3"/>
    <w:rsid w:val="00B36050"/>
    <w:rsid w:val="00B36ED5"/>
    <w:rsid w:val="00B5000C"/>
    <w:rsid w:val="00B50896"/>
    <w:rsid w:val="00B55ED2"/>
    <w:rsid w:val="00BB2346"/>
    <w:rsid w:val="00BD7465"/>
    <w:rsid w:val="00BE692B"/>
    <w:rsid w:val="00C071BE"/>
    <w:rsid w:val="00C12D2F"/>
    <w:rsid w:val="00C25F96"/>
    <w:rsid w:val="00C37EDF"/>
    <w:rsid w:val="00C476FB"/>
    <w:rsid w:val="00C67218"/>
    <w:rsid w:val="00C85999"/>
    <w:rsid w:val="00C90668"/>
    <w:rsid w:val="00C943CB"/>
    <w:rsid w:val="00C95231"/>
    <w:rsid w:val="00C96451"/>
    <w:rsid w:val="00CA1B24"/>
    <w:rsid w:val="00CA5F5E"/>
    <w:rsid w:val="00CB06E1"/>
    <w:rsid w:val="00CB12DB"/>
    <w:rsid w:val="00CD1ED1"/>
    <w:rsid w:val="00CD594F"/>
    <w:rsid w:val="00CE66C8"/>
    <w:rsid w:val="00D07A1A"/>
    <w:rsid w:val="00D100E8"/>
    <w:rsid w:val="00D13963"/>
    <w:rsid w:val="00D1495E"/>
    <w:rsid w:val="00D352A7"/>
    <w:rsid w:val="00D35F11"/>
    <w:rsid w:val="00D36CC3"/>
    <w:rsid w:val="00D444A6"/>
    <w:rsid w:val="00D4582C"/>
    <w:rsid w:val="00D460C2"/>
    <w:rsid w:val="00D84032"/>
    <w:rsid w:val="00DA59C8"/>
    <w:rsid w:val="00DE4022"/>
    <w:rsid w:val="00DE6BC1"/>
    <w:rsid w:val="00DE7023"/>
    <w:rsid w:val="00DF1FAB"/>
    <w:rsid w:val="00DF20FC"/>
    <w:rsid w:val="00E058F3"/>
    <w:rsid w:val="00E071CA"/>
    <w:rsid w:val="00E11FB2"/>
    <w:rsid w:val="00E178F8"/>
    <w:rsid w:val="00E41708"/>
    <w:rsid w:val="00E5073D"/>
    <w:rsid w:val="00E600D5"/>
    <w:rsid w:val="00E60DA3"/>
    <w:rsid w:val="00E87C1C"/>
    <w:rsid w:val="00E9360C"/>
    <w:rsid w:val="00E97D65"/>
    <w:rsid w:val="00EC156E"/>
    <w:rsid w:val="00EC6238"/>
    <w:rsid w:val="00EE30F0"/>
    <w:rsid w:val="00EE5D6E"/>
    <w:rsid w:val="00EE5FA7"/>
    <w:rsid w:val="00EE7A46"/>
    <w:rsid w:val="00EF7429"/>
    <w:rsid w:val="00EF7DE8"/>
    <w:rsid w:val="00F128F5"/>
    <w:rsid w:val="00F1527F"/>
    <w:rsid w:val="00F312BF"/>
    <w:rsid w:val="00F347DF"/>
    <w:rsid w:val="00F415DB"/>
    <w:rsid w:val="00F50AF0"/>
    <w:rsid w:val="00F554A6"/>
    <w:rsid w:val="00F6067C"/>
    <w:rsid w:val="00F7047F"/>
    <w:rsid w:val="00F852FB"/>
    <w:rsid w:val="00F97588"/>
    <w:rsid w:val="00FA3BED"/>
    <w:rsid w:val="00FB06BF"/>
    <w:rsid w:val="00FC0C64"/>
    <w:rsid w:val="00FD63AC"/>
    <w:rsid w:val="00FE1DEC"/>
    <w:rsid w:val="00FE7B3D"/>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5:chartTrackingRefBased/>
  <w15:docId w15:val="{3D770BD7-21F6-46E3-A05E-3D55828F7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tobiSerif Regular" w:eastAsia="Calibri" w:hAnsi="StobiSerif Regular"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Code" w:uiPriority="50"/>
  </w:latentStyles>
  <w:style w:type="paragraph" w:default="1" w:styleId="Normal">
    <w:name w:val="Normal"/>
    <w:qFormat/>
    <w:rsid w:val="00E87C1C"/>
    <w:pPr>
      <w:spacing w:after="200" w:line="276" w:lineRule="auto"/>
    </w:pPr>
    <w:rPr>
      <w:sz w:val="22"/>
      <w:szCs w:val="22"/>
      <w:lang w:val="mk-MK" w:eastAsia="en-US"/>
    </w:rPr>
  </w:style>
  <w:style w:type="paragraph" w:styleId="Heading1">
    <w:name w:val="heading 1"/>
    <w:basedOn w:val="Normal"/>
    <w:next w:val="Normal"/>
    <w:link w:val="Heading1Char"/>
    <w:uiPriority w:val="9"/>
    <w:qFormat/>
    <w:rsid w:val="00570672"/>
    <w:pPr>
      <w:keepNext/>
      <w:keepLines/>
      <w:spacing w:before="200" w:after="400" w:line="240" w:lineRule="auto"/>
      <w:outlineLvl w:val="0"/>
    </w:pPr>
    <w:rPr>
      <w:rFonts w:ascii="StobiSans Bold" w:eastAsia="Times New Roman" w:hAnsi="StobiSans Bold"/>
      <w:bCs/>
      <w:sz w:val="24"/>
      <w:szCs w:val="20"/>
      <w:lang w:val="x-none" w:eastAsia="x-none"/>
    </w:rPr>
  </w:style>
  <w:style w:type="paragraph" w:styleId="Heading2">
    <w:name w:val="heading 2"/>
    <w:basedOn w:val="Normal"/>
    <w:next w:val="Normal"/>
    <w:link w:val="Heading2Char"/>
    <w:uiPriority w:val="9"/>
    <w:unhideWhenUsed/>
    <w:qFormat/>
    <w:rsid w:val="00570672"/>
    <w:pPr>
      <w:keepNext/>
      <w:keepLines/>
      <w:spacing w:line="240" w:lineRule="auto"/>
      <w:jc w:val="center"/>
      <w:outlineLvl w:val="1"/>
    </w:pPr>
    <w:rPr>
      <w:rFonts w:eastAsia="Times New Roman"/>
      <w:bC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E7B3D"/>
    <w:pPr>
      <w:framePr w:w="7920" w:h="1980" w:hRule="exact" w:hSpace="180" w:wrap="auto" w:hAnchor="page" w:xAlign="center" w:yAlign="bottom"/>
      <w:spacing w:after="0" w:line="240" w:lineRule="auto"/>
      <w:ind w:left="2880"/>
    </w:pPr>
    <w:rPr>
      <w:rFonts w:ascii="StobiSerifIt Regular" w:eastAsia="Times New Roman" w:hAnsi="StobiSerifIt Regular"/>
      <w:b/>
      <w:i/>
      <w:sz w:val="24"/>
      <w:szCs w:val="24"/>
    </w:rPr>
  </w:style>
  <w:style w:type="paragraph" w:styleId="BlockText">
    <w:name w:val="Block Text"/>
    <w:basedOn w:val="Normal"/>
    <w:uiPriority w:val="99"/>
    <w:unhideWhenUsed/>
    <w:rsid w:val="00FD63AC"/>
    <w:pPr>
      <w:keepNext/>
      <w:numPr>
        <w:numId w:val="1"/>
      </w:numPr>
      <w:spacing w:before="200" w:line="240" w:lineRule="auto"/>
      <w:ind w:right="-2"/>
      <w:jc w:val="center"/>
    </w:pPr>
    <w:rPr>
      <w:rFonts w:ascii="StobiSans Bold" w:eastAsia="Times New Roman" w:hAnsi="StobiSans Bold"/>
      <w:iCs/>
    </w:rPr>
  </w:style>
  <w:style w:type="paragraph" w:styleId="BodyText">
    <w:name w:val="Body Text"/>
    <w:basedOn w:val="Normal"/>
    <w:link w:val="BodyTextChar"/>
    <w:uiPriority w:val="99"/>
    <w:unhideWhenUsed/>
    <w:rsid w:val="00570672"/>
    <w:pPr>
      <w:spacing w:line="240" w:lineRule="auto"/>
      <w:jc w:val="both"/>
    </w:pPr>
    <w:rPr>
      <w:rFonts w:ascii="StobiSans Regular" w:hAnsi="StobiSans Regular"/>
      <w:sz w:val="20"/>
      <w:szCs w:val="20"/>
      <w:lang w:val="x-none" w:eastAsia="x-none"/>
    </w:rPr>
  </w:style>
  <w:style w:type="character" w:customStyle="1" w:styleId="BodyTextChar">
    <w:name w:val="Body Text Char"/>
    <w:link w:val="BodyText"/>
    <w:uiPriority w:val="99"/>
    <w:rsid w:val="00570672"/>
    <w:rPr>
      <w:rFonts w:ascii="StobiSans Regular" w:hAnsi="StobiSans Regular"/>
    </w:rPr>
  </w:style>
  <w:style w:type="paragraph" w:styleId="BodyText2">
    <w:name w:val="Body Text 2"/>
    <w:basedOn w:val="Normal"/>
    <w:link w:val="BodyText2Char"/>
    <w:uiPriority w:val="99"/>
    <w:unhideWhenUsed/>
    <w:rsid w:val="004C4C85"/>
    <w:pPr>
      <w:numPr>
        <w:ilvl w:val="1"/>
        <w:numId w:val="1"/>
      </w:numPr>
      <w:spacing w:line="240" w:lineRule="auto"/>
      <w:jc w:val="both"/>
    </w:pPr>
    <w:rPr>
      <w:rFonts w:ascii="StobiSans Regular" w:hAnsi="StobiSans Regular"/>
      <w:sz w:val="20"/>
      <w:szCs w:val="20"/>
      <w:lang w:val="x-none" w:eastAsia="x-none"/>
    </w:rPr>
  </w:style>
  <w:style w:type="character" w:customStyle="1" w:styleId="BodyText2Char">
    <w:name w:val="Body Text 2 Char"/>
    <w:link w:val="BodyText2"/>
    <w:uiPriority w:val="99"/>
    <w:rsid w:val="004C4C85"/>
    <w:rPr>
      <w:rFonts w:ascii="StobiSans Regular" w:hAnsi="StobiSans Regular"/>
    </w:rPr>
  </w:style>
  <w:style w:type="paragraph" w:styleId="BodyText3">
    <w:name w:val="Body Text 3"/>
    <w:basedOn w:val="Normal"/>
    <w:link w:val="BodyText3Char"/>
    <w:uiPriority w:val="99"/>
    <w:unhideWhenUsed/>
    <w:rsid w:val="00570672"/>
    <w:pPr>
      <w:numPr>
        <w:ilvl w:val="2"/>
        <w:numId w:val="1"/>
      </w:numPr>
      <w:spacing w:line="240" w:lineRule="auto"/>
      <w:contextualSpacing/>
    </w:pPr>
    <w:rPr>
      <w:rFonts w:ascii="StobiSans Regular" w:hAnsi="StobiSans Regular"/>
      <w:sz w:val="20"/>
      <w:szCs w:val="20"/>
      <w:lang w:val="x-none" w:eastAsia="x-none"/>
    </w:rPr>
  </w:style>
  <w:style w:type="character" w:customStyle="1" w:styleId="BodyText3Char">
    <w:name w:val="Body Text 3 Char"/>
    <w:link w:val="BodyText3"/>
    <w:uiPriority w:val="99"/>
    <w:rsid w:val="00570672"/>
    <w:rPr>
      <w:rFonts w:ascii="StobiSans Regular" w:hAnsi="StobiSans Regular"/>
    </w:rPr>
  </w:style>
  <w:style w:type="paragraph" w:styleId="BodyTextIndent">
    <w:name w:val="Body Text Indent"/>
    <w:basedOn w:val="Normal"/>
    <w:link w:val="BodyTextIndentChar"/>
    <w:uiPriority w:val="99"/>
    <w:semiHidden/>
    <w:unhideWhenUsed/>
    <w:rsid w:val="00570672"/>
    <w:pPr>
      <w:spacing w:after="120"/>
      <w:ind w:left="283"/>
    </w:pPr>
  </w:style>
  <w:style w:type="character" w:customStyle="1" w:styleId="BodyTextIndentChar">
    <w:name w:val="Body Text Indent Char"/>
    <w:basedOn w:val="DefaultParagraphFont"/>
    <w:link w:val="BodyTextIndent"/>
    <w:uiPriority w:val="99"/>
    <w:semiHidden/>
    <w:rsid w:val="00570672"/>
  </w:style>
  <w:style w:type="paragraph" w:styleId="BodyTextIndent2">
    <w:name w:val="Body Text Indent 2"/>
    <w:basedOn w:val="Normal"/>
    <w:link w:val="BodyTextIndent2Char"/>
    <w:uiPriority w:val="99"/>
    <w:unhideWhenUsed/>
    <w:rsid w:val="00570672"/>
    <w:pPr>
      <w:spacing w:after="100" w:line="240" w:lineRule="auto"/>
    </w:pPr>
    <w:rPr>
      <w:rFonts w:ascii="StobiSans Regular" w:hAnsi="StobiSans Regular"/>
      <w:sz w:val="20"/>
      <w:szCs w:val="20"/>
      <w:lang w:val="x-none" w:eastAsia="x-none"/>
    </w:rPr>
  </w:style>
  <w:style w:type="character" w:customStyle="1" w:styleId="BodyTextIndent2Char">
    <w:name w:val="Body Text Indent 2 Char"/>
    <w:link w:val="BodyTextIndent2"/>
    <w:uiPriority w:val="99"/>
    <w:rsid w:val="00570672"/>
    <w:rPr>
      <w:rFonts w:ascii="StobiSans Regular" w:hAnsi="StobiSans Regular"/>
    </w:rPr>
  </w:style>
  <w:style w:type="paragraph" w:styleId="BodyTextIndent3">
    <w:name w:val="Body Text Indent 3"/>
    <w:basedOn w:val="BodyText3"/>
    <w:link w:val="BodyTextIndent3Char"/>
    <w:uiPriority w:val="99"/>
    <w:unhideWhenUsed/>
    <w:rsid w:val="00570672"/>
    <w:pPr>
      <w:numPr>
        <w:ilvl w:val="3"/>
        <w:numId w:val="4"/>
      </w:numPr>
    </w:pPr>
  </w:style>
  <w:style w:type="character" w:customStyle="1" w:styleId="BodyTextIndent3Char">
    <w:name w:val="Body Text Indent 3 Char"/>
    <w:link w:val="BodyTextIndent3"/>
    <w:uiPriority w:val="99"/>
    <w:rsid w:val="00570672"/>
    <w:rPr>
      <w:rFonts w:ascii="StobiSans Regular" w:hAnsi="StobiSans Regular"/>
    </w:rPr>
  </w:style>
  <w:style w:type="paragraph" w:styleId="Date">
    <w:name w:val="Date"/>
    <w:basedOn w:val="Normal"/>
    <w:next w:val="Normal"/>
    <w:link w:val="DateChar"/>
    <w:uiPriority w:val="99"/>
    <w:unhideWhenUsed/>
    <w:rsid w:val="00570672"/>
    <w:pPr>
      <w:tabs>
        <w:tab w:val="center" w:pos="2268"/>
        <w:tab w:val="center" w:pos="6804"/>
      </w:tabs>
      <w:spacing w:before="600" w:after="0"/>
    </w:pPr>
    <w:rPr>
      <w:rFonts w:ascii="StobiSans Regular" w:hAnsi="StobiSans Regular"/>
      <w:sz w:val="20"/>
      <w:szCs w:val="20"/>
      <w:lang w:val="x-none" w:eastAsia="x-none"/>
    </w:rPr>
  </w:style>
  <w:style w:type="character" w:customStyle="1" w:styleId="DateChar">
    <w:name w:val="Date Char"/>
    <w:link w:val="Date"/>
    <w:uiPriority w:val="99"/>
    <w:rsid w:val="00570672"/>
    <w:rPr>
      <w:rFonts w:ascii="StobiSans Regular" w:hAnsi="StobiSans Regular"/>
    </w:rPr>
  </w:style>
  <w:style w:type="character" w:styleId="FollowedHyperlink">
    <w:name w:val="FollowedHyperlink"/>
    <w:uiPriority w:val="99"/>
    <w:semiHidden/>
    <w:unhideWhenUsed/>
    <w:rsid w:val="00570672"/>
    <w:rPr>
      <w:color w:val="800080"/>
      <w:u w:val="single"/>
    </w:rPr>
  </w:style>
  <w:style w:type="paragraph" w:styleId="Footer">
    <w:name w:val="footer"/>
    <w:basedOn w:val="Normal"/>
    <w:link w:val="FooterChar"/>
    <w:uiPriority w:val="99"/>
    <w:unhideWhenUsed/>
    <w:rsid w:val="005706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0672"/>
  </w:style>
  <w:style w:type="paragraph" w:customStyle="1" w:styleId="Generalii">
    <w:name w:val="Generalii"/>
    <w:basedOn w:val="Normal"/>
    <w:qFormat/>
    <w:rsid w:val="00570672"/>
    <w:pPr>
      <w:tabs>
        <w:tab w:val="center" w:pos="6804"/>
      </w:tabs>
      <w:spacing w:after="0" w:line="360" w:lineRule="auto"/>
    </w:pPr>
    <w:rPr>
      <w:rFonts w:ascii="StobiSans Bold" w:hAnsi="StobiSans Bold"/>
      <w:sz w:val="24"/>
      <w:szCs w:val="24"/>
    </w:rPr>
  </w:style>
  <w:style w:type="paragraph" w:customStyle="1" w:styleId="Generalii2">
    <w:name w:val="Generalii2"/>
    <w:basedOn w:val="Generalii"/>
    <w:qFormat/>
    <w:rsid w:val="00E87C1C"/>
    <w:pPr>
      <w:framePr w:vSpace="567" w:wrap="around" w:hAnchor="text" w:xAlign="center" w:yAlign="bottom"/>
      <w:spacing w:line="240" w:lineRule="auto"/>
      <w:suppressOverlap/>
      <w:jc w:val="center"/>
    </w:pPr>
    <w:rPr>
      <w:rFonts w:ascii="StobiSerifCn Regular" w:hAnsi="StobiSerifCn Regular"/>
      <w:sz w:val="14"/>
      <w:szCs w:val="14"/>
    </w:rPr>
  </w:style>
  <w:style w:type="paragraph" w:styleId="Header">
    <w:name w:val="header"/>
    <w:basedOn w:val="Normal"/>
    <w:link w:val="HeaderChar"/>
    <w:uiPriority w:val="99"/>
    <w:unhideWhenUsed/>
    <w:rsid w:val="005706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0672"/>
  </w:style>
  <w:style w:type="character" w:customStyle="1" w:styleId="Heading1Char">
    <w:name w:val="Heading 1 Char"/>
    <w:link w:val="Heading1"/>
    <w:uiPriority w:val="9"/>
    <w:rsid w:val="00570672"/>
    <w:rPr>
      <w:rFonts w:ascii="StobiSans Bold" w:eastAsia="Times New Roman" w:hAnsi="StobiSans Bold" w:cs="Times New Roman"/>
      <w:bCs/>
      <w:sz w:val="24"/>
    </w:rPr>
  </w:style>
  <w:style w:type="character" w:customStyle="1" w:styleId="Heading2Char">
    <w:name w:val="Heading 2 Char"/>
    <w:link w:val="Heading2"/>
    <w:uiPriority w:val="9"/>
    <w:rsid w:val="00570672"/>
    <w:rPr>
      <w:rFonts w:eastAsia="Times New Roman" w:cs="Times New Roman"/>
      <w:bCs/>
    </w:rPr>
  </w:style>
  <w:style w:type="character" w:styleId="Hyperlink">
    <w:name w:val="Hyperlink"/>
    <w:uiPriority w:val="99"/>
    <w:semiHidden/>
    <w:unhideWhenUsed/>
    <w:rsid w:val="00570672"/>
    <w:rPr>
      <w:color w:val="0000FF"/>
      <w:u w:val="single"/>
    </w:rPr>
  </w:style>
  <w:style w:type="paragraph" w:styleId="NormalIndent">
    <w:name w:val="Normal Indent"/>
    <w:basedOn w:val="Normal"/>
    <w:uiPriority w:val="99"/>
    <w:semiHidden/>
    <w:unhideWhenUsed/>
    <w:rsid w:val="00570672"/>
    <w:pPr>
      <w:ind w:left="720"/>
    </w:pPr>
  </w:style>
  <w:style w:type="paragraph" w:customStyle="1" w:styleId="NazivInsSl">
    <w:name w:val="NazivInsSl"/>
    <w:basedOn w:val="NormalIndent"/>
    <w:qFormat/>
    <w:rsid w:val="00570672"/>
    <w:pPr>
      <w:spacing w:after="0"/>
      <w:ind w:left="2268"/>
    </w:pPr>
    <w:rPr>
      <w:rFonts w:ascii="StobiSans Bold" w:hAnsi="StobiSans Bold"/>
      <w:noProof/>
      <w:sz w:val="24"/>
      <w:szCs w:val="24"/>
      <w:lang w:eastAsia="mk-MK"/>
    </w:rPr>
  </w:style>
  <w:style w:type="table" w:styleId="TableGrid">
    <w:name w:val="Table Grid"/>
    <w:basedOn w:val="TableNormal"/>
    <w:uiPriority w:val="59"/>
    <w:rsid w:val="00570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70672"/>
    <w:pPr>
      <w:spacing w:before="400" w:after="400" w:line="240" w:lineRule="auto"/>
      <w:contextualSpacing/>
      <w:jc w:val="center"/>
    </w:pPr>
    <w:rPr>
      <w:rFonts w:ascii="StobiSans Bold" w:eastAsia="Times New Roman" w:hAnsi="StobiSans Bold"/>
      <w:spacing w:val="5"/>
      <w:kern w:val="28"/>
      <w:sz w:val="24"/>
      <w:szCs w:val="24"/>
      <w:lang w:val="x-none" w:eastAsia="x-none"/>
    </w:rPr>
  </w:style>
  <w:style w:type="character" w:customStyle="1" w:styleId="TitleChar">
    <w:name w:val="Title Char"/>
    <w:link w:val="Title"/>
    <w:uiPriority w:val="10"/>
    <w:rsid w:val="00570672"/>
    <w:rPr>
      <w:rFonts w:ascii="StobiSans Bold" w:eastAsia="Times New Roman" w:hAnsi="StobiSans Bold" w:cs="Times New Roman"/>
      <w:spacing w:val="5"/>
      <w:kern w:val="28"/>
      <w:sz w:val="24"/>
      <w:szCs w:val="24"/>
    </w:rPr>
  </w:style>
  <w:style w:type="paragraph" w:customStyle="1" w:styleId="xl64">
    <w:name w:val="xl64"/>
    <w:basedOn w:val="Normal"/>
    <w:rsid w:val="00570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mk-MK"/>
    </w:rPr>
  </w:style>
  <w:style w:type="paragraph" w:customStyle="1" w:styleId="xl65">
    <w:name w:val="xl65"/>
    <w:basedOn w:val="Normal"/>
    <w:rsid w:val="00570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tobiSerif" w:eastAsia="Times New Roman" w:hAnsi="StobiSerif"/>
      <w:sz w:val="20"/>
      <w:szCs w:val="20"/>
      <w:lang w:eastAsia="mk-MK"/>
    </w:rPr>
  </w:style>
  <w:style w:type="paragraph" w:customStyle="1" w:styleId="xl66">
    <w:name w:val="xl66"/>
    <w:basedOn w:val="Normal"/>
    <w:rsid w:val="00570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mk-MK"/>
    </w:rPr>
  </w:style>
  <w:style w:type="paragraph" w:customStyle="1" w:styleId="xl67">
    <w:name w:val="xl67"/>
    <w:basedOn w:val="Normal"/>
    <w:rsid w:val="00570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tobiSerif" w:eastAsia="Times New Roman" w:hAnsi="StobiSerif"/>
      <w:sz w:val="20"/>
      <w:szCs w:val="20"/>
      <w:lang w:eastAsia="mk-MK"/>
    </w:rPr>
  </w:style>
  <w:style w:type="paragraph" w:customStyle="1" w:styleId="xl68">
    <w:name w:val="xl68"/>
    <w:basedOn w:val="Normal"/>
    <w:rsid w:val="00570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mk-MK"/>
    </w:rPr>
  </w:style>
  <w:style w:type="paragraph" w:customStyle="1" w:styleId="xl69">
    <w:name w:val="xl69"/>
    <w:basedOn w:val="Normal"/>
    <w:rsid w:val="00570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mk-MK"/>
    </w:rPr>
  </w:style>
  <w:style w:type="paragraph" w:customStyle="1" w:styleId="xl70">
    <w:name w:val="xl70"/>
    <w:basedOn w:val="Normal"/>
    <w:rsid w:val="0057067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mk-MK"/>
    </w:rPr>
  </w:style>
  <w:style w:type="paragraph" w:customStyle="1" w:styleId="xl71">
    <w:name w:val="xl71"/>
    <w:basedOn w:val="Normal"/>
    <w:rsid w:val="00570672"/>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mk-MK"/>
    </w:rPr>
  </w:style>
  <w:style w:type="numbering" w:customStyle="1" w:styleId="a">
    <w:name w:val="Членови"/>
    <w:uiPriority w:val="99"/>
    <w:rsid w:val="00570672"/>
    <w:pPr>
      <w:numPr>
        <w:numId w:val="5"/>
      </w:numPr>
    </w:pPr>
  </w:style>
  <w:style w:type="paragraph" w:customStyle="1" w:styleId="NazivFirma">
    <w:name w:val="NazivFirma"/>
    <w:basedOn w:val="Header"/>
    <w:qFormat/>
    <w:rsid w:val="003A156C"/>
    <w:pPr>
      <w:pBdr>
        <w:bottom w:val="thickThinSmallGap" w:sz="24" w:space="1" w:color="984807"/>
      </w:pBdr>
      <w:tabs>
        <w:tab w:val="clear" w:pos="4513"/>
        <w:tab w:val="clear" w:pos="9026"/>
      </w:tabs>
      <w:spacing w:after="400"/>
      <w:ind w:left="1134" w:right="1135"/>
    </w:pPr>
    <w:rPr>
      <w:rFonts w:ascii="StobiSerif Bold" w:eastAsia="Times New Roman" w:hAnsi="StobiSerif Bold" w:cs="Arial"/>
      <w:noProof/>
      <w:sz w:val="24"/>
      <w:szCs w:val="24"/>
      <w:lang w:eastAsia="mk-MK"/>
    </w:rPr>
  </w:style>
  <w:style w:type="paragraph" w:customStyle="1" w:styleId="NazivRM">
    <w:name w:val="NazivRM"/>
    <w:basedOn w:val="NazivFirma"/>
    <w:qFormat/>
    <w:rsid w:val="003A156C"/>
    <w:pPr>
      <w:spacing w:after="100"/>
    </w:pPr>
    <w:rPr>
      <w:rFonts w:ascii="StobiSerif Regular" w:hAnsi="StobiSerif Regular"/>
    </w:rPr>
  </w:style>
  <w:style w:type="paragraph" w:styleId="BalloonText">
    <w:name w:val="Balloon Text"/>
    <w:basedOn w:val="Normal"/>
    <w:link w:val="BalloonTextChar"/>
    <w:uiPriority w:val="99"/>
    <w:semiHidden/>
    <w:unhideWhenUsed/>
    <w:rsid w:val="009249E9"/>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9249E9"/>
    <w:rPr>
      <w:rFonts w:ascii="Tahoma" w:hAnsi="Tahoma" w:cs="Tahoma"/>
      <w:sz w:val="16"/>
      <w:szCs w:val="16"/>
    </w:rPr>
  </w:style>
  <w:style w:type="character" w:styleId="CommentReference">
    <w:name w:val="annotation reference"/>
    <w:uiPriority w:val="99"/>
    <w:semiHidden/>
    <w:unhideWhenUsed/>
    <w:rsid w:val="00EF7DE8"/>
    <w:rPr>
      <w:sz w:val="16"/>
      <w:szCs w:val="16"/>
    </w:rPr>
  </w:style>
  <w:style w:type="paragraph" w:styleId="CommentText">
    <w:name w:val="annotation text"/>
    <w:basedOn w:val="Normal"/>
    <w:link w:val="CommentTextChar"/>
    <w:uiPriority w:val="99"/>
    <w:semiHidden/>
    <w:unhideWhenUsed/>
    <w:rsid w:val="00EF7DE8"/>
    <w:pPr>
      <w:spacing w:line="240" w:lineRule="auto"/>
    </w:pPr>
    <w:rPr>
      <w:sz w:val="20"/>
      <w:szCs w:val="20"/>
      <w:lang w:val="x-none" w:eastAsia="x-none"/>
    </w:rPr>
  </w:style>
  <w:style w:type="character" w:customStyle="1" w:styleId="CommentTextChar">
    <w:name w:val="Comment Text Char"/>
    <w:link w:val="CommentText"/>
    <w:uiPriority w:val="99"/>
    <w:semiHidden/>
    <w:rsid w:val="00EF7DE8"/>
    <w:rPr>
      <w:sz w:val="20"/>
      <w:szCs w:val="20"/>
    </w:rPr>
  </w:style>
  <w:style w:type="paragraph" w:styleId="CommentSubject">
    <w:name w:val="annotation subject"/>
    <w:basedOn w:val="CommentText"/>
    <w:next w:val="CommentText"/>
    <w:link w:val="CommentSubjectChar"/>
    <w:uiPriority w:val="99"/>
    <w:semiHidden/>
    <w:unhideWhenUsed/>
    <w:rsid w:val="00EF7DE8"/>
    <w:rPr>
      <w:b/>
      <w:bCs/>
    </w:rPr>
  </w:style>
  <w:style w:type="character" w:customStyle="1" w:styleId="CommentSubjectChar">
    <w:name w:val="Comment Subject Char"/>
    <w:link w:val="CommentSubject"/>
    <w:uiPriority w:val="99"/>
    <w:semiHidden/>
    <w:rsid w:val="00EF7DE8"/>
    <w:rPr>
      <w:b/>
      <w:bCs/>
      <w:sz w:val="20"/>
      <w:szCs w:val="20"/>
    </w:rPr>
  </w:style>
  <w:style w:type="paragraph" w:customStyle="1" w:styleId="Obr-Title">
    <w:name w:val="Obr-Title"/>
    <w:basedOn w:val="Normal"/>
    <w:rsid w:val="00E87C1C"/>
    <w:pPr>
      <w:spacing w:before="4000" w:after="2000"/>
      <w:jc w:val="center"/>
    </w:pPr>
    <w:rPr>
      <w:rFonts w:ascii="StobiSerif Bold" w:hAnsi="StobiSerif Bold"/>
      <w:sz w:val="28"/>
      <w:szCs w:val="28"/>
    </w:rPr>
  </w:style>
  <w:style w:type="paragraph" w:customStyle="1" w:styleId="Obr-Naslov1">
    <w:name w:val="Obr-Naslov 1"/>
    <w:basedOn w:val="Heading1"/>
    <w:rsid w:val="00AC579D"/>
    <w:pPr>
      <w:spacing w:before="400"/>
      <w:ind w:left="567"/>
    </w:pPr>
    <w:rPr>
      <w:rFonts w:ascii="StobiSans Medium" w:hAnsi="StobiSans Medium"/>
    </w:rPr>
  </w:style>
  <w:style w:type="paragraph" w:customStyle="1" w:styleId="Obr-Tekst1">
    <w:name w:val="Obr-Tekst 1"/>
    <w:basedOn w:val="BodyText"/>
    <w:rsid w:val="00AC579D"/>
    <w:pPr>
      <w:ind w:firstLine="567"/>
    </w:pPr>
  </w:style>
  <w:style w:type="paragraph" w:styleId="Caption">
    <w:name w:val="caption"/>
    <w:basedOn w:val="Normal"/>
    <w:next w:val="Normal"/>
    <w:uiPriority w:val="35"/>
    <w:unhideWhenUsed/>
    <w:rsid w:val="00C90668"/>
    <w:pPr>
      <w:spacing w:line="240" w:lineRule="auto"/>
    </w:pPr>
    <w:rPr>
      <w:rFonts w:ascii="StobiSansIt Regular" w:hAnsi="StobiSansIt Regular"/>
      <w:iCs/>
      <w:szCs w:val="18"/>
    </w:rPr>
  </w:style>
  <w:style w:type="paragraph" w:customStyle="1" w:styleId="Obr-TabNaslov">
    <w:name w:val="Obr-TabNaslov"/>
    <w:basedOn w:val="Normal"/>
    <w:rsid w:val="00AC579D"/>
    <w:pPr>
      <w:spacing w:after="0" w:line="240" w:lineRule="auto"/>
      <w:jc w:val="center"/>
    </w:pPr>
    <w:rPr>
      <w:rFonts w:ascii="StobiSansCn Bold" w:hAnsi="StobiSansCn Bold"/>
      <w:sz w:val="20"/>
      <w:szCs w:val="20"/>
    </w:rPr>
  </w:style>
  <w:style w:type="paragraph" w:customStyle="1" w:styleId="Obr-TabNaslov2">
    <w:name w:val="Obr-TabNaslov2"/>
    <w:basedOn w:val="Obr-TabNaslov"/>
    <w:rsid w:val="00AC579D"/>
    <w:pPr>
      <w:jc w:val="left"/>
    </w:pPr>
  </w:style>
  <w:style w:type="paragraph" w:customStyle="1" w:styleId="Obr-TabText1">
    <w:name w:val="Obr-TabText1"/>
    <w:basedOn w:val="Normal"/>
    <w:rsid w:val="00AC579D"/>
    <w:pPr>
      <w:spacing w:after="0" w:line="240" w:lineRule="auto"/>
      <w:jc w:val="center"/>
    </w:pPr>
    <w:rPr>
      <w:rFonts w:ascii="StobiSansCn Regular" w:hAnsi="StobiSansCn Regular"/>
      <w:sz w:val="20"/>
      <w:szCs w:val="20"/>
    </w:rPr>
  </w:style>
  <w:style w:type="paragraph" w:customStyle="1" w:styleId="Obr-TabText2">
    <w:name w:val="Obr-TabText2"/>
    <w:basedOn w:val="Obr-TabText1"/>
    <w:rsid w:val="00AC579D"/>
    <w:rPr>
      <w:rFonts w:ascii="StobiSansCn Bold" w:hAnsi="StobiSansCn Bold"/>
      <w:sz w:val="22"/>
      <w:lang w:eastAsia="mk-MK"/>
    </w:rPr>
  </w:style>
  <w:style w:type="table" w:customStyle="1" w:styleId="TableGrid1">
    <w:name w:val="Table Grid1"/>
    <w:basedOn w:val="TableNormal"/>
    <w:next w:val="TableGrid"/>
    <w:uiPriority w:val="59"/>
    <w:rsid w:val="002951E5"/>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483256">
      <w:bodyDiv w:val="1"/>
      <w:marLeft w:val="0"/>
      <w:marRight w:val="0"/>
      <w:marTop w:val="0"/>
      <w:marBottom w:val="0"/>
      <w:divBdr>
        <w:top w:val="none" w:sz="0" w:space="0" w:color="auto"/>
        <w:left w:val="none" w:sz="0" w:space="0" w:color="auto"/>
        <w:bottom w:val="none" w:sz="0" w:space="0" w:color="auto"/>
        <w:right w:val="none" w:sz="0" w:space="0" w:color="auto"/>
      </w:divBdr>
    </w:div>
    <w:div w:id="263535732">
      <w:bodyDiv w:val="1"/>
      <w:marLeft w:val="0"/>
      <w:marRight w:val="0"/>
      <w:marTop w:val="0"/>
      <w:marBottom w:val="0"/>
      <w:divBdr>
        <w:top w:val="none" w:sz="0" w:space="0" w:color="auto"/>
        <w:left w:val="none" w:sz="0" w:space="0" w:color="auto"/>
        <w:bottom w:val="none" w:sz="0" w:space="0" w:color="auto"/>
        <w:right w:val="none" w:sz="0" w:space="0" w:color="auto"/>
      </w:divBdr>
    </w:div>
    <w:div w:id="518545191">
      <w:bodyDiv w:val="1"/>
      <w:marLeft w:val="0"/>
      <w:marRight w:val="0"/>
      <w:marTop w:val="0"/>
      <w:marBottom w:val="0"/>
      <w:divBdr>
        <w:top w:val="none" w:sz="0" w:space="0" w:color="auto"/>
        <w:left w:val="none" w:sz="0" w:space="0" w:color="auto"/>
        <w:bottom w:val="none" w:sz="0" w:space="0" w:color="auto"/>
        <w:right w:val="none" w:sz="0" w:space="0" w:color="auto"/>
      </w:divBdr>
    </w:div>
    <w:div w:id="530073762">
      <w:bodyDiv w:val="1"/>
      <w:marLeft w:val="0"/>
      <w:marRight w:val="0"/>
      <w:marTop w:val="0"/>
      <w:marBottom w:val="0"/>
      <w:divBdr>
        <w:top w:val="none" w:sz="0" w:space="0" w:color="auto"/>
        <w:left w:val="none" w:sz="0" w:space="0" w:color="auto"/>
        <w:bottom w:val="none" w:sz="0" w:space="0" w:color="auto"/>
        <w:right w:val="none" w:sz="0" w:space="0" w:color="auto"/>
      </w:divBdr>
    </w:div>
    <w:div w:id="569509222">
      <w:bodyDiv w:val="1"/>
      <w:marLeft w:val="0"/>
      <w:marRight w:val="0"/>
      <w:marTop w:val="0"/>
      <w:marBottom w:val="0"/>
      <w:divBdr>
        <w:top w:val="none" w:sz="0" w:space="0" w:color="auto"/>
        <w:left w:val="none" w:sz="0" w:space="0" w:color="auto"/>
        <w:bottom w:val="none" w:sz="0" w:space="0" w:color="auto"/>
        <w:right w:val="none" w:sz="0" w:space="0" w:color="auto"/>
      </w:divBdr>
    </w:div>
    <w:div w:id="697045860">
      <w:bodyDiv w:val="1"/>
      <w:marLeft w:val="0"/>
      <w:marRight w:val="0"/>
      <w:marTop w:val="0"/>
      <w:marBottom w:val="0"/>
      <w:divBdr>
        <w:top w:val="none" w:sz="0" w:space="0" w:color="auto"/>
        <w:left w:val="none" w:sz="0" w:space="0" w:color="auto"/>
        <w:bottom w:val="none" w:sz="0" w:space="0" w:color="auto"/>
        <w:right w:val="none" w:sz="0" w:space="0" w:color="auto"/>
      </w:divBdr>
    </w:div>
    <w:div w:id="1039545871">
      <w:bodyDiv w:val="1"/>
      <w:marLeft w:val="0"/>
      <w:marRight w:val="0"/>
      <w:marTop w:val="0"/>
      <w:marBottom w:val="0"/>
      <w:divBdr>
        <w:top w:val="none" w:sz="0" w:space="0" w:color="auto"/>
        <w:left w:val="none" w:sz="0" w:space="0" w:color="auto"/>
        <w:bottom w:val="none" w:sz="0" w:space="0" w:color="auto"/>
        <w:right w:val="none" w:sz="0" w:space="0" w:color="auto"/>
      </w:divBdr>
    </w:div>
    <w:div w:id="1090153365">
      <w:bodyDiv w:val="1"/>
      <w:marLeft w:val="0"/>
      <w:marRight w:val="0"/>
      <w:marTop w:val="0"/>
      <w:marBottom w:val="0"/>
      <w:divBdr>
        <w:top w:val="none" w:sz="0" w:space="0" w:color="auto"/>
        <w:left w:val="none" w:sz="0" w:space="0" w:color="auto"/>
        <w:bottom w:val="none" w:sz="0" w:space="0" w:color="auto"/>
        <w:right w:val="none" w:sz="0" w:space="0" w:color="auto"/>
      </w:divBdr>
    </w:div>
    <w:div w:id="1263949084">
      <w:bodyDiv w:val="1"/>
      <w:marLeft w:val="0"/>
      <w:marRight w:val="0"/>
      <w:marTop w:val="0"/>
      <w:marBottom w:val="0"/>
      <w:divBdr>
        <w:top w:val="none" w:sz="0" w:space="0" w:color="auto"/>
        <w:left w:val="none" w:sz="0" w:space="0" w:color="auto"/>
        <w:bottom w:val="none" w:sz="0" w:space="0" w:color="auto"/>
        <w:right w:val="none" w:sz="0" w:space="0" w:color="auto"/>
      </w:divBdr>
    </w:div>
    <w:div w:id="1313371372">
      <w:bodyDiv w:val="1"/>
      <w:marLeft w:val="0"/>
      <w:marRight w:val="0"/>
      <w:marTop w:val="0"/>
      <w:marBottom w:val="0"/>
      <w:divBdr>
        <w:top w:val="none" w:sz="0" w:space="0" w:color="auto"/>
        <w:left w:val="none" w:sz="0" w:space="0" w:color="auto"/>
        <w:bottom w:val="none" w:sz="0" w:space="0" w:color="auto"/>
        <w:right w:val="none" w:sz="0" w:space="0" w:color="auto"/>
      </w:divBdr>
    </w:div>
    <w:div w:id="1651330037">
      <w:bodyDiv w:val="1"/>
      <w:marLeft w:val="0"/>
      <w:marRight w:val="0"/>
      <w:marTop w:val="0"/>
      <w:marBottom w:val="0"/>
      <w:divBdr>
        <w:top w:val="none" w:sz="0" w:space="0" w:color="auto"/>
        <w:left w:val="none" w:sz="0" w:space="0" w:color="auto"/>
        <w:bottom w:val="none" w:sz="0" w:space="0" w:color="auto"/>
        <w:right w:val="none" w:sz="0" w:space="0" w:color="auto"/>
      </w:divBdr>
    </w:div>
    <w:div w:id="1713072868">
      <w:bodyDiv w:val="1"/>
      <w:marLeft w:val="0"/>
      <w:marRight w:val="0"/>
      <w:marTop w:val="0"/>
      <w:marBottom w:val="0"/>
      <w:divBdr>
        <w:top w:val="none" w:sz="0" w:space="0" w:color="auto"/>
        <w:left w:val="none" w:sz="0" w:space="0" w:color="auto"/>
        <w:bottom w:val="none" w:sz="0" w:space="0" w:color="auto"/>
        <w:right w:val="none" w:sz="0" w:space="0" w:color="auto"/>
      </w:divBdr>
    </w:div>
    <w:div w:id="1828278890">
      <w:bodyDiv w:val="1"/>
      <w:marLeft w:val="0"/>
      <w:marRight w:val="0"/>
      <w:marTop w:val="0"/>
      <w:marBottom w:val="0"/>
      <w:divBdr>
        <w:top w:val="none" w:sz="0" w:space="0" w:color="auto"/>
        <w:left w:val="none" w:sz="0" w:space="0" w:color="auto"/>
        <w:bottom w:val="none" w:sz="0" w:space="0" w:color="auto"/>
        <w:right w:val="none" w:sz="0" w:space="0" w:color="auto"/>
      </w:divBdr>
    </w:div>
    <w:div w:id="196038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Downloads\&#1054;&#1073;&#1088;&#1072;&#1079;&#1077;&#1094;%20&#1079;&#1072;%206%20&#1084;&#1077;&#1089;&#1077;&#1095;&#1077;&#1085;%20&#1080;&#1079;&#1074;&#1077;&#1096;&#1090;&#1072;&#1112;%20&#1079;&#1072;%20&#1088;&#1072;&#1073;&#1086;&#1090;&#1072;&#1090;&#1072;%20&#1085;&#1072;%20&#1080;&#1085;&#1089;.%20&#1089;&#1083;&#1091;&#1078;&#1073;&#10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3AF0E-9341-407D-81A4-A8ED9454E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Образец за 6 месечен извештај за работата на инс. служба.dotx</Template>
  <TotalTime>2444</TotalTime>
  <Pages>1</Pages>
  <Words>11598</Words>
  <Characters>66114</Characters>
  <Application>Microsoft Office Word</Application>
  <DocSecurity>0</DocSecurity>
  <Lines>550</Lines>
  <Paragraphs>155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cp:lastModifiedBy>basri aziri</cp:lastModifiedBy>
  <cp:revision>16</cp:revision>
  <cp:lastPrinted>2019-10-31T23:58:00Z</cp:lastPrinted>
  <dcterms:created xsi:type="dcterms:W3CDTF">2023-08-21T12:03:00Z</dcterms:created>
  <dcterms:modified xsi:type="dcterms:W3CDTF">2023-08-21T12:03:00Z</dcterms:modified>
</cp:coreProperties>
</file>